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52BF" w14:textId="6D4F4E13" w:rsidR="0099510C" w:rsidRDefault="00CF19A9" w:rsidP="0099510C">
      <w:pPr>
        <w:spacing w:after="0" w:line="240" w:lineRule="auto"/>
      </w:pPr>
      <w:r>
        <w:t>Curriculum maps are the foundation for program level assessment of learning.  Maps highlights</w:t>
      </w:r>
      <w:r w:rsidR="0099510C">
        <w:t xml:space="preserve"> </w:t>
      </w:r>
      <w:r>
        <w:t>“</w:t>
      </w:r>
      <w:r w:rsidR="0099510C">
        <w:t>relationships between different aspects of the</w:t>
      </w:r>
      <w:r w:rsidR="0099510C">
        <w:t xml:space="preserve"> curriculum</w:t>
      </w:r>
      <w:r w:rsidR="0099510C">
        <w:t xml:space="preserve"> based</w:t>
      </w:r>
      <w:r w:rsidR="0099510C">
        <w:t xml:space="preserve"> </w:t>
      </w:r>
      <w:r w:rsidR="0099510C">
        <w:t>on learning outcomes as well as documenting where learning is demonstrated and how. The</w:t>
      </w:r>
      <w:r w:rsidR="0099510C">
        <w:t xml:space="preserve"> </w:t>
      </w:r>
      <w:r w:rsidR="0099510C">
        <w:t>most common form, curriculum mapping at the program-level, makes visible how courses in</w:t>
      </w:r>
      <w:r w:rsidR="0099510C">
        <w:t xml:space="preserve"> </w:t>
      </w:r>
      <w:r w:rsidR="0099510C">
        <w:t>a curriculum align to the learning outcomes to which that curriculum strives. In its simplest</w:t>
      </w:r>
      <w:r w:rsidR="0099510C">
        <w:t xml:space="preserve"> </w:t>
      </w:r>
      <w:r w:rsidR="0099510C">
        <w:t>version, the curriculum map is built on a two-dimension matrix, with the courses arrayed</w:t>
      </w:r>
      <w:r w:rsidR="0099510C">
        <w:t xml:space="preserve"> </w:t>
      </w:r>
      <w:r w:rsidR="0099510C">
        <w:t>across the top (the x-axis) and learning outcomes listed down the left side (the y-axis).</w:t>
      </w:r>
      <w:r>
        <w:t xml:space="preserve">” NILOA </w:t>
      </w:r>
      <w:hyperlink r:id="rId6" w:history="1">
        <w:r w:rsidRPr="00CF19A9">
          <w:rPr>
            <w:rStyle w:val="Hyperlink"/>
          </w:rPr>
          <w:t>2018 Mapping Learning: A toolkit</w:t>
        </w:r>
      </w:hyperlink>
      <w:r>
        <w:t>, p. 3</w:t>
      </w:r>
    </w:p>
    <w:p w14:paraId="333B3A99" w14:textId="0243E0EB" w:rsidR="00CF19A9" w:rsidRDefault="00CF19A9" w:rsidP="0099510C">
      <w:pPr>
        <w:spacing w:after="0" w:line="240" w:lineRule="auto"/>
      </w:pPr>
    </w:p>
    <w:p w14:paraId="011848FA" w14:textId="1E1AFA9F" w:rsidR="00CF19A9" w:rsidRDefault="00CF19A9" w:rsidP="0099510C">
      <w:pPr>
        <w:spacing w:after="0" w:line="240" w:lineRule="auto"/>
      </w:pPr>
      <w:r>
        <w:t>Template:</w:t>
      </w:r>
    </w:p>
    <w:p w14:paraId="74A4F20D" w14:textId="77777777" w:rsidR="0099510C" w:rsidRDefault="0099510C" w:rsidP="0099510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99510C" w14:paraId="23D84DA7" w14:textId="303E2DED" w:rsidTr="0099510C">
        <w:tc>
          <w:tcPr>
            <w:tcW w:w="1367" w:type="dxa"/>
            <w:shd w:val="clear" w:color="auto" w:fill="8496B0" w:themeFill="text2" w:themeFillTint="99"/>
          </w:tcPr>
          <w:p w14:paraId="0A927AD8" w14:textId="1923A0AA" w:rsidR="0099510C" w:rsidRDefault="0099510C">
            <w:r>
              <w:t>SLO Topic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307F770D" w14:textId="06D76849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25070B9C" w14:textId="3BAAD52F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1A552A01" w14:textId="24EC2F50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50392308" w14:textId="21D98F93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3B01CC5D" w14:textId="2619E08A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4F09D92F" w14:textId="15CCAD8F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47DDD244" w14:textId="10660E80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55B7CBAA" w14:textId="12B5B6E5" w:rsidR="0099510C" w:rsidRDefault="0099510C">
            <w:r>
              <w:t>Course</w:t>
            </w:r>
          </w:p>
        </w:tc>
        <w:tc>
          <w:tcPr>
            <w:tcW w:w="1287" w:type="dxa"/>
            <w:shd w:val="clear" w:color="auto" w:fill="8496B0" w:themeFill="text2" w:themeFillTint="99"/>
          </w:tcPr>
          <w:p w14:paraId="5C749BD0" w14:textId="68CB2C1F" w:rsidR="0099510C" w:rsidRDefault="0099510C">
            <w:r>
              <w:t>Course</w:t>
            </w:r>
          </w:p>
        </w:tc>
      </w:tr>
      <w:tr w:rsidR="0099510C" w14:paraId="41C64937" w14:textId="008A55AE" w:rsidTr="0099510C">
        <w:tc>
          <w:tcPr>
            <w:tcW w:w="1367" w:type="dxa"/>
          </w:tcPr>
          <w:p w14:paraId="29D54107" w14:textId="77777777" w:rsidR="0099510C" w:rsidRDefault="0099510C">
            <w:r>
              <w:t>SLO 1</w:t>
            </w:r>
          </w:p>
          <w:p w14:paraId="3C27B611" w14:textId="5316B973" w:rsidR="0099510C" w:rsidRDefault="0099510C"/>
        </w:tc>
        <w:tc>
          <w:tcPr>
            <w:tcW w:w="1287" w:type="dxa"/>
          </w:tcPr>
          <w:p w14:paraId="5A807F11" w14:textId="77777777" w:rsidR="0099510C" w:rsidRDefault="0099510C"/>
        </w:tc>
        <w:tc>
          <w:tcPr>
            <w:tcW w:w="1287" w:type="dxa"/>
          </w:tcPr>
          <w:p w14:paraId="0E97A7AA" w14:textId="77777777" w:rsidR="0099510C" w:rsidRDefault="0099510C"/>
        </w:tc>
        <w:tc>
          <w:tcPr>
            <w:tcW w:w="1287" w:type="dxa"/>
          </w:tcPr>
          <w:p w14:paraId="6B07DB3A" w14:textId="77777777" w:rsidR="0099510C" w:rsidRDefault="0099510C"/>
        </w:tc>
        <w:tc>
          <w:tcPr>
            <w:tcW w:w="1287" w:type="dxa"/>
          </w:tcPr>
          <w:p w14:paraId="2772424C" w14:textId="77777777" w:rsidR="0099510C" w:rsidRDefault="0099510C"/>
        </w:tc>
        <w:tc>
          <w:tcPr>
            <w:tcW w:w="1287" w:type="dxa"/>
          </w:tcPr>
          <w:p w14:paraId="65662BC2" w14:textId="77777777" w:rsidR="0099510C" w:rsidRDefault="0099510C"/>
        </w:tc>
        <w:tc>
          <w:tcPr>
            <w:tcW w:w="1287" w:type="dxa"/>
          </w:tcPr>
          <w:p w14:paraId="1BA99CA0" w14:textId="77777777" w:rsidR="0099510C" w:rsidRDefault="0099510C"/>
        </w:tc>
        <w:tc>
          <w:tcPr>
            <w:tcW w:w="1287" w:type="dxa"/>
          </w:tcPr>
          <w:p w14:paraId="54EA7639" w14:textId="77777777" w:rsidR="0099510C" w:rsidRDefault="0099510C"/>
        </w:tc>
        <w:tc>
          <w:tcPr>
            <w:tcW w:w="1287" w:type="dxa"/>
          </w:tcPr>
          <w:p w14:paraId="1A83F549" w14:textId="77777777" w:rsidR="0099510C" w:rsidRDefault="0099510C"/>
        </w:tc>
        <w:tc>
          <w:tcPr>
            <w:tcW w:w="1287" w:type="dxa"/>
          </w:tcPr>
          <w:p w14:paraId="5605A2E4" w14:textId="77777777" w:rsidR="0099510C" w:rsidRDefault="0099510C"/>
        </w:tc>
      </w:tr>
      <w:tr w:rsidR="0099510C" w14:paraId="620789A7" w14:textId="3146E4E3" w:rsidTr="0099510C">
        <w:tc>
          <w:tcPr>
            <w:tcW w:w="1367" w:type="dxa"/>
          </w:tcPr>
          <w:p w14:paraId="450FD6EC" w14:textId="77777777" w:rsidR="0099510C" w:rsidRDefault="0099510C">
            <w:r>
              <w:t>SLO 2</w:t>
            </w:r>
          </w:p>
          <w:p w14:paraId="6EF39B05" w14:textId="752C719F" w:rsidR="0099510C" w:rsidRDefault="0099510C"/>
        </w:tc>
        <w:tc>
          <w:tcPr>
            <w:tcW w:w="1287" w:type="dxa"/>
          </w:tcPr>
          <w:p w14:paraId="128EF911" w14:textId="77777777" w:rsidR="0099510C" w:rsidRDefault="0099510C"/>
        </w:tc>
        <w:tc>
          <w:tcPr>
            <w:tcW w:w="1287" w:type="dxa"/>
          </w:tcPr>
          <w:p w14:paraId="11F5CA89" w14:textId="77777777" w:rsidR="0099510C" w:rsidRDefault="0099510C"/>
        </w:tc>
        <w:tc>
          <w:tcPr>
            <w:tcW w:w="1287" w:type="dxa"/>
          </w:tcPr>
          <w:p w14:paraId="1D679694" w14:textId="77777777" w:rsidR="0099510C" w:rsidRDefault="0099510C"/>
        </w:tc>
        <w:tc>
          <w:tcPr>
            <w:tcW w:w="1287" w:type="dxa"/>
          </w:tcPr>
          <w:p w14:paraId="2A087712" w14:textId="77777777" w:rsidR="0099510C" w:rsidRDefault="0099510C"/>
        </w:tc>
        <w:tc>
          <w:tcPr>
            <w:tcW w:w="1287" w:type="dxa"/>
          </w:tcPr>
          <w:p w14:paraId="21CCB612" w14:textId="77777777" w:rsidR="0099510C" w:rsidRDefault="0099510C"/>
        </w:tc>
        <w:tc>
          <w:tcPr>
            <w:tcW w:w="1287" w:type="dxa"/>
          </w:tcPr>
          <w:p w14:paraId="4571A3C9" w14:textId="77777777" w:rsidR="0099510C" w:rsidRDefault="0099510C"/>
        </w:tc>
        <w:tc>
          <w:tcPr>
            <w:tcW w:w="1287" w:type="dxa"/>
          </w:tcPr>
          <w:p w14:paraId="33A5284B" w14:textId="77777777" w:rsidR="0099510C" w:rsidRDefault="0099510C"/>
        </w:tc>
        <w:tc>
          <w:tcPr>
            <w:tcW w:w="1287" w:type="dxa"/>
          </w:tcPr>
          <w:p w14:paraId="7D57FDBA" w14:textId="77777777" w:rsidR="0099510C" w:rsidRDefault="0099510C"/>
        </w:tc>
        <w:tc>
          <w:tcPr>
            <w:tcW w:w="1287" w:type="dxa"/>
          </w:tcPr>
          <w:p w14:paraId="07C7B887" w14:textId="77777777" w:rsidR="0099510C" w:rsidRDefault="0099510C"/>
        </w:tc>
      </w:tr>
      <w:tr w:rsidR="0099510C" w14:paraId="0F2FA287" w14:textId="13FEC147" w:rsidTr="0099510C">
        <w:tc>
          <w:tcPr>
            <w:tcW w:w="1367" w:type="dxa"/>
          </w:tcPr>
          <w:p w14:paraId="3AD2FC54" w14:textId="77777777" w:rsidR="0099510C" w:rsidRDefault="0099510C">
            <w:r>
              <w:t>SLO 3</w:t>
            </w:r>
          </w:p>
          <w:p w14:paraId="5638C5A6" w14:textId="0BB506CF" w:rsidR="0099510C" w:rsidRDefault="0099510C"/>
        </w:tc>
        <w:tc>
          <w:tcPr>
            <w:tcW w:w="1287" w:type="dxa"/>
          </w:tcPr>
          <w:p w14:paraId="5B03666B" w14:textId="77777777" w:rsidR="0099510C" w:rsidRDefault="0099510C"/>
        </w:tc>
        <w:tc>
          <w:tcPr>
            <w:tcW w:w="1287" w:type="dxa"/>
          </w:tcPr>
          <w:p w14:paraId="2C7CED0A" w14:textId="77777777" w:rsidR="0099510C" w:rsidRDefault="0099510C"/>
        </w:tc>
        <w:tc>
          <w:tcPr>
            <w:tcW w:w="1287" w:type="dxa"/>
          </w:tcPr>
          <w:p w14:paraId="4F9E6E20" w14:textId="77777777" w:rsidR="0099510C" w:rsidRDefault="0099510C"/>
        </w:tc>
        <w:tc>
          <w:tcPr>
            <w:tcW w:w="1287" w:type="dxa"/>
          </w:tcPr>
          <w:p w14:paraId="0BF3A522" w14:textId="77777777" w:rsidR="0099510C" w:rsidRDefault="0099510C"/>
        </w:tc>
        <w:tc>
          <w:tcPr>
            <w:tcW w:w="1287" w:type="dxa"/>
          </w:tcPr>
          <w:p w14:paraId="1D12C539" w14:textId="77777777" w:rsidR="0099510C" w:rsidRDefault="0099510C"/>
        </w:tc>
        <w:tc>
          <w:tcPr>
            <w:tcW w:w="1287" w:type="dxa"/>
          </w:tcPr>
          <w:p w14:paraId="7424D433" w14:textId="77777777" w:rsidR="0099510C" w:rsidRDefault="0099510C"/>
        </w:tc>
        <w:tc>
          <w:tcPr>
            <w:tcW w:w="1287" w:type="dxa"/>
          </w:tcPr>
          <w:p w14:paraId="43EDA715" w14:textId="77777777" w:rsidR="0099510C" w:rsidRDefault="0099510C"/>
        </w:tc>
        <w:tc>
          <w:tcPr>
            <w:tcW w:w="1287" w:type="dxa"/>
          </w:tcPr>
          <w:p w14:paraId="2DF63A80" w14:textId="77777777" w:rsidR="0099510C" w:rsidRDefault="0099510C"/>
        </w:tc>
        <w:tc>
          <w:tcPr>
            <w:tcW w:w="1287" w:type="dxa"/>
          </w:tcPr>
          <w:p w14:paraId="2F49770B" w14:textId="77777777" w:rsidR="0099510C" w:rsidRDefault="0099510C"/>
        </w:tc>
      </w:tr>
      <w:tr w:rsidR="0099510C" w14:paraId="71C126E0" w14:textId="3068A7F4" w:rsidTr="0099510C">
        <w:tc>
          <w:tcPr>
            <w:tcW w:w="1367" w:type="dxa"/>
          </w:tcPr>
          <w:p w14:paraId="3349EE1C" w14:textId="77777777" w:rsidR="0099510C" w:rsidRDefault="0099510C">
            <w:r>
              <w:t>SLO 4</w:t>
            </w:r>
          </w:p>
          <w:p w14:paraId="317ADCFA" w14:textId="4B270725" w:rsidR="0099510C" w:rsidRDefault="0099510C"/>
        </w:tc>
        <w:tc>
          <w:tcPr>
            <w:tcW w:w="1287" w:type="dxa"/>
          </w:tcPr>
          <w:p w14:paraId="517C24AE" w14:textId="77777777" w:rsidR="0099510C" w:rsidRDefault="0099510C"/>
        </w:tc>
        <w:tc>
          <w:tcPr>
            <w:tcW w:w="1287" w:type="dxa"/>
          </w:tcPr>
          <w:p w14:paraId="22981A74" w14:textId="77777777" w:rsidR="0099510C" w:rsidRDefault="0099510C"/>
        </w:tc>
        <w:tc>
          <w:tcPr>
            <w:tcW w:w="1287" w:type="dxa"/>
          </w:tcPr>
          <w:p w14:paraId="403B958E" w14:textId="77777777" w:rsidR="0099510C" w:rsidRDefault="0099510C"/>
        </w:tc>
        <w:tc>
          <w:tcPr>
            <w:tcW w:w="1287" w:type="dxa"/>
          </w:tcPr>
          <w:p w14:paraId="48E53204" w14:textId="77777777" w:rsidR="0099510C" w:rsidRDefault="0099510C"/>
        </w:tc>
        <w:tc>
          <w:tcPr>
            <w:tcW w:w="1287" w:type="dxa"/>
          </w:tcPr>
          <w:p w14:paraId="1BBC9D98" w14:textId="77777777" w:rsidR="0099510C" w:rsidRDefault="0099510C"/>
        </w:tc>
        <w:tc>
          <w:tcPr>
            <w:tcW w:w="1287" w:type="dxa"/>
          </w:tcPr>
          <w:p w14:paraId="2DF69767" w14:textId="77777777" w:rsidR="0099510C" w:rsidRDefault="0099510C"/>
        </w:tc>
        <w:tc>
          <w:tcPr>
            <w:tcW w:w="1287" w:type="dxa"/>
          </w:tcPr>
          <w:p w14:paraId="681B1352" w14:textId="77777777" w:rsidR="0099510C" w:rsidRDefault="0099510C"/>
        </w:tc>
        <w:tc>
          <w:tcPr>
            <w:tcW w:w="1287" w:type="dxa"/>
          </w:tcPr>
          <w:p w14:paraId="5C1AECE3" w14:textId="77777777" w:rsidR="0099510C" w:rsidRDefault="0099510C"/>
        </w:tc>
        <w:tc>
          <w:tcPr>
            <w:tcW w:w="1287" w:type="dxa"/>
          </w:tcPr>
          <w:p w14:paraId="3A001601" w14:textId="77777777" w:rsidR="0099510C" w:rsidRDefault="0099510C"/>
        </w:tc>
      </w:tr>
      <w:tr w:rsidR="0099510C" w14:paraId="381AE971" w14:textId="30590074" w:rsidTr="0099510C">
        <w:tc>
          <w:tcPr>
            <w:tcW w:w="1367" w:type="dxa"/>
          </w:tcPr>
          <w:p w14:paraId="61055E93" w14:textId="77777777" w:rsidR="0099510C" w:rsidRDefault="0099510C">
            <w:r>
              <w:t>SLO 5</w:t>
            </w:r>
          </w:p>
          <w:p w14:paraId="19FD4368" w14:textId="36406F94" w:rsidR="0099510C" w:rsidRDefault="0099510C"/>
        </w:tc>
        <w:tc>
          <w:tcPr>
            <w:tcW w:w="1287" w:type="dxa"/>
          </w:tcPr>
          <w:p w14:paraId="240FB324" w14:textId="77777777" w:rsidR="0099510C" w:rsidRDefault="0099510C"/>
        </w:tc>
        <w:tc>
          <w:tcPr>
            <w:tcW w:w="1287" w:type="dxa"/>
          </w:tcPr>
          <w:p w14:paraId="09583510" w14:textId="77777777" w:rsidR="0099510C" w:rsidRDefault="0099510C"/>
        </w:tc>
        <w:tc>
          <w:tcPr>
            <w:tcW w:w="1287" w:type="dxa"/>
          </w:tcPr>
          <w:p w14:paraId="17F85725" w14:textId="77777777" w:rsidR="0099510C" w:rsidRDefault="0099510C"/>
        </w:tc>
        <w:tc>
          <w:tcPr>
            <w:tcW w:w="1287" w:type="dxa"/>
          </w:tcPr>
          <w:p w14:paraId="2D33DFFD" w14:textId="77777777" w:rsidR="0099510C" w:rsidRDefault="0099510C"/>
        </w:tc>
        <w:tc>
          <w:tcPr>
            <w:tcW w:w="1287" w:type="dxa"/>
          </w:tcPr>
          <w:p w14:paraId="3A24B391" w14:textId="77777777" w:rsidR="0099510C" w:rsidRDefault="0099510C"/>
        </w:tc>
        <w:tc>
          <w:tcPr>
            <w:tcW w:w="1287" w:type="dxa"/>
          </w:tcPr>
          <w:p w14:paraId="2D09A688" w14:textId="77777777" w:rsidR="0099510C" w:rsidRDefault="0099510C"/>
        </w:tc>
        <w:tc>
          <w:tcPr>
            <w:tcW w:w="1287" w:type="dxa"/>
          </w:tcPr>
          <w:p w14:paraId="6646759D" w14:textId="77777777" w:rsidR="0099510C" w:rsidRDefault="0099510C"/>
        </w:tc>
        <w:tc>
          <w:tcPr>
            <w:tcW w:w="1287" w:type="dxa"/>
          </w:tcPr>
          <w:p w14:paraId="3946A7E9" w14:textId="77777777" w:rsidR="0099510C" w:rsidRDefault="0099510C"/>
        </w:tc>
        <w:tc>
          <w:tcPr>
            <w:tcW w:w="1287" w:type="dxa"/>
          </w:tcPr>
          <w:p w14:paraId="61731EAE" w14:textId="77777777" w:rsidR="0099510C" w:rsidRDefault="0099510C"/>
        </w:tc>
      </w:tr>
      <w:tr w:rsidR="0099510C" w14:paraId="21DFAB40" w14:textId="186CF06D" w:rsidTr="0099510C">
        <w:tc>
          <w:tcPr>
            <w:tcW w:w="1367" w:type="dxa"/>
          </w:tcPr>
          <w:p w14:paraId="6C260BC7" w14:textId="77777777" w:rsidR="0099510C" w:rsidRDefault="0099510C">
            <w:r>
              <w:t>SLO 6</w:t>
            </w:r>
          </w:p>
          <w:p w14:paraId="7B7A72FB" w14:textId="260A1721" w:rsidR="0099510C" w:rsidRDefault="0099510C"/>
        </w:tc>
        <w:tc>
          <w:tcPr>
            <w:tcW w:w="1287" w:type="dxa"/>
          </w:tcPr>
          <w:p w14:paraId="239A0CB5" w14:textId="77777777" w:rsidR="0099510C" w:rsidRDefault="0099510C"/>
        </w:tc>
        <w:tc>
          <w:tcPr>
            <w:tcW w:w="1287" w:type="dxa"/>
          </w:tcPr>
          <w:p w14:paraId="67E6499A" w14:textId="77777777" w:rsidR="0099510C" w:rsidRDefault="0099510C"/>
        </w:tc>
        <w:tc>
          <w:tcPr>
            <w:tcW w:w="1287" w:type="dxa"/>
          </w:tcPr>
          <w:p w14:paraId="08A28E96" w14:textId="77777777" w:rsidR="0099510C" w:rsidRDefault="0099510C"/>
        </w:tc>
        <w:tc>
          <w:tcPr>
            <w:tcW w:w="1287" w:type="dxa"/>
          </w:tcPr>
          <w:p w14:paraId="5F44CAB6" w14:textId="77777777" w:rsidR="0099510C" w:rsidRDefault="0099510C"/>
        </w:tc>
        <w:tc>
          <w:tcPr>
            <w:tcW w:w="1287" w:type="dxa"/>
          </w:tcPr>
          <w:p w14:paraId="6D218720" w14:textId="77777777" w:rsidR="0099510C" w:rsidRDefault="0099510C"/>
        </w:tc>
        <w:tc>
          <w:tcPr>
            <w:tcW w:w="1287" w:type="dxa"/>
          </w:tcPr>
          <w:p w14:paraId="3A49BCC1" w14:textId="77777777" w:rsidR="0099510C" w:rsidRDefault="0099510C"/>
        </w:tc>
        <w:tc>
          <w:tcPr>
            <w:tcW w:w="1287" w:type="dxa"/>
          </w:tcPr>
          <w:p w14:paraId="39DB01C5" w14:textId="77777777" w:rsidR="0099510C" w:rsidRDefault="0099510C"/>
        </w:tc>
        <w:tc>
          <w:tcPr>
            <w:tcW w:w="1287" w:type="dxa"/>
          </w:tcPr>
          <w:p w14:paraId="49A40444" w14:textId="77777777" w:rsidR="0099510C" w:rsidRDefault="0099510C"/>
        </w:tc>
        <w:tc>
          <w:tcPr>
            <w:tcW w:w="1287" w:type="dxa"/>
          </w:tcPr>
          <w:p w14:paraId="265038B3" w14:textId="77777777" w:rsidR="0099510C" w:rsidRDefault="0099510C"/>
        </w:tc>
      </w:tr>
      <w:tr w:rsidR="0099510C" w14:paraId="03B1199E" w14:textId="6E9C0038" w:rsidTr="0099510C">
        <w:tc>
          <w:tcPr>
            <w:tcW w:w="1367" w:type="dxa"/>
          </w:tcPr>
          <w:p w14:paraId="1CB97112" w14:textId="77777777" w:rsidR="0099510C" w:rsidRDefault="0099510C"/>
        </w:tc>
        <w:tc>
          <w:tcPr>
            <w:tcW w:w="1287" w:type="dxa"/>
          </w:tcPr>
          <w:p w14:paraId="11338992" w14:textId="77777777" w:rsidR="0099510C" w:rsidRDefault="0099510C"/>
        </w:tc>
        <w:tc>
          <w:tcPr>
            <w:tcW w:w="1287" w:type="dxa"/>
          </w:tcPr>
          <w:p w14:paraId="01316B34" w14:textId="77777777" w:rsidR="0099510C" w:rsidRDefault="0099510C"/>
        </w:tc>
        <w:tc>
          <w:tcPr>
            <w:tcW w:w="1287" w:type="dxa"/>
          </w:tcPr>
          <w:p w14:paraId="5FEA501A" w14:textId="77777777" w:rsidR="0099510C" w:rsidRDefault="0099510C"/>
        </w:tc>
        <w:tc>
          <w:tcPr>
            <w:tcW w:w="1287" w:type="dxa"/>
          </w:tcPr>
          <w:p w14:paraId="3B0FE7B6" w14:textId="77777777" w:rsidR="0099510C" w:rsidRDefault="0099510C"/>
        </w:tc>
        <w:tc>
          <w:tcPr>
            <w:tcW w:w="1287" w:type="dxa"/>
          </w:tcPr>
          <w:p w14:paraId="6C39167E" w14:textId="77777777" w:rsidR="0099510C" w:rsidRDefault="0099510C"/>
        </w:tc>
        <w:tc>
          <w:tcPr>
            <w:tcW w:w="1287" w:type="dxa"/>
          </w:tcPr>
          <w:p w14:paraId="6520D6C2" w14:textId="77777777" w:rsidR="0099510C" w:rsidRDefault="0099510C"/>
        </w:tc>
        <w:tc>
          <w:tcPr>
            <w:tcW w:w="1287" w:type="dxa"/>
          </w:tcPr>
          <w:p w14:paraId="37DBBB66" w14:textId="77777777" w:rsidR="0099510C" w:rsidRDefault="0099510C"/>
        </w:tc>
        <w:tc>
          <w:tcPr>
            <w:tcW w:w="1287" w:type="dxa"/>
          </w:tcPr>
          <w:p w14:paraId="449D3650" w14:textId="77777777" w:rsidR="0099510C" w:rsidRDefault="0099510C"/>
        </w:tc>
        <w:tc>
          <w:tcPr>
            <w:tcW w:w="1287" w:type="dxa"/>
          </w:tcPr>
          <w:p w14:paraId="71C15256" w14:textId="77777777" w:rsidR="0099510C" w:rsidRDefault="0099510C"/>
        </w:tc>
      </w:tr>
    </w:tbl>
    <w:p w14:paraId="4DAB75B7" w14:textId="35472A09" w:rsidR="00CB76D8" w:rsidRDefault="00CB76D8"/>
    <w:p w14:paraId="06246035" w14:textId="4495A42D" w:rsidR="0099510C" w:rsidRDefault="0099510C">
      <w:r>
        <w:br w:type="page"/>
      </w:r>
    </w:p>
    <w:p w14:paraId="3BC829CA" w14:textId="77777777" w:rsidR="00CB76D8" w:rsidRDefault="00CB76D8"/>
    <w:p w14:paraId="6289730C" w14:textId="002F4330" w:rsidR="00CB76D8" w:rsidRDefault="0099510C">
      <w:r>
        <w:t xml:space="preserve">Generic </w:t>
      </w:r>
      <w:r w:rsidR="00CB76D8">
        <w:t>Example</w:t>
      </w:r>
      <w:r>
        <w:t xml:space="preserve"> </w:t>
      </w: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777"/>
        <w:gridCol w:w="1088"/>
        <w:gridCol w:w="1088"/>
        <w:gridCol w:w="1438"/>
        <w:gridCol w:w="1374"/>
        <w:gridCol w:w="1237"/>
        <w:gridCol w:w="1338"/>
        <w:gridCol w:w="1302"/>
        <w:gridCol w:w="1240"/>
        <w:gridCol w:w="1304"/>
      </w:tblGrid>
      <w:tr w:rsidR="0099510C" w14:paraId="35982BD8" w14:textId="4C58DADA" w:rsidTr="0099510C">
        <w:tc>
          <w:tcPr>
            <w:tcW w:w="1777" w:type="dxa"/>
            <w:shd w:val="clear" w:color="auto" w:fill="ACB9CA" w:themeFill="text2" w:themeFillTint="66"/>
          </w:tcPr>
          <w:p w14:paraId="56FBF728" w14:textId="19620F1E" w:rsidR="000520FD" w:rsidRDefault="000520FD" w:rsidP="00500C59">
            <w:r>
              <w:t>SLO # and Topic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14:paraId="745C54D0" w14:textId="77777777" w:rsidR="000520FD" w:rsidRDefault="000520FD" w:rsidP="00C32D2D">
            <w:pPr>
              <w:jc w:val="center"/>
            </w:pPr>
            <w:r>
              <w:t xml:space="preserve">BIO 101 </w:t>
            </w:r>
          </w:p>
          <w:p w14:paraId="1B459971" w14:textId="19B737EB" w:rsidR="000520FD" w:rsidRDefault="000520FD" w:rsidP="00C32D2D">
            <w:pPr>
              <w:jc w:val="center"/>
            </w:pPr>
            <w:r>
              <w:t>Gen BIO I</w:t>
            </w:r>
          </w:p>
        </w:tc>
        <w:tc>
          <w:tcPr>
            <w:tcW w:w="1088" w:type="dxa"/>
            <w:shd w:val="clear" w:color="auto" w:fill="ACB9CA" w:themeFill="text2" w:themeFillTint="66"/>
          </w:tcPr>
          <w:p w14:paraId="4359630E" w14:textId="77983C8E" w:rsidR="000520FD" w:rsidRDefault="000520FD" w:rsidP="00500C59">
            <w:r>
              <w:t>BIO 102</w:t>
            </w:r>
          </w:p>
          <w:p w14:paraId="581C4AB5" w14:textId="2AD3C848" w:rsidR="000520FD" w:rsidRDefault="000520FD" w:rsidP="00500C59">
            <w:r>
              <w:t>Gen BIO II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7CD7906B" w14:textId="67D06CD1" w:rsidR="000520FD" w:rsidRDefault="000520FD" w:rsidP="00500C59">
            <w:r>
              <w:t>BIO 200</w:t>
            </w:r>
          </w:p>
          <w:p w14:paraId="506AE69B" w14:textId="0CC42A73" w:rsidR="000520FD" w:rsidRDefault="001665BB" w:rsidP="00500C59">
            <w:r>
              <w:t>History of Science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4D9D8A2D" w14:textId="6C2FD888" w:rsidR="000520FD" w:rsidRDefault="000520FD" w:rsidP="00500C59">
            <w:r>
              <w:t>BIO 250</w:t>
            </w:r>
          </w:p>
          <w:p w14:paraId="301DB4E2" w14:textId="3D2CEC5A" w:rsidR="000520FD" w:rsidRDefault="001665BB" w:rsidP="00500C59">
            <w:r>
              <w:t>Genetics</w:t>
            </w:r>
          </w:p>
        </w:tc>
        <w:tc>
          <w:tcPr>
            <w:tcW w:w="1237" w:type="dxa"/>
            <w:shd w:val="clear" w:color="auto" w:fill="ACB9CA" w:themeFill="text2" w:themeFillTint="66"/>
          </w:tcPr>
          <w:p w14:paraId="620E243C" w14:textId="7B6CC25A" w:rsidR="000520FD" w:rsidRDefault="000520FD" w:rsidP="00500C59">
            <w:r>
              <w:t xml:space="preserve">BIO 300 </w:t>
            </w:r>
          </w:p>
          <w:p w14:paraId="7EB0FD24" w14:textId="5F3CA532" w:rsidR="000520FD" w:rsidRDefault="001665BB" w:rsidP="00500C59">
            <w:r>
              <w:t>Ecology</w:t>
            </w:r>
          </w:p>
        </w:tc>
        <w:tc>
          <w:tcPr>
            <w:tcW w:w="1338" w:type="dxa"/>
            <w:shd w:val="clear" w:color="auto" w:fill="ACB9CA" w:themeFill="text2" w:themeFillTint="66"/>
          </w:tcPr>
          <w:p w14:paraId="104DA364" w14:textId="0F9CD8CB" w:rsidR="000520FD" w:rsidRDefault="000520FD" w:rsidP="00500C59">
            <w:r>
              <w:t xml:space="preserve">BIO </w:t>
            </w:r>
            <w:r w:rsidR="001665BB">
              <w:t>350</w:t>
            </w:r>
          </w:p>
          <w:p w14:paraId="66EC5360" w14:textId="5FB0913D" w:rsidR="000520FD" w:rsidRDefault="000520FD" w:rsidP="00500C59">
            <w:r>
              <w:t>Physiology</w:t>
            </w:r>
          </w:p>
        </w:tc>
        <w:tc>
          <w:tcPr>
            <w:tcW w:w="1302" w:type="dxa"/>
            <w:shd w:val="clear" w:color="auto" w:fill="ACB9CA" w:themeFill="text2" w:themeFillTint="66"/>
          </w:tcPr>
          <w:p w14:paraId="7E08FC06" w14:textId="7761EB00" w:rsidR="000520FD" w:rsidRDefault="001665BB" w:rsidP="00500C59">
            <w:r>
              <w:t>BIO</w:t>
            </w:r>
            <w:r w:rsidR="000520FD">
              <w:t xml:space="preserve"> </w:t>
            </w:r>
            <w:r>
              <w:t>401</w:t>
            </w:r>
          </w:p>
          <w:p w14:paraId="1347691D" w14:textId="053F0905" w:rsidR="000520FD" w:rsidRDefault="000520FD" w:rsidP="00500C59">
            <w:proofErr w:type="spellStart"/>
            <w:r>
              <w:t>Biochem</w:t>
            </w:r>
            <w:proofErr w:type="spellEnd"/>
          </w:p>
        </w:tc>
        <w:tc>
          <w:tcPr>
            <w:tcW w:w="1240" w:type="dxa"/>
            <w:shd w:val="clear" w:color="auto" w:fill="ACB9CA" w:themeFill="text2" w:themeFillTint="66"/>
          </w:tcPr>
          <w:p w14:paraId="1DB03FE2" w14:textId="21B2083A" w:rsidR="001665BB" w:rsidRDefault="0099510C" w:rsidP="00500C59">
            <w:r>
              <w:t>BIO 430</w:t>
            </w:r>
          </w:p>
          <w:p w14:paraId="594ABD81" w14:textId="349A475B" w:rsidR="000520FD" w:rsidRDefault="000520FD" w:rsidP="00500C59">
            <w:r>
              <w:t>Research</w:t>
            </w:r>
          </w:p>
        </w:tc>
        <w:tc>
          <w:tcPr>
            <w:tcW w:w="1304" w:type="dxa"/>
            <w:shd w:val="clear" w:color="auto" w:fill="ACB9CA" w:themeFill="text2" w:themeFillTint="66"/>
          </w:tcPr>
          <w:p w14:paraId="557D8C28" w14:textId="146868FC" w:rsidR="001665BB" w:rsidRDefault="001665BB" w:rsidP="00500C59">
            <w:r>
              <w:t>BIO 450</w:t>
            </w:r>
          </w:p>
          <w:p w14:paraId="07D0B4DD" w14:textId="0D8F8211" w:rsidR="000520FD" w:rsidRDefault="000520FD" w:rsidP="00500C59">
            <w:r>
              <w:t>Seminar</w:t>
            </w:r>
          </w:p>
        </w:tc>
      </w:tr>
      <w:tr w:rsidR="0099510C" w14:paraId="21EC9D14" w14:textId="6CB749B0" w:rsidTr="0099510C">
        <w:tc>
          <w:tcPr>
            <w:tcW w:w="1777" w:type="dxa"/>
          </w:tcPr>
          <w:p w14:paraId="44E1DB9B" w14:textId="77777777" w:rsidR="000520FD" w:rsidRDefault="000520FD" w:rsidP="00500C59">
            <w:r>
              <w:t>SLO 1</w:t>
            </w:r>
            <w:r>
              <w:t xml:space="preserve"> </w:t>
            </w:r>
          </w:p>
          <w:p w14:paraId="29D6BAB0" w14:textId="1F58280F" w:rsidR="000520FD" w:rsidRDefault="00786AF2" w:rsidP="00500C59">
            <w:r>
              <w:t>Underlying Scientific principles of life</w:t>
            </w:r>
          </w:p>
        </w:tc>
        <w:tc>
          <w:tcPr>
            <w:tcW w:w="1088" w:type="dxa"/>
          </w:tcPr>
          <w:p w14:paraId="2DC4B4C6" w14:textId="33272611" w:rsidR="000520FD" w:rsidRDefault="00786AF2" w:rsidP="00500C59">
            <w:r>
              <w:t>Introduce</w:t>
            </w:r>
          </w:p>
        </w:tc>
        <w:tc>
          <w:tcPr>
            <w:tcW w:w="1088" w:type="dxa"/>
          </w:tcPr>
          <w:p w14:paraId="6E57EAAA" w14:textId="3696DFBF" w:rsidR="000520FD" w:rsidRDefault="00786AF2" w:rsidP="00500C59">
            <w:r>
              <w:t>Reinforce</w:t>
            </w:r>
          </w:p>
        </w:tc>
        <w:tc>
          <w:tcPr>
            <w:tcW w:w="1438" w:type="dxa"/>
          </w:tcPr>
          <w:p w14:paraId="3DD27AB0" w14:textId="77777777" w:rsidR="000520FD" w:rsidRDefault="000520FD" w:rsidP="00500C59"/>
        </w:tc>
        <w:tc>
          <w:tcPr>
            <w:tcW w:w="1374" w:type="dxa"/>
          </w:tcPr>
          <w:p w14:paraId="4EB98063" w14:textId="113D946F" w:rsidR="000520FD" w:rsidRDefault="00786AF2" w:rsidP="00500C59">
            <w:r>
              <w:t>Reinforce</w:t>
            </w:r>
          </w:p>
        </w:tc>
        <w:tc>
          <w:tcPr>
            <w:tcW w:w="1237" w:type="dxa"/>
          </w:tcPr>
          <w:p w14:paraId="3D7F369F" w14:textId="59B56E18" w:rsidR="000520FD" w:rsidRDefault="00786AF2" w:rsidP="00500C59">
            <w:r>
              <w:t>Reinforce</w:t>
            </w:r>
          </w:p>
        </w:tc>
        <w:tc>
          <w:tcPr>
            <w:tcW w:w="1338" w:type="dxa"/>
          </w:tcPr>
          <w:p w14:paraId="545F57BD" w14:textId="61D41691" w:rsidR="000520FD" w:rsidRDefault="00786AF2" w:rsidP="00500C59">
            <w:r>
              <w:t>Reinforce</w:t>
            </w:r>
          </w:p>
        </w:tc>
        <w:tc>
          <w:tcPr>
            <w:tcW w:w="1302" w:type="dxa"/>
          </w:tcPr>
          <w:p w14:paraId="68B5CFAA" w14:textId="5C7F09F3" w:rsidR="000520FD" w:rsidRPr="0099510C" w:rsidRDefault="00786AF2" w:rsidP="00500C59">
            <w:pPr>
              <w:rPr>
                <w:color w:val="2F5496" w:themeColor="accent1" w:themeShade="BF"/>
              </w:rPr>
            </w:pPr>
            <w:r w:rsidRPr="0099510C">
              <w:rPr>
                <w:color w:val="2F5496" w:themeColor="accent1" w:themeShade="BF"/>
              </w:rPr>
              <w:t>Assess</w:t>
            </w:r>
          </w:p>
        </w:tc>
        <w:tc>
          <w:tcPr>
            <w:tcW w:w="1240" w:type="dxa"/>
          </w:tcPr>
          <w:p w14:paraId="0B95C707" w14:textId="77777777" w:rsidR="000520FD" w:rsidRDefault="000520FD" w:rsidP="00500C59"/>
        </w:tc>
        <w:tc>
          <w:tcPr>
            <w:tcW w:w="1304" w:type="dxa"/>
          </w:tcPr>
          <w:p w14:paraId="4E92E91C" w14:textId="77777777" w:rsidR="000520FD" w:rsidRDefault="000520FD" w:rsidP="00500C59"/>
        </w:tc>
      </w:tr>
      <w:tr w:rsidR="0099510C" w14:paraId="0901CE59" w14:textId="77777777" w:rsidTr="0099510C">
        <w:tc>
          <w:tcPr>
            <w:tcW w:w="1777" w:type="dxa"/>
          </w:tcPr>
          <w:p w14:paraId="41C1F85C" w14:textId="77777777" w:rsidR="0099510C" w:rsidRDefault="0099510C" w:rsidP="0099510C">
            <w:r>
              <w:t>SLO 2</w:t>
            </w:r>
          </w:p>
          <w:p w14:paraId="493B41E1" w14:textId="2DACABC8" w:rsidR="0099510C" w:rsidRDefault="0099510C" w:rsidP="0099510C">
            <w:r>
              <w:t>Structure / function of Health</w:t>
            </w:r>
          </w:p>
        </w:tc>
        <w:tc>
          <w:tcPr>
            <w:tcW w:w="1088" w:type="dxa"/>
          </w:tcPr>
          <w:p w14:paraId="015B437D" w14:textId="615674DC" w:rsidR="0099510C" w:rsidRDefault="0099510C" w:rsidP="0099510C">
            <w:r>
              <w:t>Introduce</w:t>
            </w:r>
          </w:p>
        </w:tc>
        <w:tc>
          <w:tcPr>
            <w:tcW w:w="1088" w:type="dxa"/>
          </w:tcPr>
          <w:p w14:paraId="2538B15C" w14:textId="4CCE0D83" w:rsidR="0099510C" w:rsidRDefault="0099510C" w:rsidP="0099510C">
            <w:r>
              <w:t>Reinforce</w:t>
            </w:r>
          </w:p>
        </w:tc>
        <w:tc>
          <w:tcPr>
            <w:tcW w:w="1438" w:type="dxa"/>
          </w:tcPr>
          <w:p w14:paraId="0AF8CA94" w14:textId="77777777" w:rsidR="0099510C" w:rsidRDefault="0099510C" w:rsidP="0099510C"/>
        </w:tc>
        <w:tc>
          <w:tcPr>
            <w:tcW w:w="1374" w:type="dxa"/>
          </w:tcPr>
          <w:p w14:paraId="05803891" w14:textId="17E94285" w:rsidR="0099510C" w:rsidRDefault="0099510C" w:rsidP="0099510C">
            <w:r>
              <w:t>Reinforce</w:t>
            </w:r>
          </w:p>
        </w:tc>
        <w:tc>
          <w:tcPr>
            <w:tcW w:w="1237" w:type="dxa"/>
          </w:tcPr>
          <w:p w14:paraId="2306D5A0" w14:textId="6AA99951" w:rsidR="0099510C" w:rsidRDefault="0099510C" w:rsidP="0099510C">
            <w:r>
              <w:t>Reinforce</w:t>
            </w:r>
          </w:p>
        </w:tc>
        <w:tc>
          <w:tcPr>
            <w:tcW w:w="1338" w:type="dxa"/>
          </w:tcPr>
          <w:p w14:paraId="583E2D22" w14:textId="076BB0B1" w:rsidR="0099510C" w:rsidRDefault="0099510C" w:rsidP="0099510C">
            <w:r>
              <w:t>Reinforce</w:t>
            </w:r>
          </w:p>
        </w:tc>
        <w:tc>
          <w:tcPr>
            <w:tcW w:w="1302" w:type="dxa"/>
          </w:tcPr>
          <w:p w14:paraId="645656EA" w14:textId="624819AD" w:rsidR="0099510C" w:rsidRDefault="0099510C" w:rsidP="0099510C">
            <w:r w:rsidRPr="0099510C">
              <w:rPr>
                <w:color w:val="2F5496" w:themeColor="accent1" w:themeShade="BF"/>
              </w:rPr>
              <w:t>Assess</w:t>
            </w:r>
          </w:p>
        </w:tc>
        <w:tc>
          <w:tcPr>
            <w:tcW w:w="1240" w:type="dxa"/>
          </w:tcPr>
          <w:p w14:paraId="5F514432" w14:textId="77777777" w:rsidR="0099510C" w:rsidRDefault="0099510C" w:rsidP="0099510C"/>
        </w:tc>
        <w:tc>
          <w:tcPr>
            <w:tcW w:w="1304" w:type="dxa"/>
          </w:tcPr>
          <w:p w14:paraId="4BB20F4D" w14:textId="77777777" w:rsidR="0099510C" w:rsidRDefault="0099510C" w:rsidP="0099510C"/>
        </w:tc>
      </w:tr>
      <w:tr w:rsidR="0099510C" w14:paraId="006D8403" w14:textId="7505C0E5" w:rsidTr="0099510C">
        <w:tc>
          <w:tcPr>
            <w:tcW w:w="1777" w:type="dxa"/>
          </w:tcPr>
          <w:p w14:paraId="3C7D3095" w14:textId="6CAE87DF" w:rsidR="0099510C" w:rsidRDefault="0099510C" w:rsidP="0099510C">
            <w:r>
              <w:t xml:space="preserve">SLO </w:t>
            </w:r>
            <w:r>
              <w:t>3</w:t>
            </w:r>
          </w:p>
          <w:p w14:paraId="0D52C676" w14:textId="29EE7E0D" w:rsidR="0099510C" w:rsidRDefault="0099510C" w:rsidP="0099510C">
            <w:r>
              <w:t>Communication</w:t>
            </w:r>
          </w:p>
        </w:tc>
        <w:tc>
          <w:tcPr>
            <w:tcW w:w="1088" w:type="dxa"/>
          </w:tcPr>
          <w:p w14:paraId="3B944734" w14:textId="1FBA755A" w:rsidR="0099510C" w:rsidRDefault="0099510C" w:rsidP="0099510C">
            <w:r>
              <w:t>Introduce (Writing)</w:t>
            </w:r>
          </w:p>
        </w:tc>
        <w:tc>
          <w:tcPr>
            <w:tcW w:w="1088" w:type="dxa"/>
          </w:tcPr>
          <w:p w14:paraId="7377FB4A" w14:textId="77777777" w:rsidR="0099510C" w:rsidRDefault="0099510C" w:rsidP="0099510C">
            <w:r>
              <w:t xml:space="preserve">Introduce </w:t>
            </w:r>
          </w:p>
          <w:p w14:paraId="427C616B" w14:textId="6EFF152E" w:rsidR="0099510C" w:rsidRDefault="0099510C" w:rsidP="0099510C">
            <w:r>
              <w:t>(Writing)</w:t>
            </w:r>
          </w:p>
        </w:tc>
        <w:tc>
          <w:tcPr>
            <w:tcW w:w="1438" w:type="dxa"/>
          </w:tcPr>
          <w:p w14:paraId="4D541B8A" w14:textId="77777777" w:rsidR="0099510C" w:rsidRDefault="0099510C" w:rsidP="0099510C">
            <w:r>
              <w:t>Introduce</w:t>
            </w:r>
          </w:p>
          <w:p w14:paraId="38B2234F" w14:textId="13A9D4AF" w:rsidR="0099510C" w:rsidRDefault="0099510C" w:rsidP="0099510C">
            <w:r>
              <w:t>(Presenting)</w:t>
            </w:r>
          </w:p>
        </w:tc>
        <w:tc>
          <w:tcPr>
            <w:tcW w:w="1374" w:type="dxa"/>
          </w:tcPr>
          <w:p w14:paraId="571E309D" w14:textId="77777777" w:rsidR="0099510C" w:rsidRDefault="0099510C" w:rsidP="0099510C">
            <w:r>
              <w:t xml:space="preserve">Reinforce </w:t>
            </w:r>
          </w:p>
          <w:p w14:paraId="25015495" w14:textId="7FC23DE2" w:rsidR="0099510C" w:rsidRDefault="0099510C" w:rsidP="0099510C">
            <w:r>
              <w:t>(Writing)</w:t>
            </w:r>
          </w:p>
        </w:tc>
        <w:tc>
          <w:tcPr>
            <w:tcW w:w="1237" w:type="dxa"/>
          </w:tcPr>
          <w:p w14:paraId="07D508FF" w14:textId="77777777" w:rsidR="0099510C" w:rsidRDefault="0099510C" w:rsidP="0099510C">
            <w:r>
              <w:t>Reinforce</w:t>
            </w:r>
          </w:p>
          <w:p w14:paraId="3F16AB86" w14:textId="0759315C" w:rsidR="0099510C" w:rsidRDefault="0099510C" w:rsidP="0099510C">
            <w:r>
              <w:t xml:space="preserve">(Writing &amp; </w:t>
            </w:r>
            <w:proofErr w:type="gramStart"/>
            <w:r>
              <w:t>Presenting</w:t>
            </w:r>
            <w:proofErr w:type="gramEnd"/>
            <w:r>
              <w:t>)</w:t>
            </w:r>
          </w:p>
        </w:tc>
        <w:tc>
          <w:tcPr>
            <w:tcW w:w="1338" w:type="dxa"/>
          </w:tcPr>
          <w:p w14:paraId="57AAD5C2" w14:textId="77777777" w:rsidR="0099510C" w:rsidRDefault="0099510C" w:rsidP="0099510C">
            <w:r>
              <w:t xml:space="preserve">Reinforce </w:t>
            </w:r>
          </w:p>
          <w:p w14:paraId="63BF13E3" w14:textId="7DD7D35E" w:rsidR="0099510C" w:rsidRDefault="0099510C" w:rsidP="0099510C">
            <w:r>
              <w:t>(Writing)</w:t>
            </w:r>
          </w:p>
        </w:tc>
        <w:tc>
          <w:tcPr>
            <w:tcW w:w="1302" w:type="dxa"/>
          </w:tcPr>
          <w:p w14:paraId="29928D9A" w14:textId="77777777" w:rsidR="0099510C" w:rsidRDefault="0099510C" w:rsidP="0099510C">
            <w:r>
              <w:t>Reinforce</w:t>
            </w:r>
          </w:p>
          <w:p w14:paraId="346ACDFF" w14:textId="6A205C4D" w:rsidR="0099510C" w:rsidRDefault="0099510C" w:rsidP="0099510C">
            <w:r>
              <w:t>(Writing)</w:t>
            </w:r>
          </w:p>
        </w:tc>
        <w:tc>
          <w:tcPr>
            <w:tcW w:w="1240" w:type="dxa"/>
          </w:tcPr>
          <w:p w14:paraId="204142C8" w14:textId="433A9526" w:rsidR="0099510C" w:rsidRDefault="0099510C" w:rsidP="0099510C">
            <w:r w:rsidRPr="0099510C">
              <w:rPr>
                <w:color w:val="2F5496" w:themeColor="accent1" w:themeShade="BF"/>
              </w:rPr>
              <w:t xml:space="preserve"> Assess </w:t>
            </w:r>
            <w:r>
              <w:t>(</w:t>
            </w:r>
            <w:r>
              <w:t>Written</w:t>
            </w:r>
            <w:r>
              <w:t>)</w:t>
            </w:r>
          </w:p>
        </w:tc>
        <w:tc>
          <w:tcPr>
            <w:tcW w:w="1304" w:type="dxa"/>
          </w:tcPr>
          <w:p w14:paraId="78C5F657" w14:textId="55210E15" w:rsidR="0099510C" w:rsidRDefault="0099510C" w:rsidP="0099510C">
            <w:r w:rsidRPr="0099510C">
              <w:rPr>
                <w:color w:val="2F5496" w:themeColor="accent1" w:themeShade="BF"/>
              </w:rPr>
              <w:t>Assess</w:t>
            </w:r>
            <w:r w:rsidRPr="0099510C">
              <w:rPr>
                <w:color w:val="2F5496" w:themeColor="accent1" w:themeShade="BF"/>
              </w:rPr>
              <w:t xml:space="preserve"> </w:t>
            </w:r>
            <w:r>
              <w:t xml:space="preserve">(Presenting) </w:t>
            </w:r>
          </w:p>
        </w:tc>
      </w:tr>
      <w:tr w:rsidR="0099510C" w14:paraId="7163BD68" w14:textId="5D887033" w:rsidTr="0099510C">
        <w:tc>
          <w:tcPr>
            <w:tcW w:w="1777" w:type="dxa"/>
          </w:tcPr>
          <w:p w14:paraId="7E72CA50" w14:textId="7E9F693F" w:rsidR="0099510C" w:rsidRDefault="0099510C" w:rsidP="0099510C">
            <w:r>
              <w:t xml:space="preserve">SLO </w:t>
            </w:r>
            <w:r>
              <w:t>4</w:t>
            </w:r>
          </w:p>
          <w:p w14:paraId="046E0870" w14:textId="502213EB" w:rsidR="0099510C" w:rsidRDefault="0099510C" w:rsidP="0099510C">
            <w:r>
              <w:t>Diversity</w:t>
            </w:r>
          </w:p>
        </w:tc>
        <w:tc>
          <w:tcPr>
            <w:tcW w:w="1088" w:type="dxa"/>
          </w:tcPr>
          <w:p w14:paraId="0C465DA6" w14:textId="77777777" w:rsidR="0099510C" w:rsidRDefault="0099510C" w:rsidP="0099510C"/>
        </w:tc>
        <w:tc>
          <w:tcPr>
            <w:tcW w:w="1088" w:type="dxa"/>
          </w:tcPr>
          <w:p w14:paraId="028367AF" w14:textId="77777777" w:rsidR="0099510C" w:rsidRDefault="0099510C" w:rsidP="0099510C"/>
        </w:tc>
        <w:tc>
          <w:tcPr>
            <w:tcW w:w="1438" w:type="dxa"/>
          </w:tcPr>
          <w:p w14:paraId="062D4587" w14:textId="2748B5F2" w:rsidR="0099510C" w:rsidRDefault="0099510C" w:rsidP="0099510C">
            <w:r>
              <w:t>Introduce</w:t>
            </w:r>
          </w:p>
        </w:tc>
        <w:tc>
          <w:tcPr>
            <w:tcW w:w="1374" w:type="dxa"/>
          </w:tcPr>
          <w:p w14:paraId="11D10460" w14:textId="5089CF7E" w:rsidR="0099510C" w:rsidRDefault="0099510C" w:rsidP="0099510C">
            <w:r>
              <w:t>Reinforce</w:t>
            </w:r>
          </w:p>
        </w:tc>
        <w:tc>
          <w:tcPr>
            <w:tcW w:w="1237" w:type="dxa"/>
          </w:tcPr>
          <w:p w14:paraId="1AA1999C" w14:textId="26C9037C" w:rsidR="0099510C" w:rsidRDefault="0099510C" w:rsidP="0099510C">
            <w:r w:rsidRPr="0099510C">
              <w:rPr>
                <w:color w:val="2F5496" w:themeColor="accent1" w:themeShade="BF"/>
              </w:rPr>
              <w:t>Assess</w:t>
            </w:r>
          </w:p>
        </w:tc>
        <w:tc>
          <w:tcPr>
            <w:tcW w:w="1338" w:type="dxa"/>
          </w:tcPr>
          <w:p w14:paraId="448EC206" w14:textId="2CB1A8D9" w:rsidR="0099510C" w:rsidRDefault="0099510C" w:rsidP="0099510C">
            <w:r>
              <w:t>Reinforce</w:t>
            </w:r>
          </w:p>
        </w:tc>
        <w:tc>
          <w:tcPr>
            <w:tcW w:w="1302" w:type="dxa"/>
          </w:tcPr>
          <w:p w14:paraId="33B63D8B" w14:textId="22893C34" w:rsidR="0099510C" w:rsidRDefault="0099510C" w:rsidP="0099510C">
            <w:r>
              <w:t>Reinforce</w:t>
            </w:r>
          </w:p>
        </w:tc>
        <w:tc>
          <w:tcPr>
            <w:tcW w:w="1240" w:type="dxa"/>
          </w:tcPr>
          <w:p w14:paraId="11869032" w14:textId="77777777" w:rsidR="0099510C" w:rsidRDefault="0099510C" w:rsidP="0099510C"/>
        </w:tc>
        <w:tc>
          <w:tcPr>
            <w:tcW w:w="1304" w:type="dxa"/>
          </w:tcPr>
          <w:p w14:paraId="56453376" w14:textId="77777777" w:rsidR="0099510C" w:rsidRDefault="0099510C" w:rsidP="0099510C"/>
        </w:tc>
      </w:tr>
      <w:tr w:rsidR="0099510C" w14:paraId="014EAD8E" w14:textId="117FE13A" w:rsidTr="0099510C">
        <w:tc>
          <w:tcPr>
            <w:tcW w:w="1777" w:type="dxa"/>
          </w:tcPr>
          <w:p w14:paraId="6FD58449" w14:textId="77777777" w:rsidR="0099510C" w:rsidRDefault="0099510C" w:rsidP="0099510C">
            <w:r>
              <w:t>SLO 5</w:t>
            </w:r>
          </w:p>
          <w:p w14:paraId="54058604" w14:textId="2CF41C0E" w:rsidR="0099510C" w:rsidRDefault="0099510C" w:rsidP="0099510C">
            <w:r>
              <w:t xml:space="preserve">Scientific </w:t>
            </w:r>
            <w:r>
              <w:t xml:space="preserve">Inquiry </w:t>
            </w:r>
            <w:r>
              <w:t>/</w:t>
            </w:r>
            <w:r>
              <w:t>Analysis</w:t>
            </w:r>
          </w:p>
        </w:tc>
        <w:tc>
          <w:tcPr>
            <w:tcW w:w="1088" w:type="dxa"/>
          </w:tcPr>
          <w:p w14:paraId="72F3361F" w14:textId="2C89EB4F" w:rsidR="0099510C" w:rsidRDefault="0099510C" w:rsidP="0099510C">
            <w:r>
              <w:t>Introduce</w:t>
            </w:r>
          </w:p>
        </w:tc>
        <w:tc>
          <w:tcPr>
            <w:tcW w:w="1088" w:type="dxa"/>
          </w:tcPr>
          <w:p w14:paraId="777027F6" w14:textId="00334E77" w:rsidR="0099510C" w:rsidRDefault="0099510C" w:rsidP="0099510C">
            <w:r>
              <w:t>Introduce</w:t>
            </w:r>
          </w:p>
        </w:tc>
        <w:tc>
          <w:tcPr>
            <w:tcW w:w="1438" w:type="dxa"/>
          </w:tcPr>
          <w:p w14:paraId="24BA0D5E" w14:textId="77777777" w:rsidR="0099510C" w:rsidRDefault="0099510C" w:rsidP="0099510C"/>
        </w:tc>
        <w:tc>
          <w:tcPr>
            <w:tcW w:w="1374" w:type="dxa"/>
          </w:tcPr>
          <w:p w14:paraId="109F9283" w14:textId="3808220B" w:rsidR="0099510C" w:rsidRDefault="0099510C" w:rsidP="0099510C">
            <w:r>
              <w:t>Reinforce</w:t>
            </w:r>
          </w:p>
        </w:tc>
        <w:tc>
          <w:tcPr>
            <w:tcW w:w="1237" w:type="dxa"/>
          </w:tcPr>
          <w:p w14:paraId="54C46A61" w14:textId="77777777" w:rsidR="0099510C" w:rsidRDefault="0099510C" w:rsidP="0099510C"/>
        </w:tc>
        <w:tc>
          <w:tcPr>
            <w:tcW w:w="1338" w:type="dxa"/>
          </w:tcPr>
          <w:p w14:paraId="0E31ED53" w14:textId="77777777" w:rsidR="0099510C" w:rsidRDefault="0099510C" w:rsidP="0099510C"/>
        </w:tc>
        <w:tc>
          <w:tcPr>
            <w:tcW w:w="1302" w:type="dxa"/>
          </w:tcPr>
          <w:p w14:paraId="2C6A33B7" w14:textId="77777777" w:rsidR="0099510C" w:rsidRDefault="0099510C" w:rsidP="0099510C"/>
        </w:tc>
        <w:tc>
          <w:tcPr>
            <w:tcW w:w="1240" w:type="dxa"/>
            <w:shd w:val="clear" w:color="auto" w:fill="auto"/>
          </w:tcPr>
          <w:p w14:paraId="4ADE160B" w14:textId="3C6F78E8" w:rsidR="0099510C" w:rsidRDefault="0099510C" w:rsidP="0099510C">
            <w:r w:rsidRPr="0099510C">
              <w:rPr>
                <w:color w:val="2F5496" w:themeColor="accent1" w:themeShade="BF"/>
              </w:rPr>
              <w:t>Assess</w:t>
            </w:r>
          </w:p>
        </w:tc>
        <w:tc>
          <w:tcPr>
            <w:tcW w:w="1304" w:type="dxa"/>
          </w:tcPr>
          <w:p w14:paraId="71F03087" w14:textId="77777777" w:rsidR="0099510C" w:rsidRDefault="0099510C" w:rsidP="0099510C"/>
        </w:tc>
      </w:tr>
      <w:tr w:rsidR="0099510C" w14:paraId="5C3583B7" w14:textId="2682AFAB" w:rsidTr="0099510C">
        <w:tc>
          <w:tcPr>
            <w:tcW w:w="1777" w:type="dxa"/>
          </w:tcPr>
          <w:p w14:paraId="341D6022" w14:textId="77777777" w:rsidR="0099510C" w:rsidRDefault="0099510C" w:rsidP="0099510C">
            <w:r>
              <w:t>SLO 6</w:t>
            </w:r>
          </w:p>
          <w:p w14:paraId="4264CB4C" w14:textId="171AB3CF" w:rsidR="0099510C" w:rsidRDefault="0099510C" w:rsidP="0099510C">
            <w:r>
              <w:t>Knowledge Integration</w:t>
            </w:r>
          </w:p>
        </w:tc>
        <w:tc>
          <w:tcPr>
            <w:tcW w:w="1088" w:type="dxa"/>
          </w:tcPr>
          <w:p w14:paraId="2FD7EA9E" w14:textId="77777777" w:rsidR="0099510C" w:rsidRDefault="0099510C" w:rsidP="0099510C"/>
        </w:tc>
        <w:tc>
          <w:tcPr>
            <w:tcW w:w="1088" w:type="dxa"/>
          </w:tcPr>
          <w:p w14:paraId="095083B2" w14:textId="5F28B63D" w:rsidR="0099510C" w:rsidRDefault="0099510C" w:rsidP="0099510C">
            <w:r>
              <w:t>Introduce</w:t>
            </w:r>
          </w:p>
        </w:tc>
        <w:tc>
          <w:tcPr>
            <w:tcW w:w="1438" w:type="dxa"/>
          </w:tcPr>
          <w:p w14:paraId="70D90466" w14:textId="3E384BA0" w:rsidR="0099510C" w:rsidRDefault="0099510C" w:rsidP="0099510C">
            <w:r>
              <w:t>Reinforce</w:t>
            </w:r>
          </w:p>
        </w:tc>
        <w:tc>
          <w:tcPr>
            <w:tcW w:w="1374" w:type="dxa"/>
          </w:tcPr>
          <w:p w14:paraId="508ABADC" w14:textId="4F0F4757" w:rsidR="0099510C" w:rsidRDefault="0099510C" w:rsidP="0099510C"/>
        </w:tc>
        <w:tc>
          <w:tcPr>
            <w:tcW w:w="1237" w:type="dxa"/>
          </w:tcPr>
          <w:p w14:paraId="752F62DC" w14:textId="4CBB28CE" w:rsidR="0099510C" w:rsidRDefault="0099510C" w:rsidP="0099510C"/>
        </w:tc>
        <w:tc>
          <w:tcPr>
            <w:tcW w:w="1338" w:type="dxa"/>
          </w:tcPr>
          <w:p w14:paraId="35F08311" w14:textId="77777777" w:rsidR="0099510C" w:rsidRDefault="0099510C" w:rsidP="0099510C"/>
        </w:tc>
        <w:tc>
          <w:tcPr>
            <w:tcW w:w="1302" w:type="dxa"/>
          </w:tcPr>
          <w:p w14:paraId="66E0E170" w14:textId="157E0768" w:rsidR="0099510C" w:rsidRDefault="0099510C" w:rsidP="0099510C">
            <w:r>
              <w:t>Reinforce</w:t>
            </w:r>
          </w:p>
        </w:tc>
        <w:tc>
          <w:tcPr>
            <w:tcW w:w="1240" w:type="dxa"/>
          </w:tcPr>
          <w:p w14:paraId="409A58E3" w14:textId="77777777" w:rsidR="0099510C" w:rsidRDefault="0099510C" w:rsidP="0099510C"/>
        </w:tc>
        <w:tc>
          <w:tcPr>
            <w:tcW w:w="1304" w:type="dxa"/>
            <w:shd w:val="clear" w:color="auto" w:fill="auto"/>
          </w:tcPr>
          <w:p w14:paraId="7E99FA13" w14:textId="0B2710A8" w:rsidR="0099510C" w:rsidRDefault="0099510C" w:rsidP="0099510C">
            <w:r w:rsidRPr="0099510C">
              <w:rPr>
                <w:color w:val="2F5496" w:themeColor="accent1" w:themeShade="BF"/>
              </w:rPr>
              <w:t>Assess</w:t>
            </w:r>
          </w:p>
        </w:tc>
      </w:tr>
    </w:tbl>
    <w:p w14:paraId="5010C45D" w14:textId="77777777" w:rsidR="00CB76D8" w:rsidRDefault="00CB76D8"/>
    <w:sectPr w:rsidR="00CB76D8" w:rsidSect="00CB76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AD84" w14:textId="77777777" w:rsidR="008D5D17" w:rsidRDefault="008D5D17" w:rsidP="00CB76D8">
      <w:pPr>
        <w:spacing w:after="0" w:line="240" w:lineRule="auto"/>
      </w:pPr>
      <w:r>
        <w:separator/>
      </w:r>
    </w:p>
  </w:endnote>
  <w:endnote w:type="continuationSeparator" w:id="0">
    <w:p w14:paraId="673643AA" w14:textId="77777777" w:rsidR="008D5D17" w:rsidRDefault="008D5D17" w:rsidP="00C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5BC7" w14:textId="77777777" w:rsidR="008D5D17" w:rsidRDefault="008D5D17" w:rsidP="00CB76D8">
      <w:pPr>
        <w:spacing w:after="0" w:line="240" w:lineRule="auto"/>
      </w:pPr>
      <w:r>
        <w:separator/>
      </w:r>
    </w:p>
  </w:footnote>
  <w:footnote w:type="continuationSeparator" w:id="0">
    <w:p w14:paraId="39E90583" w14:textId="77777777" w:rsidR="008D5D17" w:rsidRDefault="008D5D17" w:rsidP="00CB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0229" w14:textId="74592605" w:rsidR="00CB76D8" w:rsidRDefault="00CB76D8" w:rsidP="00CB76D8">
    <w:pPr>
      <w:pStyle w:val="Header"/>
      <w:jc w:val="center"/>
    </w:pPr>
    <w:r>
      <w:t>Curriculum Map</w:t>
    </w:r>
  </w:p>
  <w:p w14:paraId="2BF5701C" w14:textId="77777777" w:rsidR="00CB76D8" w:rsidRDefault="00CB7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D8"/>
    <w:rsid w:val="000520FD"/>
    <w:rsid w:val="001665BB"/>
    <w:rsid w:val="00786AF2"/>
    <w:rsid w:val="008D5D17"/>
    <w:rsid w:val="0099510C"/>
    <w:rsid w:val="00C32D2D"/>
    <w:rsid w:val="00CB76D8"/>
    <w:rsid w:val="00C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8C62"/>
  <w15:chartTrackingRefBased/>
  <w15:docId w15:val="{2DA13131-0C87-43D9-8C56-F662A679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D8"/>
  </w:style>
  <w:style w:type="paragraph" w:styleId="Footer">
    <w:name w:val="footer"/>
    <w:basedOn w:val="Normal"/>
    <w:link w:val="FooterChar"/>
    <w:uiPriority w:val="99"/>
    <w:unhideWhenUsed/>
    <w:rsid w:val="00CB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D8"/>
  </w:style>
  <w:style w:type="table" w:styleId="TableGrid">
    <w:name w:val="Table Grid"/>
    <w:basedOn w:val="TableNormal"/>
    <w:uiPriority w:val="39"/>
    <w:rsid w:val="00CB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my.wcu.edu/division/AcademicAffairs/Assessment/Documents/NILOA%20-%20Mapping%20Learning.pdf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21C4D5DF94D4883A9F947E637C9A8" ma:contentTypeVersion="8" ma:contentTypeDescription="Create a new document." ma:contentTypeScope="" ma:versionID="35c57cccf538c82688129095f608d376">
  <xsd:schema xmlns:xsd="http://www.w3.org/2001/XMLSchema" xmlns:xs="http://www.w3.org/2001/XMLSchema" xmlns:p="http://schemas.microsoft.com/office/2006/metadata/properties" xmlns:ns1="http://schemas.microsoft.com/sharepoint/v3" xmlns:ns2="ce63fabf-7b6a-4a9d-b64c-1e649e51549a" xmlns:ns3="f0e36ed8-d5e3-4b8a-ad5a-7b20e3b05328" targetNamespace="http://schemas.microsoft.com/office/2006/metadata/properties" ma:root="true" ma:fieldsID="aeea2caa9ad64ba817db90a2e4b9dfd9" ns1:_="" ns2:_="" ns3:_="">
    <xsd:import namespace="http://schemas.microsoft.com/sharepoint/v3"/>
    <xsd:import namespace="ce63fabf-7b6a-4a9d-b64c-1e649e51549a"/>
    <xsd:import namespace="f0e36ed8-d5e3-4b8a-ad5a-7b20e3b053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fabf-7b6a-4a9d-b64c-1e649e515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6ed8-d5e3-4b8a-ad5a-7b20e3b05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25A63-9B62-41CF-9BC1-363F705DA6D3}"/>
</file>

<file path=customXml/itemProps2.xml><?xml version="1.0" encoding="utf-8"?>
<ds:datastoreItem xmlns:ds="http://schemas.openxmlformats.org/officeDocument/2006/customXml" ds:itemID="{091871E5-C2CE-4985-8C20-C6079E12C554}"/>
</file>

<file path=customXml/itemProps3.xml><?xml version="1.0" encoding="utf-8"?>
<ds:datastoreItem xmlns:ds="http://schemas.openxmlformats.org/officeDocument/2006/customXml" ds:itemID="{C2B58BEC-D14D-4C92-8045-14DE6C3EC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Strickland</dc:creator>
  <cp:keywords/>
  <dc:description/>
  <cp:lastModifiedBy>Amy Strickland</cp:lastModifiedBy>
  <cp:revision>1</cp:revision>
  <dcterms:created xsi:type="dcterms:W3CDTF">2021-09-30T10:41:00Z</dcterms:created>
  <dcterms:modified xsi:type="dcterms:W3CDTF">2021-09-30T11:48:00Z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0x01010042521C4D5DF94D4883A9F947E637C9A8</vt:lpwstr>
  </property>
</Properties>
</file>