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9E2D" w14:textId="3F2DE6B3" w:rsidR="00017559" w:rsidRPr="00F87BF1" w:rsidRDefault="00017559" w:rsidP="00F87BF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7BF1">
        <w:rPr>
          <w:rFonts w:ascii="Times New Roman" w:hAnsi="Times New Roman" w:cs="Times New Roman"/>
          <w:b/>
          <w:bCs/>
          <w:sz w:val="22"/>
          <w:szCs w:val="22"/>
        </w:rPr>
        <w:t xml:space="preserve">Important dates for English MA students and </w:t>
      </w:r>
      <w:r w:rsidR="00193577" w:rsidRPr="00F87BF1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F87BF1">
        <w:rPr>
          <w:rFonts w:ascii="Times New Roman" w:hAnsi="Times New Roman" w:cs="Times New Roman"/>
          <w:b/>
          <w:bCs/>
          <w:sz w:val="22"/>
          <w:szCs w:val="22"/>
        </w:rPr>
        <w:t xml:space="preserve">raduate </w:t>
      </w:r>
      <w:r w:rsidR="00193577" w:rsidRPr="00F87BF1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F87BF1">
        <w:rPr>
          <w:rFonts w:ascii="Times New Roman" w:hAnsi="Times New Roman" w:cs="Times New Roman"/>
          <w:b/>
          <w:bCs/>
          <w:sz w:val="22"/>
          <w:szCs w:val="22"/>
        </w:rPr>
        <w:t>aculty (</w:t>
      </w:r>
      <w:r w:rsidR="00FD1713" w:rsidRPr="00F87BF1">
        <w:rPr>
          <w:rFonts w:ascii="Times New Roman" w:hAnsi="Times New Roman" w:cs="Times New Roman"/>
          <w:b/>
          <w:bCs/>
          <w:sz w:val="22"/>
          <w:szCs w:val="22"/>
        </w:rPr>
        <w:t xml:space="preserve">Fall </w:t>
      </w:r>
      <w:r w:rsidRPr="00F87BF1">
        <w:rPr>
          <w:rFonts w:ascii="Times New Roman" w:hAnsi="Times New Roman" w:cs="Times New Roman"/>
          <w:b/>
          <w:bCs/>
          <w:sz w:val="22"/>
          <w:szCs w:val="22"/>
        </w:rPr>
        <w:t>2021</w:t>
      </w:r>
      <w:r w:rsidR="005A0AEF">
        <w:rPr>
          <w:rFonts w:ascii="Times New Roman" w:hAnsi="Times New Roman" w:cs="Times New Roman"/>
          <w:b/>
          <w:bCs/>
          <w:sz w:val="22"/>
          <w:szCs w:val="22"/>
        </w:rPr>
        <w:t>/Spring 2022</w:t>
      </w:r>
      <w:r w:rsidRPr="00F87BF1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6EFD8573" w14:textId="77777777" w:rsidR="00F87BF1" w:rsidRPr="00F87BF1" w:rsidRDefault="00F87BF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95" w:tblpY="17"/>
        <w:tblW w:w="9445" w:type="dxa"/>
        <w:tblLook w:val="04A0" w:firstRow="1" w:lastRow="0" w:firstColumn="1" w:lastColumn="0" w:noHBand="0" w:noVBand="1"/>
      </w:tblPr>
      <w:tblGrid>
        <w:gridCol w:w="4784"/>
        <w:gridCol w:w="4661"/>
      </w:tblGrid>
      <w:tr w:rsidR="00C61994" w:rsidRPr="00F87BF1" w14:paraId="5017C222" w14:textId="77777777" w:rsidTr="00687730">
        <w:tc>
          <w:tcPr>
            <w:tcW w:w="9445" w:type="dxa"/>
            <w:gridSpan w:val="2"/>
          </w:tcPr>
          <w:p w14:paraId="154696E6" w14:textId="4F571EA0" w:rsidR="00C61994" w:rsidRPr="00F87BF1" w:rsidRDefault="00C61994" w:rsidP="00C61994">
            <w:pPr>
              <w:shd w:val="clear" w:color="auto" w:fill="FCFCFC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Comprehensive exams require two semesters of prep. 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highlight w:val="yellow"/>
                <w:bdr w:val="none" w:sz="0" w:space="0" w:color="auto" w:frame="1"/>
              </w:rPr>
              <w:t xml:space="preserve">Link to more detailed materials about the comps process – including sample questions, justifications, and completed exams – is </w:t>
            </w:r>
            <w:hyperlink r:id="rId5" w:history="1">
              <w:r w:rsidRPr="00F87BF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highlight w:val="yellow"/>
                  <w:bdr w:val="none" w:sz="0" w:space="0" w:color="auto" w:frame="1"/>
                </w:rPr>
                <w:t>here</w:t>
              </w:r>
            </w:hyperlink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. </w:t>
            </w:r>
          </w:p>
        </w:tc>
      </w:tr>
      <w:tr w:rsidR="00C61994" w:rsidRPr="00F87BF1" w14:paraId="2F21E095" w14:textId="77777777" w:rsidTr="00687730">
        <w:tc>
          <w:tcPr>
            <w:tcW w:w="9445" w:type="dxa"/>
            <w:gridSpan w:val="2"/>
          </w:tcPr>
          <w:p w14:paraId="4C713C44" w14:textId="545B0C5C" w:rsidR="00C61994" w:rsidRPr="00F87BF1" w:rsidRDefault="00C61994" w:rsidP="00C61994">
            <w:pPr>
              <w:shd w:val="clear" w:color="auto" w:fill="FCFCFC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Here are prep due dates 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for students who entered the program </w:t>
            </w:r>
            <w:r w:rsidRPr="00C61994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highlight w:val="cyan"/>
                <w:bdr w:val="none" w:sz="0" w:space="0" w:color="auto" w:frame="1"/>
              </w:rPr>
              <w:t>spring 2021</w:t>
            </w:r>
            <w:r w:rsidRPr="00C6199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highlight w:val="cyan"/>
                <w:bdr w:val="none" w:sz="0" w:space="0" w:color="auto" w:frame="1"/>
              </w:rPr>
              <w:t>:</w:t>
            </w:r>
          </w:p>
        </w:tc>
      </w:tr>
      <w:tr w:rsidR="00C61994" w:rsidRPr="00F87BF1" w14:paraId="0460AAD7" w14:textId="77777777" w:rsidTr="00687730">
        <w:tc>
          <w:tcPr>
            <w:tcW w:w="4784" w:type="dxa"/>
          </w:tcPr>
          <w:p w14:paraId="3A7F69C2" w14:textId="4C433493" w:rsidR="00C61994" w:rsidRPr="00C61994" w:rsidRDefault="00C61994" w:rsidP="00C61994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Fall 2021: By </w:t>
            </w:r>
            <w:r>
              <w:rPr>
                <w:rFonts w:ascii="TimesNewRomanPS" w:hAnsi="TimesNewRomanPS"/>
                <w:b/>
                <w:bCs/>
                <w:color w:val="212121"/>
                <w:sz w:val="22"/>
                <w:szCs w:val="22"/>
              </w:rPr>
              <w:t xml:space="preserve">Friday, Dec. 10 </w:t>
            </w:r>
            <w:r w:rsidRPr="00F87BF1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(last day of classes for </w:t>
            </w:r>
            <w:r>
              <w:rPr>
                <w:color w:val="222222"/>
                <w:sz w:val="22"/>
                <w:szCs w:val="22"/>
                <w:bdr w:val="none" w:sz="0" w:space="0" w:color="auto" w:frame="1"/>
              </w:rPr>
              <w:t>fall</w:t>
            </w:r>
            <w:r w:rsidRPr="00F87BF1">
              <w:rPr>
                <w:color w:val="222222"/>
                <w:sz w:val="22"/>
                <w:szCs w:val="22"/>
                <w:bdr w:val="none" w:sz="0" w:space="0" w:color="auto" w:frame="1"/>
              </w:rPr>
              <w:t xml:space="preserve"> 202</w:t>
            </w:r>
            <w:r>
              <w:rPr>
                <w:color w:val="222222"/>
                <w:sz w:val="22"/>
                <w:szCs w:val="22"/>
                <w:bdr w:val="none" w:sz="0" w:space="0" w:color="auto" w:frame="1"/>
              </w:rPr>
              <w:t>1</w:t>
            </w:r>
            <w:r w:rsidRPr="00F87BF1">
              <w:rPr>
                <w:color w:val="222222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4661" w:type="dxa"/>
          </w:tcPr>
          <w:p w14:paraId="4508F9B7" w14:textId="77777777" w:rsidR="00C61994" w:rsidRPr="00F87BF1" w:rsidRDefault="00C61994" w:rsidP="00C61994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Rough draft of reading list due to two faculty 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member 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committee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. Members co-direct; there is no director of the comps.</w:t>
            </w:r>
          </w:p>
        </w:tc>
      </w:tr>
      <w:tr w:rsidR="00C61994" w:rsidRPr="00F87BF1" w14:paraId="656A0797" w14:textId="77777777" w:rsidTr="00687730">
        <w:tc>
          <w:tcPr>
            <w:tcW w:w="4784" w:type="dxa"/>
          </w:tcPr>
          <w:p w14:paraId="6DBEAE63" w14:textId="1649C8BF" w:rsidR="00C61994" w:rsidRDefault="00C61994" w:rsidP="00C61994">
            <w:pPr>
              <w:pStyle w:val="NormalWeb"/>
              <w:shd w:val="clear" w:color="auto" w:fill="FFFFFF"/>
            </w:pPr>
            <w:r>
              <w:rPr>
                <w:rFonts w:ascii="TimesNewRomanPS" w:hAnsi="TimesNewRomanPS"/>
                <w:b/>
                <w:bCs/>
                <w:color w:val="212121"/>
                <w:sz w:val="22"/>
                <w:szCs w:val="22"/>
              </w:rPr>
              <w:t xml:space="preserve">Spring 2022: By Monday, Jan. 10, 2022 </w:t>
            </w:r>
          </w:p>
          <w:p w14:paraId="0B86A6EB" w14:textId="58772476" w:rsidR="00C61994" w:rsidRPr="00F87BF1" w:rsidRDefault="00C61994" w:rsidP="00C61994">
            <w:pPr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47BE2A50" w14:textId="77777777" w:rsidR="00C61994" w:rsidRPr="00F87BF1" w:rsidRDefault="00C61994" w:rsidP="00C61994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On the first day of the third semester, the approved list goes to the GPD, who may require adjustments that can take place over the first two weeks</w:t>
            </w:r>
          </w:p>
        </w:tc>
      </w:tr>
      <w:tr w:rsidR="00C61994" w:rsidRPr="00F87BF1" w14:paraId="37D88662" w14:textId="77777777" w:rsidTr="00C61994">
        <w:tc>
          <w:tcPr>
            <w:tcW w:w="9445" w:type="dxa"/>
            <w:gridSpan w:val="2"/>
          </w:tcPr>
          <w:p w14:paraId="470F7A6D" w14:textId="3FA7DE63" w:rsidR="00C61994" w:rsidRPr="00F87BF1" w:rsidRDefault="00C61994" w:rsidP="00C61994">
            <w:pPr>
              <w:shd w:val="clear" w:color="auto" w:fill="FCFCFC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Here are prep due dates 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for students who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are 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enter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ing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 the program </w:t>
            </w:r>
            <w:r w:rsidRPr="00C61994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highlight w:val="cyan"/>
                <w:bdr w:val="none" w:sz="0" w:space="0" w:color="auto" w:frame="1"/>
              </w:rPr>
              <w:t>fall 2021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:</w:t>
            </w:r>
          </w:p>
        </w:tc>
      </w:tr>
      <w:tr w:rsidR="00017559" w:rsidRPr="00F87BF1" w14:paraId="56C2393D" w14:textId="77777777" w:rsidTr="00C61994">
        <w:tc>
          <w:tcPr>
            <w:tcW w:w="4784" w:type="dxa"/>
          </w:tcPr>
          <w:p w14:paraId="5BD54CE8" w14:textId="354061B3" w:rsidR="00017559" w:rsidRPr="00F87BF1" w:rsidRDefault="00FD1713" w:rsidP="00C619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Spring 202</w:t>
            </w:r>
            <w:r w:rsidR="005A0A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87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017559" w:rsidRPr="00F87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By</w:t>
            </w:r>
            <w:r w:rsidR="00017559" w:rsidRPr="00F87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7559"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Friday,</w:t>
            </w:r>
            <w:r w:rsidR="005A0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 April 29</w:t>
            </w:r>
            <w:r w:rsidR="00017559"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 (last day of classes for spring 202</w:t>
            </w:r>
            <w:r w:rsidR="005A0AE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2</w:t>
            </w:r>
            <w:r w:rsidR="00017559"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4661" w:type="dxa"/>
          </w:tcPr>
          <w:p w14:paraId="20F449DC" w14:textId="3F2CA50B" w:rsidR="00017559" w:rsidRPr="00F87BF1" w:rsidRDefault="00017559" w:rsidP="00C61994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Rough draft of reading list due to two faculty </w:t>
            </w:r>
            <w:r w:rsidR="005A0AE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member 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committee</w:t>
            </w:r>
            <w:r w:rsidR="005A0AE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. Members co-direct; there is no director of the comps.</w:t>
            </w:r>
          </w:p>
        </w:tc>
      </w:tr>
      <w:tr w:rsidR="00017559" w:rsidRPr="00F87BF1" w14:paraId="6F06D597" w14:textId="77777777" w:rsidTr="00C61994">
        <w:tc>
          <w:tcPr>
            <w:tcW w:w="4784" w:type="dxa"/>
          </w:tcPr>
          <w:p w14:paraId="741ABB77" w14:textId="605BF65F" w:rsidR="00017559" w:rsidRPr="00F87BF1" w:rsidRDefault="00FD1713" w:rsidP="00C61994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Fall 202</w:t>
            </w:r>
            <w:r w:rsidR="005A0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2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: By Monday, August 2</w:t>
            </w:r>
            <w:r w:rsidR="00663D7F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4661" w:type="dxa"/>
          </w:tcPr>
          <w:p w14:paraId="4096AA0F" w14:textId="0DFC4D0B" w:rsidR="00017559" w:rsidRPr="00F87BF1" w:rsidRDefault="00FD1713" w:rsidP="00C61994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On the first day of the third semester, the approved list goes to the GPD, who may require adjustments that can take place over the first two weeks</w:t>
            </w:r>
          </w:p>
        </w:tc>
      </w:tr>
      <w:tr w:rsidR="00C61994" w:rsidRPr="00F87BF1" w14:paraId="17FD4474" w14:textId="77777777" w:rsidTr="00C61994">
        <w:tc>
          <w:tcPr>
            <w:tcW w:w="9445" w:type="dxa"/>
            <w:gridSpan w:val="2"/>
          </w:tcPr>
          <w:p w14:paraId="636AEC6F" w14:textId="71FD9A3E" w:rsidR="00C61994" w:rsidRPr="00F87BF1" w:rsidRDefault="00C61994" w:rsidP="00C61994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Here are 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prep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 dates 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for students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entering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 the program </w:t>
            </w:r>
            <w:r w:rsidRPr="00C61994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highlight w:val="cyan"/>
                <w:bdr w:val="none" w:sz="0" w:space="0" w:color="auto" w:frame="1"/>
              </w:rPr>
              <w:t>spring 2022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:</w:t>
            </w:r>
          </w:p>
        </w:tc>
      </w:tr>
      <w:tr w:rsidR="00C61994" w:rsidRPr="00F87BF1" w14:paraId="018185AE" w14:textId="77777777" w:rsidTr="00C61994">
        <w:tc>
          <w:tcPr>
            <w:tcW w:w="4784" w:type="dxa"/>
          </w:tcPr>
          <w:p w14:paraId="6A37DFB8" w14:textId="42647334" w:rsidR="00C61994" w:rsidRPr="005A0AEF" w:rsidRDefault="00C61994" w:rsidP="00C619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Fall 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87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(proposed): By</w:t>
            </w:r>
            <w:r w:rsidRPr="00F87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Friday, Dec.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(last day of classes for fall 2022)</w:t>
            </w:r>
          </w:p>
        </w:tc>
        <w:tc>
          <w:tcPr>
            <w:tcW w:w="4661" w:type="dxa"/>
          </w:tcPr>
          <w:p w14:paraId="7C8E7DEA" w14:textId="040C54EA" w:rsidR="00C61994" w:rsidRPr="00F87BF1" w:rsidRDefault="00C61994" w:rsidP="00C61994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Rough draft of reading list due to two faculty committee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  Members co-direct; there is no director of the comps.</w:t>
            </w:r>
          </w:p>
        </w:tc>
      </w:tr>
      <w:tr w:rsidR="00C61994" w:rsidRPr="00F87BF1" w14:paraId="404CC924" w14:textId="77777777" w:rsidTr="00C61994">
        <w:tc>
          <w:tcPr>
            <w:tcW w:w="4784" w:type="dxa"/>
          </w:tcPr>
          <w:p w14:paraId="60F20780" w14:textId="1613D5A6" w:rsidR="00C61994" w:rsidRPr="00F87BF1" w:rsidRDefault="00C61994" w:rsidP="00C61994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Spring 2022 (proposed): By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Monday, Jan.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7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, 2022</w:t>
            </w:r>
          </w:p>
        </w:tc>
        <w:tc>
          <w:tcPr>
            <w:tcW w:w="4661" w:type="dxa"/>
          </w:tcPr>
          <w:p w14:paraId="4016A88C" w14:textId="641CD48C" w:rsidR="00C61994" w:rsidRPr="00F87BF1" w:rsidRDefault="00C61994" w:rsidP="00C61994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bdr w:val="none" w:sz="0" w:space="0" w:color="auto" w:frame="1"/>
              </w:rPr>
              <w:t>On the first day of the third semester, the approved list goes to the GPD, who may require adjustments that can take place over the first two weeks</w:t>
            </w:r>
          </w:p>
        </w:tc>
      </w:tr>
    </w:tbl>
    <w:p w14:paraId="234BFF6A" w14:textId="7256E3E6" w:rsidR="008A488A" w:rsidRPr="00F87BF1" w:rsidRDefault="00F32B06">
      <w:pPr>
        <w:rPr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C61994" w:rsidRPr="00F87BF1" w14:paraId="59F8259C" w14:textId="77777777" w:rsidTr="00C61994">
        <w:tc>
          <w:tcPr>
            <w:tcW w:w="9445" w:type="dxa"/>
            <w:gridSpan w:val="2"/>
          </w:tcPr>
          <w:p w14:paraId="67AFAFCC" w14:textId="355EF917" w:rsidR="00C61994" w:rsidRPr="00F87BF1" w:rsidRDefault="00C61994" w:rsidP="00C6199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Exam process for students </w:t>
            </w:r>
            <w:r w:rsidRPr="00C61994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highlight w:val="cyan"/>
              </w:rPr>
              <w:t xml:space="preserve">taking exams </w:t>
            </w:r>
            <w:r w:rsidR="008214B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highlight w:val="cyan"/>
              </w:rPr>
              <w:t>spring</w:t>
            </w:r>
            <w:r w:rsidRPr="00C61994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highlight w:val="cyan"/>
              </w:rPr>
              <w:t xml:space="preserve"> 20</w:t>
            </w:r>
            <w:r w:rsidR="008214BD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highlight w:val="cyan"/>
              </w:rPr>
              <w:t>2</w:t>
            </w:r>
            <w:r w:rsidRPr="00C61994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  <w:highlight w:val="cyan"/>
              </w:rPr>
              <w:t>2</w:t>
            </w:r>
          </w:p>
        </w:tc>
      </w:tr>
      <w:tr w:rsidR="00FD1713" w:rsidRPr="00F87BF1" w14:paraId="0FAF1F51" w14:textId="77777777" w:rsidTr="00C61994">
        <w:tc>
          <w:tcPr>
            <w:tcW w:w="9445" w:type="dxa"/>
            <w:gridSpan w:val="2"/>
          </w:tcPr>
          <w:p w14:paraId="3BBAFE00" w14:textId="636F21CA" w:rsidR="00FD1713" w:rsidRPr="00F87BF1" w:rsidRDefault="00FD1713" w:rsidP="00FD171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S</w:t>
            </w:r>
            <w:r w:rsidRPr="00D67898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tudents 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entering fall 2017 or later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D6789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will take the exams during a continuous 48-hour period. The students can take the exam in a location of her/his choosing; it is open book and notes; and no proctor is required. The exam will be administered 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online</w:t>
            </w:r>
            <w:r w:rsidRPr="00D6789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, so the location needs to have internet connectivity. </w:t>
            </w:r>
            <w:r w:rsidRPr="00196750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highlight w:val="yellow"/>
              </w:rPr>
              <w:t xml:space="preserve">Here are the exam dates for </w:t>
            </w:r>
            <w:r w:rsidR="00196750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highlight w:val="yellow"/>
              </w:rPr>
              <w:t xml:space="preserve">students taking comprehensive exams during </w:t>
            </w:r>
            <w:r w:rsidRPr="00196750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highlight w:val="yellow"/>
              </w:rPr>
              <w:t>spring</w:t>
            </w:r>
            <w:r w:rsidR="008214B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8214B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highlight w:val="yellow"/>
              </w:rPr>
              <w:t>2022</w:t>
            </w:r>
            <w:r w:rsidRPr="00196750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highlight w:val="yellow"/>
              </w:rPr>
              <w:t xml:space="preserve"> </w:t>
            </w:r>
            <w:r w:rsidR="005A0AE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:</w:t>
            </w:r>
            <w:proofErr w:type="gramEnd"/>
          </w:p>
        </w:tc>
      </w:tr>
      <w:tr w:rsidR="009F15B3" w:rsidRPr="00F87BF1" w14:paraId="16E68948" w14:textId="77777777" w:rsidTr="00C61994">
        <w:tc>
          <w:tcPr>
            <w:tcW w:w="4770" w:type="dxa"/>
          </w:tcPr>
          <w:p w14:paraId="186B6541" w14:textId="6C378E3A" w:rsidR="009F15B3" w:rsidRPr="00F87BF1" w:rsidRDefault="008214B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Spring 2022</w:t>
            </w:r>
            <w:r w:rsidR="005A0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: </w:t>
            </w:r>
            <w:r w:rsidR="009F15B3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By Monday,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January 10</w:t>
            </w:r>
          </w:p>
        </w:tc>
        <w:tc>
          <w:tcPr>
            <w:tcW w:w="4675" w:type="dxa"/>
          </w:tcPr>
          <w:p w14:paraId="6B181B91" w14:textId="1D7C82C4" w:rsidR="009F15B3" w:rsidRPr="00F87BF1" w:rsidRDefault="009F15B3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Approved reading list sent to GPD</w:t>
            </w:r>
            <w:r w:rsidR="00E25637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. Please </w:t>
            </w:r>
            <w:r w:rsidR="008214B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provide a brief</w:t>
            </w:r>
            <w:r w:rsidR="00E25637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rationale for your list when sending it to the GPD.</w:t>
            </w:r>
            <w:r w:rsidR="003838C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838C1" w:rsidRPr="003838C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The list must be finalized by Friday, January 14</w:t>
            </w:r>
            <w:r w:rsidR="003838C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.</w:t>
            </w:r>
          </w:p>
        </w:tc>
      </w:tr>
      <w:tr w:rsidR="00FD1713" w:rsidRPr="00F87BF1" w14:paraId="3097A162" w14:textId="77777777" w:rsidTr="00C61994">
        <w:tc>
          <w:tcPr>
            <w:tcW w:w="4770" w:type="dxa"/>
          </w:tcPr>
          <w:p w14:paraId="4C512DAF" w14:textId="1AE0A6CE" w:rsidR="00FD1713" w:rsidRPr="00F87BF1" w:rsidRDefault="00FD1713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By Friday, </w:t>
            </w:r>
            <w:r w:rsidR="004A6C67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March 4</w:t>
            </w:r>
          </w:p>
        </w:tc>
        <w:tc>
          <w:tcPr>
            <w:tcW w:w="4675" w:type="dxa"/>
          </w:tcPr>
          <w:p w14:paraId="61526272" w14:textId="110050E3" w:rsidR="00FD1713" w:rsidRPr="00F87BF1" w:rsidRDefault="00FD1713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Approved (by two faculty committee) questions with justification due</w:t>
            </w:r>
            <w:r w:rsidR="009F15B3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to the GPD by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the end of week 8 the semester in which the student intends to take comps</w:t>
            </w:r>
          </w:p>
        </w:tc>
      </w:tr>
      <w:tr w:rsidR="00FD1713" w:rsidRPr="00F87BF1" w14:paraId="7EED9328" w14:textId="77777777" w:rsidTr="00C61994">
        <w:tc>
          <w:tcPr>
            <w:tcW w:w="4770" w:type="dxa"/>
          </w:tcPr>
          <w:p w14:paraId="4416EAA4" w14:textId="5930ED0B" w:rsidR="00FD1713" w:rsidRPr="00F87BF1" w:rsidRDefault="00193577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Between</w:t>
            </w: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Monday, </w:t>
            </w:r>
            <w:r w:rsidR="004A6C67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March 7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-</w:t>
            </w:r>
            <w:r w:rsidR="004A6C67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Monday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, </w:t>
            </w:r>
            <w:r w:rsidR="004A6C67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March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3838C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11</w:t>
            </w:r>
          </w:p>
        </w:tc>
        <w:tc>
          <w:tcPr>
            <w:tcW w:w="4675" w:type="dxa"/>
          </w:tcPr>
          <w:p w14:paraId="3E347EB4" w14:textId="599B7B76" w:rsidR="00FD1713" w:rsidRPr="00F87BF1" w:rsidRDefault="00193577" w:rsidP="001935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During the 9th week students email the GPD their chosen 48-hour period </w:t>
            </w:r>
          </w:p>
        </w:tc>
      </w:tr>
      <w:tr w:rsidR="00FD1713" w:rsidRPr="00F87BF1" w14:paraId="7505D145" w14:textId="77777777" w:rsidTr="00C61994">
        <w:tc>
          <w:tcPr>
            <w:tcW w:w="4770" w:type="dxa"/>
          </w:tcPr>
          <w:p w14:paraId="7B336894" w14:textId="218E9942" w:rsidR="00FD1713" w:rsidRPr="00F87BF1" w:rsidRDefault="00193577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Between Monda</w:t>
            </w:r>
            <w:r w:rsidR="004A6C67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y, March</w:t>
            </w:r>
            <w:r w:rsidR="003838C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 14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-Friday, </w:t>
            </w:r>
            <w:r w:rsidR="004A6C67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March</w:t>
            </w:r>
            <w:r w:rsidRPr="00F87BF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3838C1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2</w:t>
            </w:r>
            <w:r w:rsidR="005A0AEF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5</w:t>
            </w:r>
          </w:p>
        </w:tc>
        <w:tc>
          <w:tcPr>
            <w:tcW w:w="4675" w:type="dxa"/>
          </w:tcPr>
          <w:p w14:paraId="7E3FEA20" w14:textId="73226088" w:rsidR="00FD1713" w:rsidRPr="00F87BF1" w:rsidRDefault="00193577">
            <w:pPr>
              <w:rPr>
                <w:sz w:val="22"/>
                <w:szCs w:val="22"/>
              </w:rPr>
            </w:pPr>
            <w:r w:rsidRPr="00F87BF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Exams taken in a continuous 48-hour period during the 10th/11th weeks of the semester</w:t>
            </w:r>
          </w:p>
        </w:tc>
      </w:tr>
    </w:tbl>
    <w:p w14:paraId="0A71F115" w14:textId="4D230648" w:rsidR="00FD1713" w:rsidRPr="00F87BF1" w:rsidRDefault="00FD1713">
      <w:pPr>
        <w:rPr>
          <w:sz w:val="22"/>
          <w:szCs w:val="22"/>
        </w:rPr>
      </w:pPr>
    </w:p>
    <w:p w14:paraId="12D868B5" w14:textId="77777777" w:rsidR="00C61994" w:rsidRDefault="00C619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175243F" w14:textId="38BE7780" w:rsidR="00C61994" w:rsidRPr="00C61994" w:rsidRDefault="00C61994" w:rsidP="00C6199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Dates and Procedures for Students Doing MA Theses</w:t>
      </w:r>
    </w:p>
    <w:p w14:paraId="1E0CF445" w14:textId="77777777" w:rsidR="00C61994" w:rsidRDefault="00C61994">
      <w:pPr>
        <w:rPr>
          <w:rFonts w:ascii="Times New Roman" w:hAnsi="Times New Roman" w:cs="Times New Roman"/>
          <w:sz w:val="22"/>
          <w:szCs w:val="22"/>
        </w:rPr>
      </w:pPr>
    </w:p>
    <w:p w14:paraId="53B4E58D" w14:textId="65FC6072" w:rsidR="00193577" w:rsidRPr="00F87BF1" w:rsidRDefault="00193577">
      <w:pPr>
        <w:rPr>
          <w:rFonts w:ascii="Times New Roman" w:hAnsi="Times New Roman" w:cs="Times New Roman"/>
          <w:sz w:val="22"/>
          <w:szCs w:val="22"/>
        </w:rPr>
      </w:pPr>
      <w:r w:rsidRPr="00F87BF1">
        <w:rPr>
          <w:rFonts w:ascii="Times New Roman" w:hAnsi="Times New Roman" w:cs="Times New Roman"/>
          <w:sz w:val="22"/>
          <w:szCs w:val="22"/>
        </w:rPr>
        <w:t xml:space="preserve">Deadlines for students doing MA theses (these can be found on </w:t>
      </w:r>
      <w:hyperlink r:id="rId6" w:history="1">
        <w:r w:rsidRPr="00F87BF1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this Graduate School page</w:t>
        </w:r>
      </w:hyperlink>
      <w:r w:rsidRPr="00F87BF1">
        <w:rPr>
          <w:rFonts w:ascii="Times New Roman" w:hAnsi="Times New Roman" w:cs="Times New Roman"/>
          <w:sz w:val="22"/>
          <w:szCs w:val="22"/>
        </w:rPr>
        <w:t xml:space="preserve">): </w:t>
      </w:r>
    </w:p>
    <w:p w14:paraId="3172E9CA" w14:textId="464E41ED" w:rsidR="00193577" w:rsidRPr="00F87BF1" w:rsidRDefault="00193577">
      <w:pPr>
        <w:rPr>
          <w:sz w:val="22"/>
          <w:szCs w:val="22"/>
        </w:rPr>
      </w:pPr>
      <w:r w:rsidRPr="00F87BF1">
        <w:rPr>
          <w:rFonts w:ascii="Times New Roman" w:hAnsi="Times New Roman" w:cs="Times New Roman"/>
          <w:sz w:val="22"/>
          <w:szCs w:val="22"/>
        </w:rPr>
        <w:t xml:space="preserve">Information about the thesis option and requirements for the English MA thesis can be found </w:t>
      </w:r>
      <w:hyperlink r:id="rId7" w:history="1">
        <w:r w:rsidRPr="00F87BF1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here.</w:t>
        </w:r>
      </w:hyperlink>
      <w:r w:rsidR="00C8626F" w:rsidRPr="00C8626F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C8626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A951976" wp14:editId="7E561710">
            <wp:extent cx="5943600" cy="4237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577" w:rsidRPr="00F87BF1" w:rsidSect="0001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0C62"/>
    <w:multiLevelType w:val="multilevel"/>
    <w:tmpl w:val="7E7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59"/>
    <w:rsid w:val="00017559"/>
    <w:rsid w:val="00193577"/>
    <w:rsid w:val="00196750"/>
    <w:rsid w:val="003838C1"/>
    <w:rsid w:val="00477B2A"/>
    <w:rsid w:val="004A6C67"/>
    <w:rsid w:val="005A0AEF"/>
    <w:rsid w:val="00663D7F"/>
    <w:rsid w:val="007E1370"/>
    <w:rsid w:val="008214BD"/>
    <w:rsid w:val="00841D29"/>
    <w:rsid w:val="009F15B3"/>
    <w:rsid w:val="00B5406E"/>
    <w:rsid w:val="00C61994"/>
    <w:rsid w:val="00C8626F"/>
    <w:rsid w:val="00E11A9D"/>
    <w:rsid w:val="00E25637"/>
    <w:rsid w:val="00E624D6"/>
    <w:rsid w:val="00F32B06"/>
    <w:rsid w:val="00F87BF1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3E25"/>
  <w15:chartTrackingRefBased/>
  <w15:docId w15:val="{C0EF936C-FCFB-4E45-8D16-A234880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5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35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35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619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cu.edu/learn/departments-schools-colleges/cas/humanities/english/enggrad/thesis-op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cu.edu/apply/graduate-school/students/Thesis-and-Disseration-Resources.aspx" TargetMode="External"/><Relationship Id="rId5" Type="http://schemas.openxmlformats.org/officeDocument/2006/relationships/hyperlink" Target="https://www.wcu.edu/learn/departments-schools-colleges/cas/humanities/english/enggrad/comp-exam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Wright</dc:creator>
  <cp:keywords/>
  <dc:description/>
  <cp:lastModifiedBy>Whitney McCall</cp:lastModifiedBy>
  <cp:revision>2</cp:revision>
  <cp:lastPrinted>2021-01-03T22:55:00Z</cp:lastPrinted>
  <dcterms:created xsi:type="dcterms:W3CDTF">2022-04-01T14:09:00Z</dcterms:created>
  <dcterms:modified xsi:type="dcterms:W3CDTF">2022-04-01T14:09:00Z</dcterms:modified>
</cp:coreProperties>
</file>