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C38D2" w14:textId="28712A04" w:rsidR="00245550" w:rsidRPr="00F17AF5" w:rsidRDefault="00245550" w:rsidP="00B3081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17AF5">
        <w:rPr>
          <w:rFonts w:ascii="Times New Roman" w:hAnsi="Times New Roman" w:cs="Times New Roman"/>
          <w:b/>
          <w:bCs/>
          <w:sz w:val="40"/>
          <w:szCs w:val="40"/>
        </w:rPr>
        <w:t>Western Carolina University</w:t>
      </w:r>
    </w:p>
    <w:p w14:paraId="31ED2B19" w14:textId="77777777" w:rsidR="006A74A8" w:rsidRPr="00F17AF5" w:rsidRDefault="000A32A9" w:rsidP="00B3081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17AF5">
        <w:rPr>
          <w:rFonts w:ascii="Times New Roman" w:hAnsi="Times New Roman" w:cs="Times New Roman"/>
          <w:b/>
          <w:bCs/>
          <w:sz w:val="40"/>
          <w:szCs w:val="40"/>
        </w:rPr>
        <w:t xml:space="preserve">Higher Education Student Affairs </w:t>
      </w:r>
      <w:r w:rsidR="00245550" w:rsidRPr="00F17AF5">
        <w:rPr>
          <w:rFonts w:ascii="Times New Roman" w:hAnsi="Times New Roman" w:cs="Times New Roman"/>
          <w:b/>
          <w:bCs/>
          <w:sz w:val="40"/>
          <w:szCs w:val="40"/>
        </w:rPr>
        <w:t>(HESA)</w:t>
      </w:r>
    </w:p>
    <w:p w14:paraId="54F87D79" w14:textId="42A500DB" w:rsidR="00715C36" w:rsidRPr="00F17AF5" w:rsidRDefault="00F17AF5" w:rsidP="00B3081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17AF5">
        <w:rPr>
          <w:rFonts w:ascii="Times New Roman" w:hAnsi="Times New Roman" w:cs="Times New Roman"/>
          <w:b/>
          <w:bCs/>
          <w:sz w:val="38"/>
          <w:szCs w:val="38"/>
        </w:rPr>
        <w:t>Applicant Admissions Essay</w:t>
      </w:r>
    </w:p>
    <w:p w14:paraId="78B87A2A" w14:textId="77777777" w:rsidR="00245550" w:rsidRPr="00F17AF5" w:rsidRDefault="00245550" w:rsidP="00587EA5">
      <w:pPr>
        <w:contextualSpacing/>
        <w:jc w:val="center"/>
        <w:rPr>
          <w:rFonts w:ascii="Times New Roman" w:eastAsia="MS Gothic" w:hAnsi="Times New Roman" w:cs="Times New Roman"/>
          <w:color w:val="000000"/>
        </w:rPr>
      </w:pPr>
    </w:p>
    <w:p w14:paraId="00627353" w14:textId="6B1E5EA4" w:rsidR="00F17AF5" w:rsidRPr="00F17AF5" w:rsidRDefault="00F17AF5" w:rsidP="00F17AF5">
      <w:pPr>
        <w:rPr>
          <w:rFonts w:ascii="Times New Roman" w:hAnsi="Times New Roman" w:cs="Times New Roman"/>
          <w:iCs/>
        </w:rPr>
      </w:pPr>
      <w:r w:rsidRPr="00F17AF5">
        <w:rPr>
          <w:rFonts w:ascii="Times New Roman" w:hAnsi="Times New Roman" w:cs="Times New Roman"/>
          <w:iCs/>
        </w:rPr>
        <w:t xml:space="preserve">Please use the space below to write your admissions essay (no more than 1,000 words) including (but not limited to) your responses to these three prompts: </w:t>
      </w:r>
    </w:p>
    <w:p w14:paraId="5BEEE502" w14:textId="77777777" w:rsidR="00F17AF5" w:rsidRPr="00F17AF5" w:rsidRDefault="00F17AF5" w:rsidP="00F17AF5">
      <w:pPr>
        <w:pStyle w:val="ListParagraph"/>
        <w:numPr>
          <w:ilvl w:val="0"/>
          <w:numId w:val="3"/>
        </w:numPr>
        <w:ind w:left="1080"/>
        <w:contextualSpacing w:val="0"/>
        <w:rPr>
          <w:rFonts w:ascii="Times New Roman" w:hAnsi="Times New Roman" w:cs="Times New Roman"/>
          <w:iCs/>
        </w:rPr>
      </w:pPr>
      <w:r w:rsidRPr="00F17AF5">
        <w:rPr>
          <w:rFonts w:ascii="Times New Roman" w:hAnsi="Times New Roman" w:cs="Times New Roman"/>
          <w:iCs/>
        </w:rPr>
        <w:t xml:space="preserve">What are your career objectives and discuss how a degree in Higher Education Student Affairs will prepare you to meet these objectives? </w:t>
      </w:r>
    </w:p>
    <w:p w14:paraId="76D45DDC" w14:textId="77777777" w:rsidR="00F17AF5" w:rsidRPr="00F17AF5" w:rsidRDefault="00F17AF5" w:rsidP="00F17AF5">
      <w:pPr>
        <w:pStyle w:val="ListParagraph"/>
        <w:numPr>
          <w:ilvl w:val="0"/>
          <w:numId w:val="3"/>
        </w:numPr>
        <w:ind w:left="1080"/>
        <w:contextualSpacing w:val="0"/>
        <w:rPr>
          <w:rFonts w:ascii="Times New Roman" w:hAnsi="Times New Roman" w:cs="Times New Roman"/>
          <w:iCs/>
        </w:rPr>
      </w:pPr>
      <w:r w:rsidRPr="00F17AF5">
        <w:rPr>
          <w:rFonts w:ascii="Times New Roman" w:hAnsi="Times New Roman" w:cs="Times New Roman"/>
          <w:iCs/>
        </w:rPr>
        <w:t xml:space="preserve">Why is Western Carolina University’s Higher Education Student Affairs graduate program of interest to you? </w:t>
      </w:r>
    </w:p>
    <w:p w14:paraId="4C21AADF" w14:textId="023FC41A" w:rsidR="00F17AF5" w:rsidRPr="00F17AF5" w:rsidRDefault="00F17AF5" w:rsidP="00F17AF5">
      <w:pPr>
        <w:pStyle w:val="ListParagraph"/>
        <w:numPr>
          <w:ilvl w:val="0"/>
          <w:numId w:val="3"/>
        </w:numPr>
        <w:ind w:left="1080"/>
        <w:contextualSpacing w:val="0"/>
        <w:rPr>
          <w:rFonts w:ascii="Times New Roman" w:hAnsi="Times New Roman" w:cs="Times New Roman"/>
          <w:iCs/>
        </w:rPr>
      </w:pPr>
      <w:r w:rsidRPr="00F17AF5">
        <w:rPr>
          <w:rFonts w:ascii="Times New Roman" w:hAnsi="Times New Roman" w:cs="Times New Roman"/>
          <w:iCs/>
        </w:rPr>
        <w:t xml:space="preserve">What </w:t>
      </w:r>
      <w:r w:rsidR="00F165E6">
        <w:rPr>
          <w:rFonts w:ascii="Times New Roman" w:hAnsi="Times New Roman" w:cs="Times New Roman"/>
          <w:iCs/>
        </w:rPr>
        <w:t>do you believe you can contribute to the Higher Education Student Affairs learning community?</w:t>
      </w:r>
    </w:p>
    <w:p w14:paraId="6D50F899" w14:textId="0A786740" w:rsidR="00F17AF5" w:rsidRPr="00F17AF5" w:rsidRDefault="00F17AF5" w:rsidP="00F17AF5">
      <w:pPr>
        <w:rPr>
          <w:rFonts w:ascii="Times New Roman" w:hAnsi="Times New Roman" w:cs="Times New Roman"/>
          <w:iCs/>
        </w:rPr>
      </w:pPr>
      <w:r w:rsidRPr="00F17AF5">
        <w:rPr>
          <w:rFonts w:ascii="Times New Roman" w:hAnsi="Times New Roman" w:cs="Times New Roman"/>
          <w:iCs/>
        </w:rPr>
        <w:t xml:space="preserve">Please feel free to share additional information that may </w:t>
      </w:r>
      <w:r>
        <w:rPr>
          <w:rFonts w:ascii="Times New Roman" w:hAnsi="Times New Roman" w:cs="Times New Roman"/>
          <w:iCs/>
        </w:rPr>
        <w:t xml:space="preserve">support your candidacy for admission or that may </w:t>
      </w:r>
      <w:r w:rsidRPr="00F17AF5">
        <w:rPr>
          <w:rFonts w:ascii="Times New Roman" w:hAnsi="Times New Roman" w:cs="Times New Roman"/>
          <w:iCs/>
        </w:rPr>
        <w:t xml:space="preserve">provide further context </w:t>
      </w:r>
      <w:r>
        <w:rPr>
          <w:rFonts w:ascii="Times New Roman" w:hAnsi="Times New Roman" w:cs="Times New Roman"/>
          <w:iCs/>
        </w:rPr>
        <w:t>to your application materials.</w:t>
      </w:r>
      <w:r w:rsidRPr="00F17AF5">
        <w:rPr>
          <w:rFonts w:ascii="Times New Roman" w:hAnsi="Times New Roman" w:cs="Times New Roman"/>
          <w:iCs/>
        </w:rPr>
        <w:t xml:space="preserve"> </w:t>
      </w:r>
    </w:p>
    <w:p w14:paraId="7A71A77E" w14:textId="42C176DA" w:rsidR="00F17AF5" w:rsidRPr="00F17AF5" w:rsidRDefault="00F17AF5" w:rsidP="00F17AF5">
      <w:pPr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7575D536" w14:textId="421FE594" w:rsidR="00BE5977" w:rsidRPr="00F17AF5" w:rsidRDefault="00BE5977" w:rsidP="009B4E9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BE5977" w:rsidRPr="00F17AF5" w:rsidSect="00587EA5">
      <w:type w:val="continuous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F1A9E"/>
    <w:multiLevelType w:val="hybridMultilevel"/>
    <w:tmpl w:val="DF08B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47E6B"/>
    <w:multiLevelType w:val="hybridMultilevel"/>
    <w:tmpl w:val="D07A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46052"/>
    <w:multiLevelType w:val="hybridMultilevel"/>
    <w:tmpl w:val="BCA0E9A0"/>
    <w:lvl w:ilvl="0" w:tplc="11928FC4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9260069">
    <w:abstractNumId w:val="1"/>
  </w:num>
  <w:num w:numId="2" w16cid:durableId="1566574167">
    <w:abstractNumId w:val="0"/>
  </w:num>
  <w:num w:numId="3" w16cid:durableId="4896342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9E9"/>
    <w:rsid w:val="0000415A"/>
    <w:rsid w:val="000A32A9"/>
    <w:rsid w:val="000C7B25"/>
    <w:rsid w:val="000F564D"/>
    <w:rsid w:val="00111BC6"/>
    <w:rsid w:val="00136442"/>
    <w:rsid w:val="002306EA"/>
    <w:rsid w:val="00241C58"/>
    <w:rsid w:val="00245550"/>
    <w:rsid w:val="00291007"/>
    <w:rsid w:val="002A2990"/>
    <w:rsid w:val="002A5990"/>
    <w:rsid w:val="002F17E2"/>
    <w:rsid w:val="003F66D0"/>
    <w:rsid w:val="00416DAC"/>
    <w:rsid w:val="004241D8"/>
    <w:rsid w:val="00465E89"/>
    <w:rsid w:val="004F3A04"/>
    <w:rsid w:val="005247C2"/>
    <w:rsid w:val="00562F4C"/>
    <w:rsid w:val="00587EA5"/>
    <w:rsid w:val="005D7B9B"/>
    <w:rsid w:val="00612847"/>
    <w:rsid w:val="006520E6"/>
    <w:rsid w:val="006A74A8"/>
    <w:rsid w:val="006B4501"/>
    <w:rsid w:val="00715C36"/>
    <w:rsid w:val="007679C0"/>
    <w:rsid w:val="007B588E"/>
    <w:rsid w:val="007C14D6"/>
    <w:rsid w:val="008D23AC"/>
    <w:rsid w:val="00900F7B"/>
    <w:rsid w:val="009B4E96"/>
    <w:rsid w:val="00A00CA3"/>
    <w:rsid w:val="00A11CC6"/>
    <w:rsid w:val="00A46150"/>
    <w:rsid w:val="00B30810"/>
    <w:rsid w:val="00B66BEB"/>
    <w:rsid w:val="00BE5977"/>
    <w:rsid w:val="00C116C1"/>
    <w:rsid w:val="00C877B1"/>
    <w:rsid w:val="00CC6A90"/>
    <w:rsid w:val="00D45179"/>
    <w:rsid w:val="00D832C9"/>
    <w:rsid w:val="00DA19E9"/>
    <w:rsid w:val="00DA3823"/>
    <w:rsid w:val="00E4511C"/>
    <w:rsid w:val="00E93070"/>
    <w:rsid w:val="00EA7366"/>
    <w:rsid w:val="00F165E6"/>
    <w:rsid w:val="00F177CC"/>
    <w:rsid w:val="00F17AF5"/>
    <w:rsid w:val="00F54A81"/>
    <w:rsid w:val="00F57323"/>
    <w:rsid w:val="00F61844"/>
    <w:rsid w:val="00F9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E203A"/>
  <w14:defaultImageDpi w14:val="300"/>
  <w15:docId w15:val="{2A387ACF-5AB0-4BE8-A087-DA94BE69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9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E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6B450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B45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E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415A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9307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34A87B-1D2F-47D6-B3DB-2805D8D6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Perry</dc:creator>
  <cp:keywords/>
  <dc:description/>
  <cp:lastModifiedBy>Kate Roche</cp:lastModifiedBy>
  <cp:revision>2</cp:revision>
  <dcterms:created xsi:type="dcterms:W3CDTF">2023-04-12T17:06:00Z</dcterms:created>
  <dcterms:modified xsi:type="dcterms:W3CDTF">2023-04-12T17:06:00Z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321b5f-a4ea-42e4-9273-2f91b9a1a708_Enabled">
    <vt:lpwstr>true</vt:lpwstr>
  </property>
  <property fmtid="{D5CDD505-2E9C-101B-9397-08002B2CF9AE}" pid="3" name="MSIP_Label_8d321b5f-a4ea-42e4-9273-2f91b9a1a708_SetDate">
    <vt:lpwstr>2023-03-25T13:27:05Z</vt:lpwstr>
  </property>
  <property fmtid="{D5CDD505-2E9C-101B-9397-08002B2CF9AE}" pid="4" name="MSIP_Label_8d321b5f-a4ea-42e4-9273-2f91b9a1a708_Method">
    <vt:lpwstr>Standard</vt:lpwstr>
  </property>
  <property fmtid="{D5CDD505-2E9C-101B-9397-08002B2CF9AE}" pid="5" name="MSIP_Label_8d321b5f-a4ea-42e4-9273-2f91b9a1a708_Name">
    <vt:lpwstr>Low Confidentiality - Green</vt:lpwstr>
  </property>
  <property fmtid="{D5CDD505-2E9C-101B-9397-08002B2CF9AE}" pid="6" name="MSIP_Label_8d321b5f-a4ea-42e4-9273-2f91b9a1a708_SiteId">
    <vt:lpwstr>c5b35b5a-16d5-4414-8ee1-7bde70543f1b</vt:lpwstr>
  </property>
  <property fmtid="{D5CDD505-2E9C-101B-9397-08002B2CF9AE}" pid="7" name="MSIP_Label_8d321b5f-a4ea-42e4-9273-2f91b9a1a708_ActionId">
    <vt:lpwstr>49859ab7-5cbe-470d-bde9-7bf3e22c773b</vt:lpwstr>
  </property>
  <property fmtid="{D5CDD505-2E9C-101B-9397-08002B2CF9AE}" pid="8" name="MSIP_Label_8d321b5f-a4ea-42e4-9273-2f91b9a1a708_ContentBits">
    <vt:lpwstr>0</vt:lpwstr>
  </property>
</Properties>
</file>