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9AA" w:rsidRPr="00FB4D70" w:rsidRDefault="00A129AA" w:rsidP="00A129AA">
      <w:pPr>
        <w:jc w:val="center"/>
        <w:rPr>
          <w:sz w:val="22"/>
          <w:szCs w:val="22"/>
        </w:rPr>
      </w:pPr>
      <w:r w:rsidRPr="00FB4D70">
        <w:rPr>
          <w:sz w:val="22"/>
          <w:szCs w:val="22"/>
        </w:rPr>
        <w:t>Student Handbook</w:t>
      </w:r>
    </w:p>
    <w:p w:rsidR="00A129AA" w:rsidRPr="00FB4D70" w:rsidRDefault="00A129AA" w:rsidP="00A129AA">
      <w:pPr>
        <w:rPr>
          <w:sz w:val="22"/>
          <w:szCs w:val="22"/>
        </w:rPr>
      </w:pPr>
    </w:p>
    <w:p w:rsidR="00A129AA" w:rsidRPr="00FB4D70" w:rsidRDefault="00A129AA" w:rsidP="00A129AA">
      <w:pPr>
        <w:jc w:val="center"/>
        <w:rPr>
          <w:sz w:val="22"/>
          <w:szCs w:val="22"/>
        </w:rPr>
      </w:pPr>
      <w:r w:rsidRPr="00FB4D70">
        <w:rPr>
          <w:sz w:val="22"/>
          <w:szCs w:val="22"/>
        </w:rPr>
        <w:t>THEATRE</w:t>
      </w:r>
    </w:p>
    <w:p w:rsidR="00A129AA" w:rsidRPr="00FB4D70" w:rsidRDefault="00A129AA" w:rsidP="00A129AA">
      <w:pPr>
        <w:jc w:val="center"/>
        <w:rPr>
          <w:sz w:val="22"/>
          <w:szCs w:val="22"/>
        </w:rPr>
      </w:pPr>
    </w:p>
    <w:p w:rsidR="00A129AA" w:rsidRPr="00FB4D70" w:rsidRDefault="00A129AA" w:rsidP="00A129AA">
      <w:pPr>
        <w:autoSpaceDE w:val="0"/>
        <w:autoSpaceDN w:val="0"/>
        <w:adjustRightInd w:val="0"/>
        <w:jc w:val="center"/>
        <w:rPr>
          <w:b/>
          <w:bCs/>
          <w:color w:val="000000"/>
          <w:sz w:val="22"/>
          <w:szCs w:val="22"/>
        </w:rPr>
      </w:pPr>
      <w:r w:rsidRPr="00FB4D70">
        <w:rPr>
          <w:b/>
          <w:bCs/>
          <w:color w:val="000000"/>
          <w:sz w:val="22"/>
          <w:szCs w:val="22"/>
        </w:rPr>
        <w:t>Student Code of Conduct</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The Theatre Arts program enforces all policies in the WCU Student Code of Conduct and considers any infraction to be very serious. These include, among others, discrimination based on age, race, gender, sexual preference, disability or any other illegal reason.</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Likewise, harassment of any kind (sexual, physical, mental), abusive language, threatening</w:t>
      </w:r>
    </w:p>
    <w:p w:rsidR="00A129AA" w:rsidRPr="00FB4D70" w:rsidRDefault="00A129AA" w:rsidP="00A129AA">
      <w:pPr>
        <w:autoSpaceDE w:val="0"/>
        <w:autoSpaceDN w:val="0"/>
        <w:adjustRightInd w:val="0"/>
        <w:rPr>
          <w:color w:val="000000"/>
          <w:sz w:val="22"/>
          <w:szCs w:val="22"/>
        </w:rPr>
      </w:pPr>
      <w:r w:rsidRPr="00FB4D70">
        <w:rPr>
          <w:color w:val="000000"/>
          <w:sz w:val="22"/>
          <w:szCs w:val="22"/>
        </w:rPr>
        <w:t>behavior, etc. will not be tolerated in any form whatsoever.</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 xml:space="preserve">Any violations should be reported immediately to the Program Director or the </w:t>
      </w:r>
      <w:r w:rsidR="00A434BE">
        <w:rPr>
          <w:color w:val="000000"/>
          <w:sz w:val="22"/>
          <w:szCs w:val="22"/>
        </w:rPr>
        <w:t xml:space="preserve">Director of the School of </w:t>
      </w:r>
      <w:r w:rsidRPr="00FB4D70">
        <w:rPr>
          <w:color w:val="000000"/>
          <w:sz w:val="22"/>
          <w:szCs w:val="22"/>
        </w:rPr>
        <w:t xml:space="preserve">Stage &amp; Screen for further investigation and possible corrective action. This should be done without any fear of reprisal from the perpetrator(s). Students who act in good faith by reporting violations of this policy will not be retaliated against or subjected to harassment. </w:t>
      </w:r>
      <w:r w:rsidRPr="00FB4D70">
        <w:rPr>
          <w:i/>
          <w:iCs/>
          <w:color w:val="000000"/>
          <w:sz w:val="22"/>
          <w:szCs w:val="22"/>
        </w:rPr>
        <w:t>Any attempt at such</w:t>
      </w:r>
      <w:r w:rsidRPr="00FB4D70">
        <w:rPr>
          <w:color w:val="000000"/>
          <w:sz w:val="22"/>
          <w:szCs w:val="22"/>
        </w:rPr>
        <w:t xml:space="preserve"> </w:t>
      </w:r>
      <w:r w:rsidRPr="00FB4D70">
        <w:rPr>
          <w:i/>
          <w:iCs/>
          <w:color w:val="000000"/>
          <w:sz w:val="22"/>
          <w:szCs w:val="22"/>
        </w:rPr>
        <w:t>reprisal will be referred to the Dean of the CFPA and dealt with in the strongest possible</w:t>
      </w:r>
      <w:r w:rsidR="002E59D8">
        <w:rPr>
          <w:color w:val="000000"/>
          <w:sz w:val="22"/>
          <w:szCs w:val="22"/>
        </w:rPr>
        <w:t xml:space="preserve"> </w:t>
      </w:r>
      <w:r w:rsidRPr="00FB4D70">
        <w:rPr>
          <w:i/>
          <w:iCs/>
          <w:color w:val="000000"/>
          <w:sz w:val="22"/>
          <w:szCs w:val="22"/>
        </w:rPr>
        <w:t>terms</w:t>
      </w:r>
      <w:r w:rsidR="002E59D8">
        <w:rPr>
          <w:color w:val="000000"/>
          <w:sz w:val="22"/>
          <w:szCs w:val="22"/>
        </w:rPr>
        <w:t xml:space="preserve">. Refer to: </w:t>
      </w:r>
      <w:hyperlink r:id="rId5" w:history="1">
        <w:r w:rsidR="002E59D8" w:rsidRPr="002E59D8">
          <w:rPr>
            <w:rStyle w:val="Hyperlink"/>
            <w:sz w:val="22"/>
            <w:szCs w:val="22"/>
          </w:rPr>
          <w:t>http://www.wcu.e</w:t>
        </w:r>
        <w:r w:rsidR="002E59D8" w:rsidRPr="002E59D8">
          <w:rPr>
            <w:rStyle w:val="Hyperlink"/>
            <w:sz w:val="22"/>
            <w:szCs w:val="22"/>
          </w:rPr>
          <w:t>d</w:t>
        </w:r>
        <w:r w:rsidR="002E59D8" w:rsidRPr="002E59D8">
          <w:rPr>
            <w:rStyle w:val="Hyperlink"/>
            <w:sz w:val="22"/>
            <w:szCs w:val="22"/>
          </w:rPr>
          <w:t>u/student-life/division-of-student-affairs/departments/student-community-ethics/code-of-student-conduct.asp</w:t>
        </w:r>
      </w:hyperlink>
      <w:r w:rsidRPr="00FB4D70">
        <w:rPr>
          <w:color w:val="000000"/>
          <w:sz w:val="22"/>
          <w:szCs w:val="22"/>
        </w:rPr>
        <w:t>. Follow link to Student Code of Conduct.</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 xml:space="preserve">As our objective as a </w:t>
      </w:r>
      <w:r w:rsidR="00A434BE">
        <w:rPr>
          <w:color w:val="000000"/>
          <w:sz w:val="22"/>
          <w:szCs w:val="22"/>
        </w:rPr>
        <w:t>School</w:t>
      </w:r>
      <w:r w:rsidRPr="00FB4D70">
        <w:rPr>
          <w:color w:val="000000"/>
          <w:sz w:val="22"/>
          <w:szCs w:val="22"/>
        </w:rPr>
        <w:t xml:space="preserve"> is to train and prepare our students to effectively work in their field of study both while in the process of earning the degree and after the conferral of that degree. There are, in addition to the WCU Code of Student Conduct, </w:t>
      </w:r>
      <w:r w:rsidR="00A434BE">
        <w:rPr>
          <w:color w:val="000000"/>
          <w:sz w:val="22"/>
          <w:szCs w:val="22"/>
        </w:rPr>
        <w:t>Schoo</w:t>
      </w:r>
      <w:r w:rsidRPr="00FB4D70">
        <w:rPr>
          <w:color w:val="000000"/>
          <w:sz w:val="22"/>
          <w:szCs w:val="22"/>
        </w:rPr>
        <w:t xml:space="preserve">l expectations of student “professionalism” which can and will be monitored by faculty at all times.  </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u w:val="single"/>
        </w:rPr>
      </w:pPr>
      <w:r w:rsidRPr="00FB4D70">
        <w:rPr>
          <w:b/>
          <w:color w:val="000000"/>
          <w:sz w:val="22"/>
          <w:szCs w:val="22"/>
          <w:u w:val="single"/>
        </w:rPr>
        <w:t>The elements of professionalism include, but are not limited to</w:t>
      </w:r>
      <w:r w:rsidRPr="00FB4D70">
        <w:rPr>
          <w:color w:val="000000"/>
          <w:sz w:val="22"/>
          <w:szCs w:val="22"/>
          <w:u w:val="single"/>
        </w:rPr>
        <w:t xml:space="preserve">: </w:t>
      </w:r>
    </w:p>
    <w:p w:rsidR="00A129AA" w:rsidRPr="00FB4D70" w:rsidRDefault="00A129AA" w:rsidP="00A129AA">
      <w:pPr>
        <w:autoSpaceDE w:val="0"/>
        <w:autoSpaceDN w:val="0"/>
        <w:adjustRightInd w:val="0"/>
        <w:rPr>
          <w:color w:val="000000"/>
          <w:sz w:val="22"/>
          <w:szCs w:val="22"/>
          <w:u w:val="single"/>
        </w:rPr>
      </w:pP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 xml:space="preserve">Students will maintain good standing in all Major courses, maintaining a grade point average in accordance with the </w:t>
      </w:r>
      <w:r w:rsidR="00A434BE">
        <w:rPr>
          <w:color w:val="000000"/>
          <w:sz w:val="22"/>
          <w:szCs w:val="22"/>
        </w:rPr>
        <w:t>School</w:t>
      </w:r>
      <w:r w:rsidRPr="00FB4D70">
        <w:rPr>
          <w:color w:val="000000"/>
          <w:sz w:val="22"/>
          <w:szCs w:val="22"/>
        </w:rPr>
        <w:t>’s 2.5 GPA requirement.</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 xml:space="preserve">If cast in a Mainstage or other </w:t>
      </w:r>
      <w:r w:rsidR="00A434BE">
        <w:rPr>
          <w:color w:val="000000"/>
          <w:sz w:val="22"/>
          <w:szCs w:val="22"/>
        </w:rPr>
        <w:t>School</w:t>
      </w:r>
      <w:r w:rsidRPr="00FB4D70">
        <w:rPr>
          <w:color w:val="000000"/>
          <w:sz w:val="22"/>
          <w:szCs w:val="22"/>
        </w:rPr>
        <w:t xml:space="preserve"> supported Theatrical or </w:t>
      </w:r>
      <w:r w:rsidR="002E59D8">
        <w:rPr>
          <w:color w:val="000000"/>
          <w:sz w:val="22"/>
          <w:szCs w:val="22"/>
        </w:rPr>
        <w:t>Film and Television</w:t>
      </w:r>
      <w:r w:rsidRPr="00FB4D70">
        <w:rPr>
          <w:color w:val="000000"/>
          <w:sz w:val="22"/>
          <w:szCs w:val="22"/>
        </w:rPr>
        <w:t xml:space="preserve"> production, students will attend all rehearsals as required by the production’s director.</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 xml:space="preserve">Students will always be prepared for and fully committed to participation in all required rehearsals. </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 xml:space="preserve">Students will follow the guidelines of the Actor’s Contract if involved in an </w:t>
      </w:r>
      <w:r w:rsidR="002E59D8">
        <w:rPr>
          <w:color w:val="000000"/>
          <w:sz w:val="22"/>
          <w:szCs w:val="22"/>
        </w:rPr>
        <w:t>F</w:t>
      </w:r>
      <w:r w:rsidRPr="00FB4D70">
        <w:rPr>
          <w:color w:val="000000"/>
          <w:sz w:val="22"/>
          <w:szCs w:val="22"/>
        </w:rPr>
        <w:t>TP production where an Actor’s Contract has been signed.</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Students will be respectful of fellow students at all times.</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 xml:space="preserve">Students will be respectful of </w:t>
      </w:r>
      <w:r w:rsidR="00A434BE">
        <w:rPr>
          <w:color w:val="000000"/>
          <w:sz w:val="22"/>
          <w:szCs w:val="22"/>
        </w:rPr>
        <w:t>School</w:t>
      </w:r>
      <w:r w:rsidRPr="00FB4D70">
        <w:rPr>
          <w:color w:val="000000"/>
          <w:sz w:val="22"/>
          <w:szCs w:val="22"/>
        </w:rPr>
        <w:t xml:space="preserve"> and University faculty at all times.</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 xml:space="preserve">Students will adhere to </w:t>
      </w:r>
      <w:r w:rsidR="00A434BE">
        <w:rPr>
          <w:color w:val="000000"/>
          <w:sz w:val="22"/>
          <w:szCs w:val="22"/>
        </w:rPr>
        <w:t>School</w:t>
      </w:r>
      <w:r w:rsidRPr="00FB4D70">
        <w:rPr>
          <w:color w:val="000000"/>
          <w:sz w:val="22"/>
          <w:szCs w:val="22"/>
        </w:rPr>
        <w:t xml:space="preserve"> “channels” for special requests regarding events or privileges including access to working and performance spaces.</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Students will demonstrate appropriate stewardship of all working and performance spaces and equipment at all times, including cleaning up after rehearsal or other use and not leaving trash, set pieces, or props to be cleared by others.</w:t>
      </w:r>
    </w:p>
    <w:p w:rsidR="00A129AA" w:rsidRPr="00FB4D70" w:rsidRDefault="00A129AA" w:rsidP="00A129AA">
      <w:pPr>
        <w:numPr>
          <w:ilvl w:val="0"/>
          <w:numId w:val="1"/>
        </w:numPr>
        <w:autoSpaceDE w:val="0"/>
        <w:autoSpaceDN w:val="0"/>
        <w:adjustRightInd w:val="0"/>
        <w:rPr>
          <w:color w:val="000000"/>
          <w:sz w:val="22"/>
          <w:szCs w:val="22"/>
        </w:rPr>
      </w:pPr>
      <w:r w:rsidRPr="00FB4D70">
        <w:rPr>
          <w:color w:val="000000"/>
          <w:sz w:val="22"/>
          <w:szCs w:val="22"/>
        </w:rPr>
        <w:t xml:space="preserve">Students will be expected to demonstrate a commitment to general behavior which contributes to a positive perception of the </w:t>
      </w:r>
      <w:r w:rsidR="00A434BE">
        <w:rPr>
          <w:color w:val="000000"/>
          <w:sz w:val="22"/>
          <w:szCs w:val="22"/>
        </w:rPr>
        <w:t xml:space="preserve">School </w:t>
      </w:r>
      <w:r w:rsidRPr="00FB4D70">
        <w:rPr>
          <w:color w:val="000000"/>
          <w:sz w:val="22"/>
          <w:szCs w:val="22"/>
        </w:rPr>
        <w:t xml:space="preserve">of Stage </w:t>
      </w:r>
      <w:r w:rsidR="002E59D8">
        <w:rPr>
          <w:color w:val="000000"/>
          <w:sz w:val="22"/>
          <w:szCs w:val="22"/>
        </w:rPr>
        <w:t>&amp;</w:t>
      </w:r>
      <w:r w:rsidRPr="00FB4D70">
        <w:rPr>
          <w:color w:val="000000"/>
          <w:sz w:val="22"/>
          <w:szCs w:val="22"/>
        </w:rPr>
        <w:t xml:space="preserve"> Screen by all entities, inside and outside of the University and the </w:t>
      </w:r>
      <w:r w:rsidR="00A434BE">
        <w:rPr>
          <w:color w:val="000000"/>
          <w:sz w:val="22"/>
          <w:szCs w:val="22"/>
        </w:rPr>
        <w:t>School</w:t>
      </w:r>
      <w:r w:rsidRPr="00FB4D70">
        <w:rPr>
          <w:color w:val="000000"/>
          <w:sz w:val="22"/>
          <w:szCs w:val="22"/>
        </w:rPr>
        <w:t xml:space="preserve">.  </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 xml:space="preserve">Failure to adhere to any or all of these elements of professionalism by any student may, at the discretion of the </w:t>
      </w:r>
      <w:r w:rsidR="00A434BE">
        <w:rPr>
          <w:color w:val="000000"/>
          <w:sz w:val="22"/>
          <w:szCs w:val="22"/>
        </w:rPr>
        <w:t>School</w:t>
      </w:r>
      <w:r w:rsidRPr="00FB4D70">
        <w:rPr>
          <w:color w:val="000000"/>
          <w:sz w:val="22"/>
          <w:szCs w:val="22"/>
        </w:rPr>
        <w:t xml:space="preserve">, result in the following sequential levels of action: </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lastRenderedPageBreak/>
        <w:t xml:space="preserve">Level 1:  A written warning from the </w:t>
      </w:r>
      <w:r w:rsidR="00A434BE">
        <w:rPr>
          <w:color w:val="000000"/>
          <w:sz w:val="22"/>
          <w:szCs w:val="22"/>
        </w:rPr>
        <w:t>School</w:t>
      </w:r>
      <w:r w:rsidRPr="00FB4D70">
        <w:rPr>
          <w:color w:val="000000"/>
          <w:sz w:val="22"/>
          <w:szCs w:val="22"/>
        </w:rPr>
        <w:t xml:space="preserve"> detailing instances of unacceptable behavior and informing the student that similar subsequent behavior will be subject to reprimand.  A copy of this warning letter will be forward to the student’s advisor and included in the student’s official file.</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 xml:space="preserve">Level 2:  Student will be officially placed on </w:t>
      </w:r>
      <w:r w:rsidR="00A434BE">
        <w:rPr>
          <w:color w:val="000000"/>
          <w:sz w:val="22"/>
          <w:szCs w:val="22"/>
        </w:rPr>
        <w:t>School</w:t>
      </w:r>
      <w:r w:rsidRPr="00FB4D70">
        <w:rPr>
          <w:color w:val="000000"/>
          <w:sz w:val="22"/>
          <w:szCs w:val="22"/>
        </w:rPr>
        <w:t xml:space="preserve"> Probation for one semester.  Implicit in this status is the </w:t>
      </w:r>
      <w:r w:rsidR="00A434BE">
        <w:rPr>
          <w:color w:val="000000"/>
          <w:sz w:val="22"/>
          <w:szCs w:val="22"/>
        </w:rPr>
        <w:t>School</w:t>
      </w:r>
      <w:r w:rsidRPr="00FB4D70">
        <w:rPr>
          <w:color w:val="000000"/>
          <w:sz w:val="22"/>
          <w:szCs w:val="22"/>
        </w:rPr>
        <w:t xml:space="preserve">’s right to deny to any student on probation involvement in Mainstage productions, </w:t>
      </w:r>
      <w:r w:rsidR="002E59D8">
        <w:rPr>
          <w:color w:val="000000"/>
          <w:sz w:val="22"/>
          <w:szCs w:val="22"/>
        </w:rPr>
        <w:t>F</w:t>
      </w:r>
      <w:bookmarkStart w:id="0" w:name="_GoBack"/>
      <w:bookmarkEnd w:id="0"/>
      <w:r w:rsidRPr="00FB4D70">
        <w:rPr>
          <w:color w:val="000000"/>
          <w:sz w:val="22"/>
          <w:szCs w:val="22"/>
        </w:rPr>
        <w:t xml:space="preserve">TP production, or any other production whether fully or partially supported by the </w:t>
      </w:r>
      <w:r w:rsidR="00A434BE">
        <w:rPr>
          <w:color w:val="000000"/>
          <w:sz w:val="22"/>
          <w:szCs w:val="22"/>
        </w:rPr>
        <w:t>School</w:t>
      </w:r>
      <w:r w:rsidRPr="00FB4D70">
        <w:rPr>
          <w:color w:val="000000"/>
          <w:sz w:val="22"/>
          <w:szCs w:val="22"/>
        </w:rPr>
        <w:t>.  The student’s Academic Advisor will be notified of this heightened “in-danger” status and documentation will be included in the student’s file.</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 xml:space="preserve">Level 3:  After a one semester probationary period, based on the student’s efforts to comply with standards and expectations, it will be at the </w:t>
      </w:r>
      <w:r w:rsidR="00A434BE">
        <w:rPr>
          <w:color w:val="000000"/>
          <w:sz w:val="22"/>
          <w:szCs w:val="22"/>
        </w:rPr>
        <w:t>School</w:t>
      </w:r>
      <w:r w:rsidRPr="00FB4D70">
        <w:rPr>
          <w:color w:val="000000"/>
          <w:sz w:val="22"/>
          <w:szCs w:val="22"/>
        </w:rPr>
        <w:t>’s discretion to either:</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 xml:space="preserve">A)  Remove the student from the restrictions of </w:t>
      </w:r>
      <w:r w:rsidR="00A434BE">
        <w:rPr>
          <w:color w:val="000000"/>
          <w:sz w:val="22"/>
          <w:szCs w:val="22"/>
        </w:rPr>
        <w:t>School</w:t>
      </w:r>
      <w:r w:rsidRPr="00FB4D70">
        <w:rPr>
          <w:color w:val="000000"/>
          <w:sz w:val="22"/>
          <w:szCs w:val="22"/>
        </w:rPr>
        <w:t xml:space="preserve"> Probation;</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 xml:space="preserve">B)  Extend the </w:t>
      </w:r>
      <w:r w:rsidR="00A434BE">
        <w:rPr>
          <w:color w:val="000000"/>
          <w:sz w:val="22"/>
          <w:szCs w:val="22"/>
        </w:rPr>
        <w:t>Schoo</w:t>
      </w:r>
      <w:r w:rsidRPr="00FB4D70">
        <w:rPr>
          <w:color w:val="000000"/>
          <w:sz w:val="22"/>
          <w:szCs w:val="22"/>
        </w:rPr>
        <w:t>l Probationary period for one additional semester, or</w:t>
      </w:r>
    </w:p>
    <w:p w:rsidR="00A129AA" w:rsidRPr="00FB4D70" w:rsidRDefault="00A129AA" w:rsidP="00A129AA">
      <w:pPr>
        <w:autoSpaceDE w:val="0"/>
        <w:autoSpaceDN w:val="0"/>
        <w:adjustRightInd w:val="0"/>
        <w:rPr>
          <w:color w:val="000000"/>
          <w:sz w:val="22"/>
          <w:szCs w:val="22"/>
        </w:rPr>
      </w:pPr>
    </w:p>
    <w:p w:rsidR="00A129AA" w:rsidRPr="00FB4D70" w:rsidRDefault="00A129AA" w:rsidP="00A129AA">
      <w:pPr>
        <w:autoSpaceDE w:val="0"/>
        <w:autoSpaceDN w:val="0"/>
        <w:adjustRightInd w:val="0"/>
        <w:rPr>
          <w:color w:val="000000"/>
          <w:sz w:val="22"/>
          <w:szCs w:val="22"/>
        </w:rPr>
      </w:pPr>
      <w:r w:rsidRPr="00FB4D70">
        <w:rPr>
          <w:color w:val="000000"/>
          <w:sz w:val="22"/>
          <w:szCs w:val="22"/>
        </w:rPr>
        <w:t>C)  Officially inform the student of their expulsion from the program.</w:t>
      </w:r>
    </w:p>
    <w:p w:rsidR="00A129AA" w:rsidRPr="00FB4D70" w:rsidRDefault="00A129AA" w:rsidP="00A129AA">
      <w:pP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jc w:val="center"/>
        <w:rPr>
          <w:sz w:val="22"/>
          <w:szCs w:val="22"/>
        </w:rPr>
      </w:pPr>
    </w:p>
    <w:p w:rsidR="00A129AA" w:rsidRPr="00FB4D70" w:rsidRDefault="00A129AA" w:rsidP="00A129AA">
      <w:pPr>
        <w:rPr>
          <w:b/>
          <w:sz w:val="22"/>
          <w:szCs w:val="22"/>
        </w:rPr>
      </w:pPr>
    </w:p>
    <w:p w:rsidR="00A129AA" w:rsidRPr="00FB4D70" w:rsidRDefault="00A129AA" w:rsidP="00A129AA">
      <w:pPr>
        <w:rPr>
          <w:b/>
          <w:sz w:val="22"/>
          <w:szCs w:val="22"/>
        </w:rPr>
      </w:pPr>
    </w:p>
    <w:p w:rsidR="00503B6D" w:rsidRDefault="00503B6D"/>
    <w:sectPr w:rsidR="00503B6D" w:rsidSect="00503B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Onyx">
    <w:panose1 w:val="04050602080702020203"/>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F57144"/>
    <w:multiLevelType w:val="hybridMultilevel"/>
    <w:tmpl w:val="3FBEC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Onyx"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Onyx"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Onyx"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9AA"/>
    <w:rsid w:val="002E59D8"/>
    <w:rsid w:val="00503B6D"/>
    <w:rsid w:val="005C5EB6"/>
    <w:rsid w:val="00A129AA"/>
    <w:rsid w:val="00A434BE"/>
    <w:rsid w:val="00C516DC"/>
    <w:rsid w:val="00E91301"/>
    <w:rsid w:val="00EF2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27ACAF-3362-46EB-83F8-35FA36E67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9A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59D8"/>
    <w:rPr>
      <w:color w:val="0000FF" w:themeColor="hyperlink"/>
      <w:u w:val="single"/>
    </w:rPr>
  </w:style>
  <w:style w:type="character" w:styleId="FollowedHyperlink">
    <w:name w:val="FollowedHyperlink"/>
    <w:basedOn w:val="DefaultParagraphFont"/>
    <w:uiPriority w:val="99"/>
    <w:semiHidden/>
    <w:unhideWhenUsed/>
    <w:rsid w:val="002E59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wcu.edu/student-life/division-of-student-affairs/departments/student-community-ethics/code-of-student-conduct.as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WCUUser</dc:creator>
  <cp:lastModifiedBy>Amy Johnson</cp:lastModifiedBy>
  <cp:revision>2</cp:revision>
  <dcterms:created xsi:type="dcterms:W3CDTF">2014-08-26T19:14:00Z</dcterms:created>
  <dcterms:modified xsi:type="dcterms:W3CDTF">2014-08-26T19:14:00Z</dcterms:modified>
</cp:coreProperties>
</file>