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7EDB1" w14:textId="77777777" w:rsidR="00310204" w:rsidRPr="00B10374" w:rsidRDefault="00310204" w:rsidP="00B10374">
      <w:pPr>
        <w:jc w:val="center"/>
      </w:pPr>
      <w:bookmarkStart w:id="0" w:name="_GoBack"/>
      <w:bookmarkEnd w:id="0"/>
      <w:r>
        <w:rPr>
          <w:noProof/>
        </w:rPr>
        <w:drawing>
          <wp:inline distT="0" distB="0" distL="0" distR="0" wp14:anchorId="2C37DB39" wp14:editId="19DAE707">
            <wp:extent cx="2857500" cy="1247775"/>
            <wp:effectExtent l="0" t="0" r="0" b="9525"/>
            <wp:docPr id="1373813154" name="irc_mi" descr="https://www1.cfnc.org/school_logos/CFNC/Western_Carolina_University/western_carolina_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9">
                      <a:extLst>
                        <a:ext uri="{28A0092B-C50C-407E-A947-70E740481C1C}">
                          <a14:useLocalDpi xmlns:a14="http://schemas.microsoft.com/office/drawing/2010/main" val="0"/>
                        </a:ext>
                      </a:extLst>
                    </a:blip>
                    <a:stretch>
                      <a:fillRect/>
                    </a:stretch>
                  </pic:blipFill>
                  <pic:spPr>
                    <a:xfrm>
                      <a:off x="0" y="0"/>
                      <a:ext cx="2857500" cy="1247775"/>
                    </a:xfrm>
                    <a:prstGeom prst="rect">
                      <a:avLst/>
                    </a:prstGeom>
                  </pic:spPr>
                </pic:pic>
              </a:graphicData>
            </a:graphic>
          </wp:inline>
        </w:drawing>
      </w:r>
    </w:p>
    <w:p w14:paraId="66867ADC" w14:textId="77777777" w:rsidR="00310204" w:rsidRPr="00B10374" w:rsidRDefault="00310204" w:rsidP="00310204">
      <w:pPr>
        <w:jc w:val="center"/>
        <w:rPr>
          <w:b/>
          <w:sz w:val="40"/>
          <w:szCs w:val="40"/>
        </w:rPr>
      </w:pPr>
      <w:r w:rsidRPr="00B10374">
        <w:rPr>
          <w:b/>
          <w:sz w:val="40"/>
          <w:szCs w:val="40"/>
        </w:rPr>
        <w:t xml:space="preserve">Police Department </w:t>
      </w:r>
    </w:p>
    <w:p w14:paraId="502448C6" w14:textId="53E701A2" w:rsidR="00B10374" w:rsidRDefault="00310204" w:rsidP="00B52505">
      <w:pPr>
        <w:jc w:val="center"/>
        <w:rPr>
          <w:b/>
          <w:sz w:val="40"/>
          <w:szCs w:val="40"/>
        </w:rPr>
      </w:pPr>
      <w:r w:rsidRPr="00B10374">
        <w:rPr>
          <w:b/>
          <w:sz w:val="40"/>
          <w:szCs w:val="40"/>
        </w:rPr>
        <w:t>Annual Report 201</w:t>
      </w:r>
      <w:r w:rsidR="00373C21">
        <w:rPr>
          <w:b/>
          <w:sz w:val="40"/>
          <w:szCs w:val="40"/>
        </w:rPr>
        <w:t>9</w:t>
      </w:r>
      <w:r w:rsidRPr="00B10374">
        <w:rPr>
          <w:b/>
          <w:sz w:val="40"/>
          <w:szCs w:val="40"/>
        </w:rPr>
        <w:t>-20</w:t>
      </w:r>
      <w:r w:rsidR="00373C21">
        <w:rPr>
          <w:b/>
          <w:sz w:val="40"/>
          <w:szCs w:val="40"/>
        </w:rPr>
        <w:t>20</w:t>
      </w:r>
    </w:p>
    <w:p w14:paraId="1B08C1A1" w14:textId="77777777" w:rsidR="00B52505" w:rsidRDefault="00B52505" w:rsidP="00B52505">
      <w:pPr>
        <w:jc w:val="center"/>
        <w:rPr>
          <w:b/>
          <w:sz w:val="40"/>
          <w:szCs w:val="40"/>
        </w:rPr>
      </w:pPr>
    </w:p>
    <w:p w14:paraId="39F8EDF8" w14:textId="77777777" w:rsidR="007838C5" w:rsidRPr="00B52505" w:rsidRDefault="007838C5" w:rsidP="00B52505">
      <w:pPr>
        <w:jc w:val="center"/>
        <w:rPr>
          <w:b/>
          <w:sz w:val="40"/>
          <w:szCs w:val="40"/>
        </w:rPr>
      </w:pPr>
    </w:p>
    <w:p w14:paraId="1DCE0A94" w14:textId="77777777" w:rsidR="008C294B" w:rsidRDefault="008C294B" w:rsidP="00310204">
      <w:pPr>
        <w:jc w:val="center"/>
        <w:rPr>
          <w:b/>
          <w:sz w:val="32"/>
          <w:szCs w:val="32"/>
        </w:rPr>
      </w:pPr>
    </w:p>
    <w:p w14:paraId="04788E2F" w14:textId="77777777" w:rsidR="008C294B" w:rsidRDefault="007838C5" w:rsidP="00310204">
      <w:pPr>
        <w:jc w:val="center"/>
        <w:rPr>
          <w:b/>
          <w:sz w:val="32"/>
          <w:szCs w:val="32"/>
        </w:rPr>
      </w:pPr>
      <w:r>
        <w:rPr>
          <w:noProof/>
        </w:rPr>
        <w:drawing>
          <wp:inline distT="0" distB="0" distL="0" distR="0" wp14:anchorId="76FE8267" wp14:editId="395BDB68">
            <wp:extent cx="5943362" cy="4714875"/>
            <wp:effectExtent l="0" t="0" r="635" b="0"/>
            <wp:docPr id="891063589" name="Picture 10" descr="C:\Users\sdlillard\AppData\Local\Microsoft\Windows\INetCache\Content.Word\42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5943362" cy="4714875"/>
                    </a:xfrm>
                    <a:prstGeom prst="rect">
                      <a:avLst/>
                    </a:prstGeom>
                  </pic:spPr>
                </pic:pic>
              </a:graphicData>
            </a:graphic>
          </wp:inline>
        </w:drawing>
      </w:r>
    </w:p>
    <w:p w14:paraId="1FF36051" w14:textId="77777777" w:rsidR="00096F30" w:rsidRDefault="00977972" w:rsidP="009042E5">
      <w:pPr>
        <w:spacing w:after="0" w:line="240" w:lineRule="auto"/>
        <w:rPr>
          <w:sz w:val="24"/>
          <w:szCs w:val="24"/>
        </w:rPr>
      </w:pPr>
      <w:r>
        <w:rPr>
          <w:sz w:val="24"/>
          <w:szCs w:val="24"/>
        </w:rPr>
        <w:lastRenderedPageBreak/>
        <w:t xml:space="preserve">Greetings, </w:t>
      </w:r>
      <w:r w:rsidR="00096F30" w:rsidRPr="00B52505">
        <w:rPr>
          <w:sz w:val="24"/>
          <w:szCs w:val="24"/>
        </w:rPr>
        <w:t xml:space="preserve"> </w:t>
      </w:r>
    </w:p>
    <w:p w14:paraId="56C2C297" w14:textId="77777777" w:rsidR="009042E5" w:rsidRPr="00B52505" w:rsidRDefault="009042E5" w:rsidP="009042E5">
      <w:pPr>
        <w:spacing w:after="0" w:line="240" w:lineRule="auto"/>
        <w:rPr>
          <w:sz w:val="24"/>
          <w:szCs w:val="24"/>
        </w:rPr>
      </w:pPr>
    </w:p>
    <w:p w14:paraId="08AFF96B" w14:textId="2A46F62C" w:rsidR="009042E5" w:rsidRDefault="00D12AEF" w:rsidP="009042E5">
      <w:pPr>
        <w:spacing w:after="0" w:line="240" w:lineRule="auto"/>
        <w:rPr>
          <w:sz w:val="24"/>
          <w:szCs w:val="24"/>
        </w:rPr>
      </w:pPr>
      <w:r>
        <w:rPr>
          <w:sz w:val="24"/>
          <w:szCs w:val="24"/>
        </w:rPr>
        <w:t>On</w:t>
      </w:r>
      <w:r w:rsidR="00977972">
        <w:rPr>
          <w:sz w:val="24"/>
          <w:szCs w:val="24"/>
        </w:rPr>
        <w:t xml:space="preserve">ce </w:t>
      </w:r>
      <w:r>
        <w:rPr>
          <w:sz w:val="24"/>
          <w:szCs w:val="24"/>
        </w:rPr>
        <w:t>again,</w:t>
      </w:r>
      <w:r w:rsidR="00977972">
        <w:rPr>
          <w:sz w:val="24"/>
          <w:szCs w:val="24"/>
        </w:rPr>
        <w:t xml:space="preserve"> </w:t>
      </w:r>
      <w:r>
        <w:rPr>
          <w:sz w:val="24"/>
          <w:szCs w:val="24"/>
        </w:rPr>
        <w:t>t</w:t>
      </w:r>
      <w:r w:rsidR="00977972">
        <w:rPr>
          <w:sz w:val="24"/>
          <w:szCs w:val="24"/>
        </w:rPr>
        <w:t>h</w:t>
      </w:r>
      <w:r w:rsidR="00096F30" w:rsidRPr="00B52505">
        <w:rPr>
          <w:sz w:val="24"/>
          <w:szCs w:val="24"/>
        </w:rPr>
        <w:t>e</w:t>
      </w:r>
      <w:r w:rsidR="00977972">
        <w:rPr>
          <w:sz w:val="24"/>
          <w:szCs w:val="24"/>
        </w:rPr>
        <w:t xml:space="preserve"> Western Carolina University Police Department</w:t>
      </w:r>
      <w:r>
        <w:rPr>
          <w:sz w:val="24"/>
          <w:szCs w:val="24"/>
        </w:rPr>
        <w:t xml:space="preserve"> has compiled an Annual Report to capture many of our activities and service projects for the past year.  This document describes essential </w:t>
      </w:r>
      <w:r w:rsidR="00977972">
        <w:rPr>
          <w:sz w:val="24"/>
          <w:szCs w:val="24"/>
        </w:rPr>
        <w:t>sta</w:t>
      </w:r>
      <w:r w:rsidR="00F93802" w:rsidRPr="00B52505">
        <w:rPr>
          <w:sz w:val="24"/>
          <w:szCs w:val="24"/>
        </w:rPr>
        <w:t xml:space="preserve">tistical data, </w:t>
      </w:r>
      <w:r>
        <w:rPr>
          <w:sz w:val="24"/>
          <w:szCs w:val="24"/>
        </w:rPr>
        <w:t xml:space="preserve">personal achievements, and our outreach to the community.  My goal is that this information will </w:t>
      </w:r>
      <w:r w:rsidR="00F93802" w:rsidRPr="00B52505">
        <w:rPr>
          <w:sz w:val="24"/>
          <w:szCs w:val="24"/>
        </w:rPr>
        <w:t xml:space="preserve">give you a glimpse into the service that is provided </w:t>
      </w:r>
      <w:r w:rsidR="00761A8B" w:rsidRPr="00B52505">
        <w:rPr>
          <w:sz w:val="24"/>
          <w:szCs w:val="24"/>
        </w:rPr>
        <w:t xml:space="preserve">by </w:t>
      </w:r>
      <w:r w:rsidR="00977972">
        <w:rPr>
          <w:sz w:val="24"/>
          <w:szCs w:val="24"/>
        </w:rPr>
        <w:t xml:space="preserve">the officers that </w:t>
      </w:r>
      <w:r w:rsidR="007838C5">
        <w:rPr>
          <w:sz w:val="24"/>
          <w:szCs w:val="24"/>
        </w:rPr>
        <w:t xml:space="preserve">work within our </w:t>
      </w:r>
      <w:r w:rsidR="00977972">
        <w:rPr>
          <w:sz w:val="24"/>
          <w:szCs w:val="24"/>
        </w:rPr>
        <w:t xml:space="preserve">community.  We remain </w:t>
      </w:r>
      <w:r w:rsidR="00761A8B" w:rsidRPr="00B52505">
        <w:rPr>
          <w:sz w:val="24"/>
          <w:szCs w:val="24"/>
        </w:rPr>
        <w:t xml:space="preserve">committed </w:t>
      </w:r>
      <w:r w:rsidR="005C52FB" w:rsidRPr="00B52505">
        <w:rPr>
          <w:sz w:val="24"/>
          <w:szCs w:val="24"/>
        </w:rPr>
        <w:t xml:space="preserve">to ensuring that </w:t>
      </w:r>
      <w:r w:rsidR="00761A8B" w:rsidRPr="00B52505">
        <w:rPr>
          <w:sz w:val="24"/>
          <w:szCs w:val="24"/>
        </w:rPr>
        <w:t xml:space="preserve">the campus community </w:t>
      </w:r>
      <w:r w:rsidR="005C52FB" w:rsidRPr="00B52505">
        <w:rPr>
          <w:sz w:val="24"/>
          <w:szCs w:val="24"/>
        </w:rPr>
        <w:t xml:space="preserve">is a safe and secure </w:t>
      </w:r>
      <w:r w:rsidR="00761A8B" w:rsidRPr="00B52505">
        <w:rPr>
          <w:sz w:val="24"/>
          <w:szCs w:val="24"/>
        </w:rPr>
        <w:t>learning</w:t>
      </w:r>
      <w:r w:rsidR="005C52FB" w:rsidRPr="00B52505">
        <w:rPr>
          <w:sz w:val="24"/>
          <w:szCs w:val="24"/>
        </w:rPr>
        <w:t xml:space="preserve"> environment for our faculty, staff, students and guests. </w:t>
      </w:r>
    </w:p>
    <w:p w14:paraId="62003A30" w14:textId="77777777" w:rsidR="00F93802" w:rsidRPr="00B52505" w:rsidRDefault="005C52FB" w:rsidP="009042E5">
      <w:pPr>
        <w:spacing w:after="0" w:line="240" w:lineRule="auto"/>
        <w:rPr>
          <w:sz w:val="24"/>
          <w:szCs w:val="24"/>
        </w:rPr>
      </w:pPr>
      <w:r w:rsidRPr="00B52505">
        <w:rPr>
          <w:sz w:val="24"/>
          <w:szCs w:val="24"/>
        </w:rPr>
        <w:t xml:space="preserve"> </w:t>
      </w:r>
      <w:r w:rsidR="00F93802" w:rsidRPr="00B52505">
        <w:rPr>
          <w:sz w:val="24"/>
          <w:szCs w:val="24"/>
        </w:rPr>
        <w:t xml:space="preserve"> </w:t>
      </w:r>
    </w:p>
    <w:p w14:paraId="3DC525BE" w14:textId="10FBF1A6" w:rsidR="000C37EF" w:rsidRDefault="00D12AEF" w:rsidP="009042E5">
      <w:pPr>
        <w:spacing w:after="0" w:line="240" w:lineRule="auto"/>
        <w:rPr>
          <w:sz w:val="24"/>
          <w:szCs w:val="24"/>
        </w:rPr>
      </w:pPr>
      <w:r>
        <w:rPr>
          <w:sz w:val="24"/>
          <w:szCs w:val="24"/>
        </w:rPr>
        <w:t xml:space="preserve">Community cooperation continues to be a critical piece of our operations and we would not be as successful as we are without each member of the community contributing to a safe campus.  </w:t>
      </w:r>
      <w:r w:rsidR="00977972">
        <w:rPr>
          <w:sz w:val="24"/>
          <w:szCs w:val="24"/>
        </w:rPr>
        <w:t xml:space="preserve"> </w:t>
      </w:r>
      <w:r w:rsidR="00F93802" w:rsidRPr="00B52505">
        <w:rPr>
          <w:sz w:val="24"/>
          <w:szCs w:val="24"/>
        </w:rPr>
        <w:t xml:space="preserve"> </w:t>
      </w:r>
      <w:r w:rsidR="007838C5">
        <w:rPr>
          <w:sz w:val="24"/>
          <w:szCs w:val="24"/>
        </w:rPr>
        <w:t>It</w:t>
      </w:r>
      <w:r w:rsidR="00F93802" w:rsidRPr="00B52505">
        <w:rPr>
          <w:sz w:val="24"/>
          <w:szCs w:val="24"/>
        </w:rPr>
        <w:t xml:space="preserve"> is up to each one of us to help foster a secure and supportive environment at Western Carolina University.  Your </w:t>
      </w:r>
      <w:r w:rsidR="007838C5">
        <w:rPr>
          <w:sz w:val="24"/>
          <w:szCs w:val="24"/>
        </w:rPr>
        <w:t>commitment to</w:t>
      </w:r>
      <w:r w:rsidR="00F93802" w:rsidRPr="00B52505">
        <w:rPr>
          <w:sz w:val="24"/>
          <w:szCs w:val="24"/>
        </w:rPr>
        <w:t xml:space="preserve"> the WCU community is to be commended and I look forward to continuing to partner with you in the future as we strive to make Western Carolina University a safe learning environment for all. </w:t>
      </w:r>
    </w:p>
    <w:p w14:paraId="4F45CFDA" w14:textId="77777777" w:rsidR="009042E5" w:rsidRPr="00B52505" w:rsidRDefault="009042E5" w:rsidP="009042E5">
      <w:pPr>
        <w:spacing w:after="0" w:line="240" w:lineRule="auto"/>
        <w:rPr>
          <w:sz w:val="24"/>
          <w:szCs w:val="24"/>
        </w:rPr>
      </w:pPr>
    </w:p>
    <w:p w14:paraId="4443B244" w14:textId="5426581D" w:rsidR="00096F30" w:rsidRDefault="007E694B" w:rsidP="009042E5">
      <w:pPr>
        <w:spacing w:after="0" w:line="240" w:lineRule="auto"/>
        <w:rPr>
          <w:sz w:val="24"/>
          <w:szCs w:val="24"/>
        </w:rPr>
      </w:pPr>
      <w:r>
        <w:rPr>
          <w:sz w:val="24"/>
          <w:szCs w:val="24"/>
        </w:rPr>
        <w:t xml:space="preserve">This year we have faced many unusual challenges and we have been asked to perform in manners that have not previously existed but together we have continued to support </w:t>
      </w:r>
      <w:r w:rsidR="003B164D">
        <w:rPr>
          <w:sz w:val="24"/>
          <w:szCs w:val="24"/>
        </w:rPr>
        <w:t>our campus community and implement new procedures to ensure the safety of our team.  Again this year my staff has demonstrated that they are</w:t>
      </w:r>
      <w:r w:rsidR="00F342E3">
        <w:rPr>
          <w:sz w:val="24"/>
          <w:szCs w:val="24"/>
        </w:rPr>
        <w:t xml:space="preserve"> </w:t>
      </w:r>
      <w:r w:rsidR="007838C5">
        <w:rPr>
          <w:sz w:val="24"/>
          <w:szCs w:val="24"/>
        </w:rPr>
        <w:t xml:space="preserve">committed </w:t>
      </w:r>
      <w:r w:rsidR="00F342E3">
        <w:rPr>
          <w:sz w:val="24"/>
          <w:szCs w:val="24"/>
        </w:rPr>
        <w:t>t</w:t>
      </w:r>
      <w:r w:rsidR="007838C5">
        <w:rPr>
          <w:sz w:val="24"/>
          <w:szCs w:val="24"/>
        </w:rPr>
        <w:t>o creat</w:t>
      </w:r>
      <w:r w:rsidR="00F342E3">
        <w:rPr>
          <w:sz w:val="24"/>
          <w:szCs w:val="24"/>
        </w:rPr>
        <w:t>ing</w:t>
      </w:r>
      <w:r w:rsidR="007838C5">
        <w:rPr>
          <w:sz w:val="24"/>
          <w:szCs w:val="24"/>
        </w:rPr>
        <w:t xml:space="preserve"> a safe place for students, faculty, staff, and visitors to enjoy </w:t>
      </w:r>
      <w:r w:rsidR="00F342E3">
        <w:rPr>
          <w:sz w:val="24"/>
          <w:szCs w:val="24"/>
        </w:rPr>
        <w:t>regardless of what concerns exist within our community.  The years that we have spent training and preparing for any situation paid off this year as we adju</w:t>
      </w:r>
      <w:r w:rsidR="00B636F0">
        <w:rPr>
          <w:sz w:val="24"/>
          <w:szCs w:val="24"/>
        </w:rPr>
        <w:t xml:space="preserve">sted our duties to meet a </w:t>
      </w:r>
      <w:r w:rsidR="00F342E3">
        <w:rPr>
          <w:sz w:val="24"/>
          <w:szCs w:val="24"/>
        </w:rPr>
        <w:t>new crisis that has not been experienced before.  I am proud of the work that my staff has done this year and I hope that you continue to know that we will face any situation in order</w:t>
      </w:r>
      <w:r w:rsidR="00E37C6E">
        <w:rPr>
          <w:sz w:val="24"/>
          <w:szCs w:val="24"/>
        </w:rPr>
        <w:t xml:space="preserve"> to</w:t>
      </w:r>
      <w:r w:rsidR="00F342E3">
        <w:rPr>
          <w:sz w:val="24"/>
          <w:szCs w:val="24"/>
        </w:rPr>
        <w:t xml:space="preserve"> ensure the safety of our campus.  </w:t>
      </w:r>
      <w:r w:rsidR="007838C5">
        <w:rPr>
          <w:sz w:val="24"/>
          <w:szCs w:val="24"/>
        </w:rPr>
        <w:t xml:space="preserve">  </w:t>
      </w:r>
    </w:p>
    <w:p w14:paraId="741AACE6" w14:textId="77777777" w:rsidR="009042E5" w:rsidRPr="00B52505" w:rsidRDefault="009042E5" w:rsidP="009042E5">
      <w:pPr>
        <w:spacing w:after="0" w:line="240" w:lineRule="auto"/>
        <w:rPr>
          <w:sz w:val="24"/>
          <w:szCs w:val="24"/>
        </w:rPr>
      </w:pPr>
    </w:p>
    <w:p w14:paraId="5F9D9000" w14:textId="77777777" w:rsidR="00B636F0" w:rsidRDefault="00B636F0" w:rsidP="009042E5">
      <w:pPr>
        <w:spacing w:after="0" w:line="240" w:lineRule="auto"/>
        <w:rPr>
          <w:sz w:val="24"/>
          <w:szCs w:val="24"/>
        </w:rPr>
      </w:pPr>
      <w:r>
        <w:rPr>
          <w:sz w:val="24"/>
          <w:szCs w:val="24"/>
        </w:rPr>
        <w:t xml:space="preserve">The Police Department is currently working through some organizational changes where job descriptions and duties may be reflected a little different than what is shown on the current organizational chart but these changes will provide a more efficient service to our community and allow us to maintain the highest standards of accountability.  </w:t>
      </w:r>
    </w:p>
    <w:p w14:paraId="2E4A60D0" w14:textId="77777777" w:rsidR="00B636F0" w:rsidRDefault="00B636F0" w:rsidP="009042E5">
      <w:pPr>
        <w:spacing w:after="0" w:line="240" w:lineRule="auto"/>
        <w:rPr>
          <w:sz w:val="24"/>
          <w:szCs w:val="24"/>
        </w:rPr>
      </w:pPr>
    </w:p>
    <w:p w14:paraId="3E67D75C" w14:textId="047715B0" w:rsidR="00096F30" w:rsidRPr="00B52505" w:rsidRDefault="00761A8B" w:rsidP="009042E5">
      <w:pPr>
        <w:spacing w:after="0" w:line="240" w:lineRule="auto"/>
        <w:rPr>
          <w:sz w:val="24"/>
          <w:szCs w:val="24"/>
        </w:rPr>
      </w:pPr>
      <w:r w:rsidRPr="00B52505">
        <w:rPr>
          <w:sz w:val="24"/>
          <w:szCs w:val="24"/>
        </w:rPr>
        <w:t xml:space="preserve">I </w:t>
      </w:r>
      <w:r w:rsidR="007838C5">
        <w:rPr>
          <w:sz w:val="24"/>
          <w:szCs w:val="24"/>
        </w:rPr>
        <w:t xml:space="preserve">hope </w:t>
      </w:r>
      <w:r w:rsidR="00096F30" w:rsidRPr="00B52505">
        <w:rPr>
          <w:sz w:val="24"/>
          <w:szCs w:val="24"/>
        </w:rPr>
        <w:t xml:space="preserve">that you find </w:t>
      </w:r>
      <w:r w:rsidRPr="00B52505">
        <w:rPr>
          <w:sz w:val="24"/>
          <w:szCs w:val="24"/>
        </w:rPr>
        <w:t xml:space="preserve">this report </w:t>
      </w:r>
      <w:r w:rsidR="000C37EF" w:rsidRPr="00B52505">
        <w:rPr>
          <w:sz w:val="24"/>
          <w:szCs w:val="24"/>
        </w:rPr>
        <w:t xml:space="preserve">beneficial as you </w:t>
      </w:r>
      <w:r w:rsidR="007838C5">
        <w:rPr>
          <w:sz w:val="24"/>
          <w:szCs w:val="24"/>
        </w:rPr>
        <w:t xml:space="preserve">experience the many services that are provided on a daily basis by a trained staff that cares for </w:t>
      </w:r>
      <w:r w:rsidR="00B01911">
        <w:rPr>
          <w:sz w:val="24"/>
          <w:szCs w:val="24"/>
        </w:rPr>
        <w:t>each member of our community</w:t>
      </w:r>
      <w:r w:rsidR="007838C5">
        <w:rPr>
          <w:sz w:val="24"/>
          <w:szCs w:val="24"/>
        </w:rPr>
        <w:t xml:space="preserve">.  </w:t>
      </w:r>
      <w:r w:rsidR="000C37EF" w:rsidRPr="00B52505">
        <w:rPr>
          <w:sz w:val="24"/>
          <w:szCs w:val="24"/>
        </w:rPr>
        <w:t xml:space="preserve"> As a university</w:t>
      </w:r>
      <w:r w:rsidR="00900811">
        <w:rPr>
          <w:sz w:val="24"/>
          <w:szCs w:val="24"/>
        </w:rPr>
        <w:t>,</w:t>
      </w:r>
      <w:r w:rsidR="000C37EF" w:rsidRPr="00B52505">
        <w:rPr>
          <w:sz w:val="24"/>
          <w:szCs w:val="24"/>
        </w:rPr>
        <w:t xml:space="preserve"> </w:t>
      </w:r>
      <w:r w:rsidR="00096F30" w:rsidRPr="00B52505">
        <w:rPr>
          <w:sz w:val="24"/>
          <w:szCs w:val="24"/>
        </w:rPr>
        <w:t xml:space="preserve">we are all responsible for and to each other to keep our campus community safe.  Please feel free to contact me at 828-227-3201 with any questions. </w:t>
      </w:r>
    </w:p>
    <w:p w14:paraId="30BDBC2A" w14:textId="77777777" w:rsidR="00096F30" w:rsidRPr="00B52505" w:rsidRDefault="00096F30" w:rsidP="009042E5">
      <w:pPr>
        <w:spacing w:after="0" w:line="240" w:lineRule="auto"/>
        <w:rPr>
          <w:sz w:val="24"/>
          <w:szCs w:val="24"/>
        </w:rPr>
      </w:pPr>
    </w:p>
    <w:p w14:paraId="79E865A1" w14:textId="77777777" w:rsidR="00096F30" w:rsidRDefault="00096F30" w:rsidP="009042E5">
      <w:pPr>
        <w:spacing w:after="0" w:line="240" w:lineRule="auto"/>
        <w:rPr>
          <w:sz w:val="24"/>
          <w:szCs w:val="24"/>
        </w:rPr>
      </w:pPr>
      <w:r w:rsidRPr="00B52505">
        <w:rPr>
          <w:sz w:val="24"/>
          <w:szCs w:val="24"/>
        </w:rPr>
        <w:t xml:space="preserve">Sincerely, </w:t>
      </w:r>
    </w:p>
    <w:p w14:paraId="638FD18A" w14:textId="77777777" w:rsidR="009042E5" w:rsidRPr="00B52505" w:rsidRDefault="009042E5" w:rsidP="009042E5">
      <w:pPr>
        <w:spacing w:after="0" w:line="240" w:lineRule="auto"/>
        <w:rPr>
          <w:sz w:val="24"/>
          <w:szCs w:val="24"/>
        </w:rPr>
      </w:pPr>
    </w:p>
    <w:p w14:paraId="1F66854F" w14:textId="77777777" w:rsidR="00096F30" w:rsidRDefault="00887131" w:rsidP="009042E5">
      <w:pPr>
        <w:spacing w:after="0" w:line="240" w:lineRule="auto"/>
        <w:rPr>
          <w:rFonts w:ascii="Kunstler Script" w:hAnsi="Kunstler Script"/>
          <w:color w:val="2E74B5"/>
          <w:sz w:val="44"/>
          <w:szCs w:val="44"/>
        </w:rPr>
      </w:pPr>
      <w:r w:rsidRPr="00B52505">
        <w:rPr>
          <w:rFonts w:ascii="Kunstler Script" w:hAnsi="Kunstler Script"/>
          <w:color w:val="2E74B5"/>
          <w:sz w:val="44"/>
          <w:szCs w:val="44"/>
        </w:rPr>
        <w:t>Steven D. Lillard</w:t>
      </w:r>
    </w:p>
    <w:p w14:paraId="3B14E9F0" w14:textId="77777777" w:rsidR="009042E5" w:rsidRPr="00B52505" w:rsidRDefault="009042E5" w:rsidP="009042E5">
      <w:pPr>
        <w:spacing w:after="0" w:line="240" w:lineRule="auto"/>
        <w:rPr>
          <w:rFonts w:ascii="Kunstler Script" w:hAnsi="Kunstler Script"/>
          <w:color w:val="2E74B5"/>
          <w:sz w:val="44"/>
          <w:szCs w:val="44"/>
        </w:rPr>
      </w:pPr>
    </w:p>
    <w:p w14:paraId="2C5F658B" w14:textId="77777777" w:rsidR="00096F30" w:rsidRPr="00B52505" w:rsidRDefault="00887131" w:rsidP="009042E5">
      <w:pPr>
        <w:spacing w:after="0" w:line="240" w:lineRule="auto"/>
        <w:rPr>
          <w:sz w:val="24"/>
          <w:szCs w:val="24"/>
        </w:rPr>
      </w:pPr>
      <w:r w:rsidRPr="00B52505">
        <w:rPr>
          <w:sz w:val="24"/>
          <w:szCs w:val="24"/>
        </w:rPr>
        <w:t>Steven D. Lillard</w:t>
      </w:r>
    </w:p>
    <w:p w14:paraId="62C758AA" w14:textId="77777777" w:rsidR="00096F30" w:rsidRPr="00B52505" w:rsidRDefault="00096F30" w:rsidP="009042E5">
      <w:pPr>
        <w:spacing w:after="0" w:line="240" w:lineRule="auto"/>
        <w:rPr>
          <w:sz w:val="24"/>
          <w:szCs w:val="24"/>
        </w:rPr>
      </w:pPr>
      <w:r w:rsidRPr="00B52505">
        <w:rPr>
          <w:sz w:val="24"/>
          <w:szCs w:val="24"/>
        </w:rPr>
        <w:t>Chief of Police</w:t>
      </w:r>
    </w:p>
    <w:p w14:paraId="0E701522" w14:textId="53F2A59B" w:rsidR="00096F30" w:rsidRDefault="00096F30" w:rsidP="00F342E3">
      <w:pPr>
        <w:pStyle w:val="NormalWeb"/>
        <w:shd w:val="clear" w:color="auto" w:fill="FFFFFF"/>
        <w:spacing w:after="0" w:afterAutospacing="0" w:line="360" w:lineRule="auto"/>
        <w:rPr>
          <w:rStyle w:val="Strong"/>
          <w:rFonts w:asciiTheme="minorHAnsi" w:hAnsiTheme="minorHAnsi" w:cs="Arial"/>
          <w:color w:val="000000"/>
          <w:sz w:val="28"/>
          <w:szCs w:val="28"/>
          <w:lang w:val="en"/>
        </w:rPr>
      </w:pPr>
    </w:p>
    <w:p w14:paraId="5449DE11" w14:textId="1B048F68" w:rsidR="00944B97" w:rsidRDefault="00944B97" w:rsidP="00310204">
      <w:pPr>
        <w:spacing w:after="0"/>
        <w:rPr>
          <w:b/>
          <w:u w:val="single"/>
        </w:rPr>
      </w:pPr>
    </w:p>
    <w:p w14:paraId="18FE52E3" w14:textId="77777777" w:rsidR="00F342E3" w:rsidRDefault="00F342E3" w:rsidP="00310204">
      <w:pPr>
        <w:spacing w:after="0"/>
        <w:rPr>
          <w:b/>
          <w:u w:val="single"/>
        </w:rPr>
        <w:sectPr w:rsidR="00F342E3" w:rsidSect="006715B0">
          <w:pgSz w:w="12240" w:h="15840"/>
          <w:pgMar w:top="1440" w:right="1440" w:bottom="1440" w:left="1440" w:header="720" w:footer="720" w:gutter="0"/>
          <w:cols w:space="720"/>
          <w:docGrid w:linePitch="360"/>
        </w:sectPr>
      </w:pPr>
    </w:p>
    <w:p w14:paraId="30D91D1A" w14:textId="77777777" w:rsidR="00C00C55" w:rsidRPr="00C00C55" w:rsidRDefault="00944B97" w:rsidP="004F5194">
      <w:pPr>
        <w:jc w:val="center"/>
        <w:rPr>
          <w:rFonts w:asciiTheme="majorHAnsi" w:hAnsiTheme="majorHAnsi"/>
          <w:b/>
          <w:sz w:val="28"/>
          <w:szCs w:val="28"/>
        </w:rPr>
        <w:sectPr w:rsidR="00C00C55" w:rsidRPr="00C00C55" w:rsidSect="00944B97">
          <w:footerReference w:type="default" r:id="rId11"/>
          <w:type w:val="continuous"/>
          <w:pgSz w:w="12240" w:h="15840"/>
          <w:pgMar w:top="1440" w:right="1440" w:bottom="1440" w:left="1440" w:header="720" w:footer="720" w:gutter="0"/>
          <w:cols w:space="720"/>
          <w:titlePg/>
          <w:docGrid w:linePitch="360"/>
        </w:sectPr>
      </w:pPr>
      <w:r w:rsidRPr="00C00C55">
        <w:rPr>
          <w:rFonts w:asciiTheme="majorHAnsi" w:hAnsiTheme="majorHAnsi"/>
          <w:b/>
          <w:sz w:val="28"/>
          <w:szCs w:val="28"/>
        </w:rPr>
        <w:t>Western Carolina University Police Department</w:t>
      </w:r>
    </w:p>
    <w:p w14:paraId="143E29A4" w14:textId="111234C7" w:rsidR="00944B97" w:rsidRDefault="00944B97" w:rsidP="00944B97">
      <w:pPr>
        <w:rPr>
          <w:sz w:val="24"/>
          <w:szCs w:val="24"/>
          <w:lang w:val="en"/>
        </w:rPr>
      </w:pPr>
      <w:r w:rsidRPr="00C00C55">
        <w:rPr>
          <w:rStyle w:val="Strong"/>
          <w:i/>
          <w:sz w:val="24"/>
          <w:szCs w:val="24"/>
          <w:lang w:val="en"/>
        </w:rPr>
        <w:t>Mission</w:t>
      </w:r>
      <w:r w:rsidRPr="00B21FFF">
        <w:rPr>
          <w:rStyle w:val="Strong"/>
          <w:sz w:val="24"/>
          <w:szCs w:val="24"/>
          <w:lang w:val="en"/>
        </w:rPr>
        <w:t>: </w:t>
      </w:r>
      <w:r w:rsidRPr="00B21FFF">
        <w:rPr>
          <w:sz w:val="24"/>
          <w:szCs w:val="24"/>
          <w:lang w:val="en"/>
        </w:rPr>
        <w:t>Our mission is to provide professional community-oriented police service.  We are committed to creating and maintaining an active community partnership and assisting the community in identifying and solving problems to improve the quality of lives on our campus. We respect the cultural and ethnic diversity of our University.</w:t>
      </w:r>
    </w:p>
    <w:p w14:paraId="2FD03F16" w14:textId="301C6833" w:rsidR="00944B97" w:rsidRPr="00B21FFF" w:rsidRDefault="00944B97" w:rsidP="00944B97">
      <w:pPr>
        <w:rPr>
          <w:sz w:val="24"/>
          <w:szCs w:val="24"/>
          <w:lang w:val="en"/>
        </w:rPr>
      </w:pPr>
      <w:r w:rsidRPr="00C00C55">
        <w:rPr>
          <w:rStyle w:val="Strong"/>
          <w:i/>
          <w:sz w:val="24"/>
          <w:szCs w:val="24"/>
          <w:lang w:val="en"/>
        </w:rPr>
        <w:t>Values</w:t>
      </w:r>
      <w:r w:rsidRPr="00B21FFF">
        <w:rPr>
          <w:rStyle w:val="Strong"/>
          <w:sz w:val="24"/>
          <w:szCs w:val="24"/>
          <w:lang w:val="en"/>
        </w:rPr>
        <w:t>: </w:t>
      </w:r>
      <w:r w:rsidRPr="00B21FFF">
        <w:rPr>
          <w:sz w:val="24"/>
          <w:szCs w:val="24"/>
          <w:lang w:val="en"/>
        </w:rPr>
        <w:t>We are capable, caring people doing important and satisfying work for the citizens of our community.  Therefore, we respect, care about, trust and support each other.  We are disciplined and reliable.  We keep our perspective and sense of humor.  We balance our professional and personal lives.  We involve our community in decisions that we make.  We have a positive, can do attitude.  We cultivate our best</w:t>
      </w:r>
      <w:r>
        <w:rPr>
          <w:sz w:val="24"/>
          <w:szCs w:val="24"/>
          <w:lang w:val="en"/>
        </w:rPr>
        <w:t xml:space="preserve"> </w:t>
      </w:r>
      <w:r w:rsidRPr="00B21FFF">
        <w:rPr>
          <w:sz w:val="24"/>
          <w:szCs w:val="24"/>
          <w:lang w:val="en"/>
        </w:rPr>
        <w:t>characteristics:  initiative, enthusiasm, creativity, patience, competence, and judgment.  We do nothing to discredit or dishonor ourselves or our department.</w:t>
      </w:r>
    </w:p>
    <w:p w14:paraId="78D43899" w14:textId="221EFA3B" w:rsidR="00AC3490" w:rsidRDefault="00944B97" w:rsidP="00944B97">
      <w:pPr>
        <w:rPr>
          <w:lang w:val="en"/>
        </w:rPr>
      </w:pPr>
      <w:r w:rsidRPr="00C00C55">
        <w:rPr>
          <w:rStyle w:val="Strong"/>
          <w:i/>
          <w:sz w:val="24"/>
          <w:szCs w:val="24"/>
          <w:lang w:val="en"/>
        </w:rPr>
        <w:t>Vision</w:t>
      </w:r>
      <w:r w:rsidRPr="00B21FFF">
        <w:rPr>
          <w:rStyle w:val="Strong"/>
          <w:sz w:val="24"/>
          <w:szCs w:val="24"/>
          <w:lang w:val="en"/>
        </w:rPr>
        <w:t>: </w:t>
      </w:r>
      <w:r w:rsidRPr="00B21FFF">
        <w:rPr>
          <w:sz w:val="24"/>
          <w:szCs w:val="24"/>
          <w:lang w:val="en"/>
        </w:rPr>
        <w:t xml:space="preserve">The Western Carolina University Police Department is a proactive police agency dedicated to excellence through quality community service.  We </w:t>
      </w:r>
      <w:r w:rsidR="00AD0401">
        <w:rPr>
          <w:sz w:val="24"/>
          <w:szCs w:val="24"/>
          <w:lang w:val="en"/>
        </w:rPr>
        <w:t>e</w:t>
      </w:r>
      <w:r w:rsidRPr="00B21FFF">
        <w:rPr>
          <w:sz w:val="24"/>
          <w:szCs w:val="24"/>
          <w:lang w:val="en"/>
        </w:rPr>
        <w:t>nsure quality community service through accountability to each other and the citizens, who are the source of our authority. We maintain the quality professionalism of employees through training, development, and education for personal and professional growth with a</w:t>
      </w:r>
      <w:r w:rsidRPr="00B21FFF">
        <w:rPr>
          <w:lang w:val="en"/>
        </w:rPr>
        <w:t xml:space="preserve"> constant emphasis on innovation and improvement</w:t>
      </w:r>
      <w:r w:rsidR="00AC3490">
        <w:rPr>
          <w:lang w:val="en"/>
        </w:rPr>
        <w:t>.</w:t>
      </w:r>
    </w:p>
    <w:p w14:paraId="2B6C796C" w14:textId="77777777" w:rsidR="00AC3490" w:rsidRDefault="00AC3490" w:rsidP="00944B97">
      <w:pPr>
        <w:rPr>
          <w:lang w:val="en"/>
        </w:rPr>
      </w:pPr>
    </w:p>
    <w:p w14:paraId="7D2B15BA" w14:textId="6931829C" w:rsidR="00AC3490" w:rsidRDefault="00AC3490" w:rsidP="00944B97">
      <w:pPr>
        <w:rPr>
          <w:lang w:val="en"/>
        </w:rPr>
      </w:pPr>
      <w:r>
        <w:rPr>
          <w:noProof/>
          <w:sz w:val="24"/>
          <w:szCs w:val="24"/>
        </w:rPr>
        <w:drawing>
          <wp:inline distT="0" distB="0" distL="0" distR="0" wp14:anchorId="65FC34B5" wp14:editId="5FE801ED">
            <wp:extent cx="2527300" cy="1895475"/>
            <wp:effectExtent l="0" t="0" r="6350" b="9525"/>
            <wp:docPr id="2" name="Picture 2" descr="C:\Users\sdlillard\AppData\Local\Microsoft\Windows\INetCache\Content.Word\Internship Completion 7-2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lillard\AppData\Local\Microsoft\Windows\INetCache\Content.Word\Internship Completion 7-29-1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inline>
        </w:drawing>
      </w:r>
    </w:p>
    <w:p w14:paraId="428BBF05" w14:textId="77777777" w:rsidR="00AC3490" w:rsidRDefault="00AC3490" w:rsidP="00944B97">
      <w:pPr>
        <w:rPr>
          <w:lang w:val="en"/>
        </w:rPr>
      </w:pPr>
    </w:p>
    <w:p w14:paraId="7E88CD5F" w14:textId="2B681C76" w:rsidR="00AC3490" w:rsidRDefault="00F97601" w:rsidP="00944B97">
      <w:pPr>
        <w:rPr>
          <w:lang w:val="en"/>
        </w:rPr>
      </w:pPr>
      <w:r>
        <w:rPr>
          <w:rStyle w:val="Strong"/>
          <w:i/>
          <w:noProof/>
          <w:sz w:val="24"/>
          <w:szCs w:val="24"/>
        </w:rPr>
        <w:drawing>
          <wp:inline distT="0" distB="0" distL="0" distR="0" wp14:anchorId="2EF40E18" wp14:editId="64B91504">
            <wp:extent cx="2590800" cy="1947629"/>
            <wp:effectExtent l="0" t="0" r="0" b="0"/>
            <wp:docPr id="7" name="Picture 7" descr="C:\Users\sdlillard\AppData\Local\Microsoft\Windows\INetCache\Content.Word\Catamount Day 9-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lillard\AppData\Local\Microsoft\Windows\INetCache\Content.Word\Catamount Day 9-18-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9802" cy="1954396"/>
                    </a:xfrm>
                    <a:prstGeom prst="rect">
                      <a:avLst/>
                    </a:prstGeom>
                    <a:noFill/>
                    <a:ln>
                      <a:noFill/>
                    </a:ln>
                  </pic:spPr>
                </pic:pic>
              </a:graphicData>
            </a:graphic>
          </wp:inline>
        </w:drawing>
      </w:r>
    </w:p>
    <w:p w14:paraId="5418A4D2" w14:textId="77777777" w:rsidR="00F97601" w:rsidRDefault="00F97601" w:rsidP="00944B97">
      <w:pPr>
        <w:rPr>
          <w:lang w:val="en"/>
        </w:rPr>
      </w:pPr>
    </w:p>
    <w:p w14:paraId="631105E8" w14:textId="29B6D467" w:rsidR="00944B97" w:rsidRPr="00B21FFF" w:rsidRDefault="00944B97" w:rsidP="00944B97">
      <w:pPr>
        <w:rPr>
          <w:lang w:val="en"/>
        </w:rPr>
      </w:pPr>
      <w:r w:rsidRPr="00B21FFF">
        <w:rPr>
          <w:lang w:val="en"/>
        </w:rPr>
        <w:t>.</w:t>
      </w:r>
      <w:r w:rsidR="00AC3490">
        <w:rPr>
          <w:noProof/>
        </w:rPr>
        <w:drawing>
          <wp:inline distT="0" distB="0" distL="0" distR="0" wp14:anchorId="7CBC7F2E" wp14:editId="2F1DBD1C">
            <wp:extent cx="2514600" cy="2313082"/>
            <wp:effectExtent l="0" t="0" r="0" b="0"/>
            <wp:docPr id="4" name="Picture 4" descr="C:\Users\sdlillard\AppData\Local\Microsoft\Windows\INetCache\Content.Word\Program 1-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lillard\AppData\Local\Microsoft\Windows\INetCache\Content.Word\Program 1-13-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902" cy="2314279"/>
                    </a:xfrm>
                    <a:prstGeom prst="rect">
                      <a:avLst/>
                    </a:prstGeom>
                    <a:noFill/>
                    <a:ln>
                      <a:noFill/>
                    </a:ln>
                  </pic:spPr>
                </pic:pic>
              </a:graphicData>
            </a:graphic>
          </wp:inline>
        </w:drawing>
      </w:r>
    </w:p>
    <w:p w14:paraId="1F1C8A19" w14:textId="2A48F414" w:rsidR="00944B97" w:rsidRDefault="00944B97" w:rsidP="00944B97">
      <w:pPr>
        <w:rPr>
          <w:noProof/>
          <w:sz w:val="24"/>
          <w:szCs w:val="24"/>
        </w:rPr>
      </w:pPr>
    </w:p>
    <w:p w14:paraId="575797DA" w14:textId="77777777" w:rsidR="00944B97" w:rsidRDefault="00944B97" w:rsidP="00310204">
      <w:pPr>
        <w:spacing w:after="0"/>
        <w:rPr>
          <w:b/>
          <w:u w:val="single"/>
        </w:rPr>
        <w:sectPr w:rsidR="00944B97" w:rsidSect="00944B97">
          <w:type w:val="continuous"/>
          <w:pgSz w:w="12240" w:h="15840"/>
          <w:pgMar w:top="1440" w:right="1440" w:bottom="1440" w:left="1440" w:header="720" w:footer="720" w:gutter="0"/>
          <w:cols w:num="2" w:space="720"/>
          <w:docGrid w:linePitch="360"/>
        </w:sectPr>
      </w:pPr>
    </w:p>
    <w:p w14:paraId="56696833" w14:textId="7E3D81AC" w:rsidR="00C00C55" w:rsidRPr="00C00C55" w:rsidRDefault="00C00C55" w:rsidP="004F5194">
      <w:pPr>
        <w:jc w:val="center"/>
        <w:rPr>
          <w:rFonts w:asciiTheme="majorHAnsi" w:hAnsiTheme="majorHAnsi"/>
          <w:b/>
          <w:sz w:val="28"/>
          <w:szCs w:val="28"/>
        </w:rPr>
        <w:sectPr w:rsidR="00C00C55" w:rsidRPr="00C00C55" w:rsidSect="00944B97">
          <w:footerReference w:type="default" r:id="rId15"/>
          <w:type w:val="continuous"/>
          <w:pgSz w:w="12240" w:h="15840"/>
          <w:pgMar w:top="1440" w:right="1440" w:bottom="1440" w:left="1440" w:header="720" w:footer="720" w:gutter="0"/>
          <w:cols w:space="720"/>
          <w:titlePg/>
          <w:docGrid w:linePitch="360"/>
        </w:sectPr>
      </w:pPr>
      <w:r w:rsidRPr="00C00C55">
        <w:rPr>
          <w:rFonts w:asciiTheme="majorHAnsi" w:hAnsiTheme="majorHAnsi"/>
          <w:b/>
          <w:sz w:val="28"/>
          <w:szCs w:val="28"/>
        </w:rPr>
        <w:t>Western Carolina University Police Department</w:t>
      </w:r>
    </w:p>
    <w:p w14:paraId="24CF5CD9" w14:textId="5599BABE" w:rsidR="00F46F89" w:rsidRDefault="00310204" w:rsidP="009042E5">
      <w:pPr>
        <w:spacing w:after="0" w:line="240" w:lineRule="auto"/>
        <w:rPr>
          <w:rFonts w:cs="Calibri"/>
          <w:sz w:val="24"/>
          <w:szCs w:val="24"/>
        </w:rPr>
      </w:pPr>
      <w:r w:rsidRPr="00C00C55">
        <w:rPr>
          <w:rFonts w:cs="Calibri"/>
          <w:sz w:val="24"/>
          <w:szCs w:val="24"/>
        </w:rPr>
        <w:t>The Western Carolina University Police Department (WCUPD) is comprised of twenty</w:t>
      </w:r>
      <w:r w:rsidR="006A4454">
        <w:rPr>
          <w:rFonts w:cs="Calibri"/>
          <w:sz w:val="24"/>
          <w:szCs w:val="24"/>
        </w:rPr>
        <w:t>-six</w:t>
      </w:r>
      <w:r w:rsidRPr="00C00C55">
        <w:rPr>
          <w:rFonts w:cs="Calibri"/>
          <w:sz w:val="24"/>
          <w:szCs w:val="24"/>
        </w:rPr>
        <w:t xml:space="preserve"> (2</w:t>
      </w:r>
      <w:r w:rsidR="00AB7B1D">
        <w:rPr>
          <w:rFonts w:cs="Calibri"/>
          <w:sz w:val="24"/>
          <w:szCs w:val="24"/>
        </w:rPr>
        <w:t>6</w:t>
      </w:r>
      <w:r w:rsidRPr="00C00C55">
        <w:rPr>
          <w:rFonts w:cs="Calibri"/>
          <w:sz w:val="24"/>
          <w:szCs w:val="24"/>
        </w:rPr>
        <w:t xml:space="preserve">) </w:t>
      </w:r>
      <w:r w:rsidR="005C52FB" w:rsidRPr="00C00C55">
        <w:rPr>
          <w:rFonts w:cs="Calibri"/>
          <w:sz w:val="24"/>
          <w:szCs w:val="24"/>
        </w:rPr>
        <w:t xml:space="preserve">fully certified and commissioned law enforcement officers authorized </w:t>
      </w:r>
      <w:r w:rsidRPr="00C00C55">
        <w:rPr>
          <w:rFonts w:cs="Calibri"/>
          <w:sz w:val="24"/>
          <w:szCs w:val="24"/>
        </w:rPr>
        <w:t xml:space="preserve">under </w:t>
      </w:r>
      <w:r w:rsidR="00761A8B" w:rsidRPr="00C00C55">
        <w:rPr>
          <w:rFonts w:cs="Calibri"/>
          <w:sz w:val="24"/>
          <w:szCs w:val="24"/>
        </w:rPr>
        <w:t xml:space="preserve">sections </w:t>
      </w:r>
      <w:r w:rsidRPr="00C00C55">
        <w:rPr>
          <w:rFonts w:cs="Calibri"/>
          <w:sz w:val="24"/>
          <w:szCs w:val="24"/>
        </w:rPr>
        <w:t xml:space="preserve">17C and </w:t>
      </w:r>
      <w:r w:rsidR="00761A8B" w:rsidRPr="00C00C55">
        <w:rPr>
          <w:rFonts w:cs="Calibri"/>
          <w:sz w:val="24"/>
          <w:szCs w:val="24"/>
        </w:rPr>
        <w:t xml:space="preserve">116‐40.5 of the North Carolina General Statutes.  </w:t>
      </w:r>
      <w:r w:rsidR="00862F49" w:rsidRPr="00C00C55">
        <w:rPr>
          <w:rFonts w:cs="Calibri"/>
          <w:sz w:val="24"/>
          <w:szCs w:val="24"/>
        </w:rPr>
        <w:t xml:space="preserve">Officers employed by the university </w:t>
      </w:r>
      <w:r w:rsidR="00F46F89">
        <w:rPr>
          <w:rFonts w:cs="Calibri"/>
          <w:sz w:val="24"/>
          <w:szCs w:val="24"/>
        </w:rPr>
        <w:t xml:space="preserve">are required to complete the same training as other agencies that serve a county or municipal population.  </w:t>
      </w:r>
      <w:r w:rsidR="00786D19" w:rsidRPr="00C00C55">
        <w:rPr>
          <w:rFonts w:cs="Calibri"/>
          <w:sz w:val="24"/>
          <w:szCs w:val="24"/>
        </w:rPr>
        <w:t>T</w:t>
      </w:r>
      <w:r w:rsidRPr="00C00C55">
        <w:rPr>
          <w:rFonts w:cs="Calibri"/>
          <w:sz w:val="24"/>
          <w:szCs w:val="24"/>
        </w:rPr>
        <w:t xml:space="preserve">he initial training </w:t>
      </w:r>
      <w:r w:rsidR="00761A8B" w:rsidRPr="00C00C55">
        <w:rPr>
          <w:rFonts w:cs="Calibri"/>
          <w:sz w:val="24"/>
          <w:szCs w:val="24"/>
        </w:rPr>
        <w:t xml:space="preserve">process </w:t>
      </w:r>
      <w:r w:rsidR="00F46F89">
        <w:rPr>
          <w:rFonts w:cs="Calibri"/>
          <w:sz w:val="24"/>
          <w:szCs w:val="24"/>
        </w:rPr>
        <w:t xml:space="preserve">requires completion of the certification course, passage of the state exam and completing the physical assessment within the prescribed time limits.  </w:t>
      </w:r>
    </w:p>
    <w:p w14:paraId="25CADB10" w14:textId="77777777" w:rsidR="00D12AEF" w:rsidRDefault="00D12AEF" w:rsidP="009042E5">
      <w:pPr>
        <w:spacing w:after="0" w:line="240" w:lineRule="auto"/>
        <w:rPr>
          <w:rFonts w:cs="Calibri"/>
          <w:sz w:val="24"/>
          <w:szCs w:val="24"/>
        </w:rPr>
      </w:pPr>
    </w:p>
    <w:p w14:paraId="542C49E0" w14:textId="665809EF" w:rsidR="00310204" w:rsidRPr="00C00C55" w:rsidRDefault="00D12AEF" w:rsidP="009042E5">
      <w:pPr>
        <w:spacing w:after="0" w:line="240" w:lineRule="auto"/>
        <w:rPr>
          <w:rFonts w:cs="Calibri"/>
          <w:sz w:val="24"/>
          <w:szCs w:val="24"/>
        </w:rPr>
      </w:pPr>
      <w:r>
        <w:rPr>
          <w:rFonts w:cs="Calibri"/>
          <w:sz w:val="24"/>
          <w:szCs w:val="24"/>
        </w:rPr>
        <w:t xml:space="preserve">The Police Department is a full-service agency that performs the same duties with the same authority as other agencies within the region.  </w:t>
      </w:r>
      <w:r w:rsidR="00310204" w:rsidRPr="00C00C55">
        <w:rPr>
          <w:rFonts w:cs="Calibri"/>
          <w:sz w:val="24"/>
          <w:szCs w:val="24"/>
        </w:rPr>
        <w:t xml:space="preserve">University Police Officers work closely with </w:t>
      </w:r>
      <w:r w:rsidR="00F46F89">
        <w:rPr>
          <w:rFonts w:cs="Calibri"/>
          <w:sz w:val="24"/>
          <w:szCs w:val="24"/>
        </w:rPr>
        <w:t xml:space="preserve">surrounding local and state law enforcement </w:t>
      </w:r>
      <w:r>
        <w:rPr>
          <w:rFonts w:cs="Calibri"/>
          <w:sz w:val="24"/>
          <w:szCs w:val="24"/>
        </w:rPr>
        <w:t xml:space="preserve">units </w:t>
      </w:r>
      <w:r w:rsidR="00F46F89">
        <w:rPr>
          <w:rFonts w:cs="Calibri"/>
          <w:sz w:val="24"/>
          <w:szCs w:val="24"/>
        </w:rPr>
        <w:t xml:space="preserve">to address concerns that may not occur on campus but that have an impact on the university community.  </w:t>
      </w:r>
      <w:r w:rsidR="00310204" w:rsidRPr="00C00C55">
        <w:rPr>
          <w:rFonts w:cs="Calibri"/>
          <w:sz w:val="24"/>
          <w:szCs w:val="24"/>
        </w:rPr>
        <w:t>University Police Officers also work closely with the Department of Student Community Ethics and the staff of Residential Living when addressing violations of the Student Code of Conduct.</w:t>
      </w:r>
    </w:p>
    <w:p w14:paraId="6D6D92D7" w14:textId="77777777" w:rsidR="00F5044B" w:rsidRDefault="00D12AEF" w:rsidP="009042E5">
      <w:pPr>
        <w:spacing w:after="0" w:line="240" w:lineRule="auto"/>
        <w:rPr>
          <w:rFonts w:cs="Calibri"/>
          <w:sz w:val="24"/>
          <w:szCs w:val="24"/>
        </w:rPr>
      </w:pPr>
      <w:r>
        <w:rPr>
          <w:rFonts w:cs="Calibri"/>
          <w:sz w:val="24"/>
          <w:szCs w:val="24"/>
        </w:rPr>
        <w:t xml:space="preserve">Officers are available to assist the community </w:t>
      </w:r>
      <w:r w:rsidR="00310204" w:rsidRPr="00C00C55">
        <w:rPr>
          <w:rFonts w:cs="Calibri"/>
          <w:sz w:val="24"/>
          <w:szCs w:val="24"/>
        </w:rPr>
        <w:t>24 hours a day, 7 days a week</w:t>
      </w:r>
      <w:r w:rsidR="00751757" w:rsidRPr="00C00C55">
        <w:rPr>
          <w:rFonts w:cs="Calibri"/>
          <w:sz w:val="24"/>
          <w:szCs w:val="24"/>
        </w:rPr>
        <w:t>.</w:t>
      </w:r>
      <w:r w:rsidR="00310204" w:rsidRPr="00C00C55">
        <w:rPr>
          <w:rFonts w:cs="Calibri"/>
          <w:sz w:val="24"/>
          <w:szCs w:val="24"/>
        </w:rPr>
        <w:t xml:space="preserve"> The </w:t>
      </w:r>
      <w:r w:rsidR="00D267B6">
        <w:rPr>
          <w:rFonts w:cs="Calibri"/>
          <w:sz w:val="24"/>
          <w:szCs w:val="24"/>
        </w:rPr>
        <w:t xml:space="preserve">department strives </w:t>
      </w:r>
      <w:r w:rsidR="00310204" w:rsidRPr="00C00C55">
        <w:rPr>
          <w:rFonts w:cs="Calibri"/>
          <w:sz w:val="24"/>
          <w:szCs w:val="24"/>
        </w:rPr>
        <w:t xml:space="preserve">toward building partnerships with the university community to provide a safe environment. </w:t>
      </w:r>
    </w:p>
    <w:p w14:paraId="6DD8ABC1" w14:textId="77777777" w:rsidR="00F5044B" w:rsidRDefault="00F5044B" w:rsidP="009042E5">
      <w:pPr>
        <w:spacing w:after="0" w:line="240" w:lineRule="auto"/>
        <w:rPr>
          <w:rFonts w:cs="Calibri"/>
          <w:sz w:val="24"/>
          <w:szCs w:val="24"/>
        </w:rPr>
      </w:pPr>
    </w:p>
    <w:p w14:paraId="421B0844" w14:textId="53FADF77" w:rsidR="00C00C55" w:rsidRDefault="00310204" w:rsidP="009042E5">
      <w:pPr>
        <w:spacing w:after="0" w:line="240" w:lineRule="auto"/>
        <w:rPr>
          <w:rFonts w:cs="Calibri"/>
          <w:sz w:val="24"/>
          <w:szCs w:val="24"/>
        </w:rPr>
      </w:pPr>
      <w:r w:rsidRPr="00C00C55">
        <w:rPr>
          <w:rFonts w:cs="Calibri"/>
          <w:sz w:val="24"/>
          <w:szCs w:val="24"/>
        </w:rPr>
        <w:t xml:space="preserve">The police department is </w:t>
      </w:r>
      <w:r w:rsidR="00F5044B">
        <w:rPr>
          <w:rFonts w:cs="Calibri"/>
          <w:sz w:val="24"/>
          <w:szCs w:val="24"/>
        </w:rPr>
        <w:t>currently divided into three (3) d</w:t>
      </w:r>
      <w:r w:rsidRPr="00C00C55">
        <w:rPr>
          <w:rFonts w:cs="Calibri"/>
          <w:sz w:val="24"/>
          <w:szCs w:val="24"/>
        </w:rPr>
        <w:t>istinct sections</w:t>
      </w:r>
      <w:r w:rsidR="00F5044B">
        <w:rPr>
          <w:rFonts w:cs="Calibri"/>
          <w:sz w:val="24"/>
          <w:szCs w:val="24"/>
        </w:rPr>
        <w:t xml:space="preserve">.  Those areas include Administration, Investigation/Clery Compliance, and Operations. </w:t>
      </w:r>
      <w:r w:rsidR="00751757" w:rsidRPr="00C00C55">
        <w:rPr>
          <w:rFonts w:cs="Calibri"/>
          <w:sz w:val="24"/>
          <w:szCs w:val="24"/>
        </w:rPr>
        <w:t xml:space="preserve">  </w:t>
      </w:r>
    </w:p>
    <w:p w14:paraId="2218F624" w14:textId="77777777" w:rsidR="00D267B6" w:rsidRPr="00C00C55" w:rsidRDefault="00D267B6" w:rsidP="009042E5">
      <w:pPr>
        <w:spacing w:after="0" w:line="240" w:lineRule="auto"/>
        <w:rPr>
          <w:rFonts w:cs="Calibri"/>
          <w:sz w:val="24"/>
          <w:szCs w:val="24"/>
        </w:rPr>
      </w:pPr>
    </w:p>
    <w:p w14:paraId="32A789F6" w14:textId="388D3306" w:rsidR="00310204" w:rsidRDefault="00310204" w:rsidP="009042E5">
      <w:pPr>
        <w:pStyle w:val="ListParagraph"/>
        <w:numPr>
          <w:ilvl w:val="0"/>
          <w:numId w:val="8"/>
        </w:numPr>
        <w:spacing w:after="0" w:line="240" w:lineRule="auto"/>
        <w:rPr>
          <w:rFonts w:cs="Calibri"/>
          <w:sz w:val="24"/>
          <w:szCs w:val="24"/>
        </w:rPr>
      </w:pPr>
      <w:r w:rsidRPr="00C00C55">
        <w:rPr>
          <w:rFonts w:cs="Calibri"/>
          <w:sz w:val="24"/>
          <w:szCs w:val="24"/>
        </w:rPr>
        <w:t>The Administration Section primarily consists of the Chief of Police</w:t>
      </w:r>
      <w:r w:rsidR="00AD73F0">
        <w:rPr>
          <w:rFonts w:cs="Calibri"/>
          <w:sz w:val="24"/>
          <w:szCs w:val="24"/>
        </w:rPr>
        <w:t xml:space="preserve">, the Assistant Chief of Police, and the Administrative/Investigative Support Officer.  </w:t>
      </w:r>
      <w:r w:rsidR="00AB7B1D">
        <w:rPr>
          <w:rFonts w:cs="Calibri"/>
          <w:sz w:val="24"/>
          <w:szCs w:val="24"/>
        </w:rPr>
        <w:t xml:space="preserve">There is also one (1) Lieutenant assigned to the </w:t>
      </w:r>
      <w:r w:rsidRPr="00C00C55">
        <w:rPr>
          <w:rFonts w:cs="Calibri"/>
          <w:sz w:val="24"/>
          <w:szCs w:val="24"/>
        </w:rPr>
        <w:t>Administration Section</w:t>
      </w:r>
      <w:r w:rsidR="00AB7B1D">
        <w:rPr>
          <w:rFonts w:cs="Calibri"/>
          <w:sz w:val="24"/>
          <w:szCs w:val="24"/>
        </w:rPr>
        <w:t xml:space="preserve"> that serves as the Business Support Officer for the department.  This section</w:t>
      </w:r>
      <w:r w:rsidRPr="00C00C55">
        <w:rPr>
          <w:rFonts w:cs="Calibri"/>
          <w:sz w:val="24"/>
          <w:szCs w:val="24"/>
        </w:rPr>
        <w:t xml:space="preserve"> is responsible for the direction, management, and policies of the Department. The Chief and Assistant Chief </w:t>
      </w:r>
      <w:r w:rsidR="00C00C55" w:rsidRPr="00C00C55">
        <w:rPr>
          <w:rFonts w:cs="Calibri"/>
          <w:sz w:val="24"/>
          <w:szCs w:val="24"/>
        </w:rPr>
        <w:t>are</w:t>
      </w:r>
      <w:r w:rsidRPr="00C00C55">
        <w:rPr>
          <w:rFonts w:cs="Calibri"/>
          <w:sz w:val="24"/>
          <w:szCs w:val="24"/>
        </w:rPr>
        <w:t xml:space="preserve"> </w:t>
      </w:r>
      <w:r w:rsidR="00F5044B">
        <w:rPr>
          <w:rFonts w:cs="Calibri"/>
          <w:sz w:val="24"/>
          <w:szCs w:val="24"/>
        </w:rPr>
        <w:t xml:space="preserve">typically available for consultation and assistance at all times.  Careful coordination takes place to ensure that an Executive level officer is always available to aid the Operations and Investigation sections with any emergent situation.  </w:t>
      </w:r>
      <w:r w:rsidR="004D63F6">
        <w:rPr>
          <w:rFonts w:cs="Calibri"/>
          <w:sz w:val="24"/>
          <w:szCs w:val="24"/>
        </w:rPr>
        <w:t>In addition, t</w:t>
      </w:r>
      <w:r w:rsidRPr="00C00C55">
        <w:rPr>
          <w:rFonts w:cs="Calibri"/>
          <w:sz w:val="24"/>
          <w:szCs w:val="24"/>
        </w:rPr>
        <w:t>he Chief and Assistant Chief are standing members on several committees and teams including the Behavioral Assessment Team and the Student Concern Response Team. The Chief and Assistant Chief act as the primary Incident Commanders for law enforcement emergencies and most campus special events.</w:t>
      </w:r>
    </w:p>
    <w:p w14:paraId="606475C3" w14:textId="77777777" w:rsidR="00C00C55" w:rsidRPr="00C00C55" w:rsidRDefault="00C00C55" w:rsidP="009042E5">
      <w:pPr>
        <w:pStyle w:val="ListParagraph"/>
        <w:spacing w:after="0" w:line="240" w:lineRule="auto"/>
        <w:rPr>
          <w:rFonts w:cs="Calibri"/>
          <w:sz w:val="24"/>
          <w:szCs w:val="24"/>
        </w:rPr>
      </w:pPr>
    </w:p>
    <w:p w14:paraId="09069A0D" w14:textId="572B55A8" w:rsidR="00C00C55" w:rsidRPr="00AD73F0" w:rsidRDefault="00AD73F0" w:rsidP="0078111C">
      <w:pPr>
        <w:pStyle w:val="ListParagraph"/>
        <w:numPr>
          <w:ilvl w:val="0"/>
          <w:numId w:val="8"/>
        </w:numPr>
        <w:spacing w:after="0" w:line="240" w:lineRule="auto"/>
        <w:rPr>
          <w:rFonts w:cs="Calibri"/>
          <w:sz w:val="24"/>
          <w:szCs w:val="24"/>
        </w:rPr>
      </w:pPr>
      <w:r w:rsidRPr="00AD73F0">
        <w:rPr>
          <w:rFonts w:cs="Calibri"/>
          <w:sz w:val="24"/>
          <w:szCs w:val="24"/>
        </w:rPr>
        <w:t xml:space="preserve">The Operations Section represents the </w:t>
      </w:r>
      <w:r w:rsidR="00310204" w:rsidRPr="00AD73F0">
        <w:rPr>
          <w:rFonts w:cs="Calibri"/>
          <w:sz w:val="24"/>
          <w:szCs w:val="24"/>
        </w:rPr>
        <w:t>uniformed p</w:t>
      </w:r>
      <w:r w:rsidRPr="00AD73F0">
        <w:rPr>
          <w:rFonts w:cs="Calibri"/>
          <w:sz w:val="24"/>
          <w:szCs w:val="24"/>
        </w:rPr>
        <w:t xml:space="preserve">olice staff </w:t>
      </w:r>
      <w:r w:rsidR="00310204" w:rsidRPr="00AD73F0">
        <w:rPr>
          <w:rFonts w:cs="Calibri"/>
          <w:sz w:val="24"/>
          <w:szCs w:val="24"/>
        </w:rPr>
        <w:t xml:space="preserve">who are responsible for campus patrol and responding to calls for police services.  Patrol operations consist of vehicle patrol, foot patrol and bicycle patrol depending upon </w:t>
      </w:r>
      <w:r w:rsidR="001705C8">
        <w:rPr>
          <w:rFonts w:cs="Calibri"/>
          <w:sz w:val="24"/>
          <w:szCs w:val="24"/>
        </w:rPr>
        <w:t xml:space="preserve">staffing levels, special concerns and the needs of the community.  </w:t>
      </w:r>
      <w:r w:rsidR="00310204" w:rsidRPr="00AD73F0">
        <w:rPr>
          <w:rFonts w:cs="Calibri"/>
          <w:sz w:val="24"/>
          <w:szCs w:val="24"/>
        </w:rPr>
        <w:t xml:space="preserve">Patrol officers are also expected to conduct </w:t>
      </w:r>
      <w:r w:rsidR="00C00C55" w:rsidRPr="00AD73F0">
        <w:rPr>
          <w:rFonts w:cs="Calibri"/>
          <w:sz w:val="24"/>
          <w:szCs w:val="24"/>
        </w:rPr>
        <w:t>preliminary investigations into criminal</w:t>
      </w:r>
      <w:r>
        <w:rPr>
          <w:rFonts w:cs="Calibri"/>
          <w:sz w:val="24"/>
          <w:szCs w:val="24"/>
        </w:rPr>
        <w:t xml:space="preserve"> acts that are reported </w:t>
      </w:r>
      <w:r w:rsidR="00C00C55" w:rsidRPr="00AD73F0">
        <w:rPr>
          <w:rFonts w:cs="Calibri"/>
          <w:sz w:val="24"/>
          <w:szCs w:val="24"/>
        </w:rPr>
        <w:t xml:space="preserve">or suspicious activity that </w:t>
      </w:r>
      <w:r w:rsidR="00697DFE">
        <w:rPr>
          <w:rFonts w:cs="Calibri"/>
          <w:sz w:val="24"/>
          <w:szCs w:val="24"/>
        </w:rPr>
        <w:t>is</w:t>
      </w:r>
      <w:r w:rsidR="00C00C55" w:rsidRPr="00AD73F0">
        <w:rPr>
          <w:rFonts w:cs="Calibri"/>
          <w:sz w:val="24"/>
          <w:szCs w:val="24"/>
        </w:rPr>
        <w:t xml:space="preserve"> observe</w:t>
      </w:r>
      <w:r w:rsidR="00697DFE">
        <w:rPr>
          <w:rFonts w:cs="Calibri"/>
          <w:sz w:val="24"/>
          <w:szCs w:val="24"/>
        </w:rPr>
        <w:t xml:space="preserve">d.  </w:t>
      </w:r>
      <w:r w:rsidR="001705C8">
        <w:rPr>
          <w:rFonts w:cs="Calibri"/>
          <w:sz w:val="24"/>
          <w:szCs w:val="24"/>
        </w:rPr>
        <w:t xml:space="preserve">In addition, </w:t>
      </w:r>
      <w:r w:rsidR="00697DFE">
        <w:rPr>
          <w:rFonts w:cs="Calibri"/>
          <w:sz w:val="24"/>
          <w:szCs w:val="24"/>
        </w:rPr>
        <w:t>Patrol officers</w:t>
      </w:r>
      <w:r w:rsidR="00C00C55" w:rsidRPr="00AD73F0">
        <w:rPr>
          <w:rFonts w:cs="Calibri"/>
          <w:sz w:val="24"/>
          <w:szCs w:val="24"/>
        </w:rPr>
        <w:t xml:space="preserve"> enforce traffic laws, the Student Code of Conduct, and certain University policies. Members of the Patrol Section also participate </w:t>
      </w:r>
      <w:r w:rsidR="00C00C55" w:rsidRPr="00AD73F0">
        <w:rPr>
          <w:rFonts w:cs="Calibri"/>
          <w:sz w:val="24"/>
          <w:szCs w:val="24"/>
        </w:rPr>
        <w:lastRenderedPageBreak/>
        <w:t>in a wide variety of community o</w:t>
      </w:r>
      <w:r>
        <w:rPr>
          <w:rFonts w:cs="Calibri"/>
          <w:sz w:val="24"/>
          <w:szCs w:val="24"/>
        </w:rPr>
        <w:t xml:space="preserve">utreach programs, staff </w:t>
      </w:r>
      <w:r w:rsidR="00AF4A4B" w:rsidRPr="00AD73F0">
        <w:rPr>
          <w:rFonts w:cs="Calibri"/>
          <w:sz w:val="24"/>
          <w:szCs w:val="24"/>
        </w:rPr>
        <w:t xml:space="preserve">numerous </w:t>
      </w:r>
      <w:r w:rsidR="00C00C55" w:rsidRPr="00AD73F0">
        <w:rPr>
          <w:rFonts w:cs="Calibri"/>
          <w:sz w:val="24"/>
          <w:szCs w:val="24"/>
        </w:rPr>
        <w:t>athletic &amp; special events each year and take part in a number of University initiatives.  When fully staffed, the Patrol Sec</w:t>
      </w:r>
      <w:r w:rsidR="001705C8">
        <w:rPr>
          <w:rFonts w:cs="Calibri"/>
          <w:sz w:val="24"/>
          <w:szCs w:val="24"/>
        </w:rPr>
        <w:t>tion consists of 1 Lieutenant, 4</w:t>
      </w:r>
      <w:r w:rsidR="00C00C55" w:rsidRPr="00AD73F0">
        <w:rPr>
          <w:rFonts w:cs="Calibri"/>
          <w:sz w:val="24"/>
          <w:szCs w:val="24"/>
        </w:rPr>
        <w:t xml:space="preserve"> Sergeants, and 1</w:t>
      </w:r>
      <w:r w:rsidR="006A4454">
        <w:rPr>
          <w:rFonts w:cs="Calibri"/>
          <w:sz w:val="24"/>
          <w:szCs w:val="24"/>
        </w:rPr>
        <w:t>4</w:t>
      </w:r>
      <w:r w:rsidR="00C00C55" w:rsidRPr="00AD73F0">
        <w:rPr>
          <w:rFonts w:cs="Calibri"/>
          <w:sz w:val="24"/>
          <w:szCs w:val="24"/>
        </w:rPr>
        <w:t xml:space="preserve"> patrol officers. Patrol shifts are scheduled in twelve-hour increm</w:t>
      </w:r>
      <w:r w:rsidR="00697DFE">
        <w:rPr>
          <w:rFonts w:cs="Calibri"/>
          <w:sz w:val="24"/>
          <w:szCs w:val="24"/>
        </w:rPr>
        <w:t xml:space="preserve">ents </w:t>
      </w:r>
      <w:r w:rsidR="00294710">
        <w:rPr>
          <w:rFonts w:cs="Calibri"/>
          <w:sz w:val="24"/>
          <w:szCs w:val="24"/>
        </w:rPr>
        <w:t>with fixed day and night shift</w:t>
      </w:r>
      <w:r w:rsidR="009F4A4D">
        <w:rPr>
          <w:rFonts w:cs="Calibri"/>
          <w:sz w:val="24"/>
          <w:szCs w:val="24"/>
        </w:rPr>
        <w:t xml:space="preserve"> assignments.  </w:t>
      </w:r>
    </w:p>
    <w:p w14:paraId="5D50A0E3" w14:textId="77777777" w:rsidR="00C00C55" w:rsidRPr="00C00C55" w:rsidRDefault="00C00C55" w:rsidP="009042E5">
      <w:pPr>
        <w:pStyle w:val="ListParagraph"/>
        <w:spacing w:after="0" w:line="240" w:lineRule="auto"/>
        <w:rPr>
          <w:rFonts w:cs="Calibri"/>
          <w:sz w:val="24"/>
          <w:szCs w:val="24"/>
        </w:rPr>
      </w:pPr>
    </w:p>
    <w:p w14:paraId="1F6EAF3C" w14:textId="57D62E1A" w:rsidR="00C00C55" w:rsidRPr="009F4A4D" w:rsidRDefault="00C00C55" w:rsidP="009042E5">
      <w:pPr>
        <w:pStyle w:val="ListParagraph"/>
        <w:numPr>
          <w:ilvl w:val="0"/>
          <w:numId w:val="8"/>
        </w:numPr>
        <w:spacing w:after="0" w:line="240" w:lineRule="auto"/>
        <w:jc w:val="both"/>
      </w:pPr>
      <w:r w:rsidRPr="00C00C55">
        <w:rPr>
          <w:rFonts w:cs="Calibri"/>
          <w:sz w:val="24"/>
          <w:szCs w:val="24"/>
        </w:rPr>
        <w:t xml:space="preserve">The </w:t>
      </w:r>
      <w:r w:rsidR="00AB7B1D">
        <w:rPr>
          <w:rFonts w:cs="Calibri"/>
          <w:sz w:val="24"/>
          <w:szCs w:val="24"/>
        </w:rPr>
        <w:t xml:space="preserve">Investigation/Clery Compliance Section is comprised of </w:t>
      </w:r>
      <w:r w:rsidRPr="00C00C55">
        <w:rPr>
          <w:rFonts w:cs="Calibri"/>
          <w:sz w:val="24"/>
          <w:szCs w:val="24"/>
        </w:rPr>
        <w:t xml:space="preserve">1 Lieutenant, </w:t>
      </w:r>
      <w:r w:rsidR="00AB7B1D">
        <w:rPr>
          <w:rFonts w:cs="Calibri"/>
          <w:sz w:val="24"/>
          <w:szCs w:val="24"/>
        </w:rPr>
        <w:t>1</w:t>
      </w:r>
      <w:r w:rsidRPr="00C00C55">
        <w:rPr>
          <w:rFonts w:cs="Calibri"/>
          <w:sz w:val="24"/>
          <w:szCs w:val="24"/>
        </w:rPr>
        <w:t xml:space="preserve"> Sergeant and 1 Investigator. This section is responsible for </w:t>
      </w:r>
      <w:r w:rsidR="00AB7B1D">
        <w:rPr>
          <w:rFonts w:cs="Calibri"/>
          <w:sz w:val="24"/>
          <w:szCs w:val="24"/>
        </w:rPr>
        <w:t xml:space="preserve">the overall duties associated with Clery Compliance, </w:t>
      </w:r>
      <w:r w:rsidRPr="00C00C55">
        <w:rPr>
          <w:rFonts w:cs="Calibri"/>
          <w:sz w:val="24"/>
          <w:szCs w:val="24"/>
        </w:rPr>
        <w:t xml:space="preserve">Victim’s Services, Evidence Room Management, Community Outreach and Records Retention.  This section is also responsible for investigating criminal behavior that has been reported.  These investigations are comprised of crime scene processing, conducting interviews of persons involved and compiling evidence for prosecution.   In addition to these duties, the Support Services Section must comply with several </w:t>
      </w:r>
      <w:r w:rsidR="00AD73F0">
        <w:rPr>
          <w:rFonts w:cs="Calibri"/>
          <w:sz w:val="24"/>
          <w:szCs w:val="24"/>
        </w:rPr>
        <w:t xml:space="preserve">federally </w:t>
      </w:r>
      <w:r w:rsidRPr="00C00C55">
        <w:rPr>
          <w:rFonts w:cs="Calibri"/>
          <w:sz w:val="24"/>
          <w:szCs w:val="24"/>
        </w:rPr>
        <w:t xml:space="preserve">mandated statistical recording requirements </w:t>
      </w:r>
      <w:r w:rsidR="00AD73F0">
        <w:rPr>
          <w:rFonts w:cs="Calibri"/>
          <w:sz w:val="24"/>
          <w:szCs w:val="24"/>
        </w:rPr>
        <w:t>regarding criminal activity on campus</w:t>
      </w:r>
      <w:r w:rsidR="00AB7B1D">
        <w:rPr>
          <w:rFonts w:cs="Calibri"/>
          <w:sz w:val="24"/>
          <w:szCs w:val="24"/>
        </w:rPr>
        <w:t xml:space="preserve">.  </w:t>
      </w:r>
    </w:p>
    <w:p w14:paraId="76642AC9" w14:textId="661AF51D" w:rsidR="009F4A4D" w:rsidRDefault="009F4A4D" w:rsidP="009F4A4D">
      <w:pPr>
        <w:spacing w:after="0" w:line="240" w:lineRule="auto"/>
        <w:jc w:val="both"/>
      </w:pPr>
    </w:p>
    <w:p w14:paraId="333A4EF3" w14:textId="5EF38BF4" w:rsidR="009F4A4D" w:rsidRDefault="009F4A4D" w:rsidP="009F4A4D">
      <w:pPr>
        <w:spacing w:after="0" w:line="240" w:lineRule="auto"/>
        <w:jc w:val="both"/>
      </w:pPr>
    </w:p>
    <w:p w14:paraId="404CFB03" w14:textId="7CC8AF00" w:rsidR="009F4A4D" w:rsidRPr="00A44EEC" w:rsidRDefault="009F4A4D" w:rsidP="009F4A4D">
      <w:pPr>
        <w:spacing w:after="0" w:line="240" w:lineRule="auto"/>
        <w:ind w:firstLine="720"/>
        <w:jc w:val="both"/>
      </w:pPr>
      <w:r>
        <w:rPr>
          <w:noProof/>
        </w:rPr>
        <w:drawing>
          <wp:inline distT="0" distB="0" distL="0" distR="0" wp14:anchorId="14F44577" wp14:editId="3ED8A7D4">
            <wp:extent cx="5104130" cy="3481950"/>
            <wp:effectExtent l="0" t="0" r="1270" b="4445"/>
            <wp:docPr id="5" name="Picture 5" descr="C:\Users\sdlillard\AppData\Local\Microsoft\Windows\INetCache\Content.Word\Fall Commencement 1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lillard\AppData\Local\Microsoft\Windows\INetCache\Content.Word\Fall Commencement 12-1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876" cy="3487916"/>
                    </a:xfrm>
                    <a:prstGeom prst="rect">
                      <a:avLst/>
                    </a:prstGeom>
                    <a:noFill/>
                    <a:ln>
                      <a:noFill/>
                    </a:ln>
                  </pic:spPr>
                </pic:pic>
              </a:graphicData>
            </a:graphic>
          </wp:inline>
        </w:drawing>
      </w:r>
    </w:p>
    <w:p w14:paraId="74456430" w14:textId="77777777" w:rsidR="00A44EEC" w:rsidRPr="00C00C55" w:rsidRDefault="00A44EEC" w:rsidP="00A44EEC">
      <w:pPr>
        <w:pStyle w:val="ListParagraph"/>
        <w:spacing w:after="0" w:line="240" w:lineRule="auto"/>
        <w:jc w:val="both"/>
      </w:pPr>
    </w:p>
    <w:p w14:paraId="2EBF990A" w14:textId="7D366FD3" w:rsidR="00217A8C" w:rsidRDefault="00C00C55" w:rsidP="00C00C55">
      <w:pPr>
        <w:jc w:val="center"/>
        <w:rPr>
          <w:i/>
        </w:rPr>
      </w:pPr>
      <w:r w:rsidRPr="00C00C55">
        <w:rPr>
          <w:i/>
        </w:rPr>
        <w:t xml:space="preserve">WCU Officers </w:t>
      </w:r>
      <w:r w:rsidR="009F4A4D">
        <w:rPr>
          <w:i/>
        </w:rPr>
        <w:t>preparing for Fall</w:t>
      </w:r>
      <w:r w:rsidR="00A44EEC">
        <w:rPr>
          <w:i/>
        </w:rPr>
        <w:t xml:space="preserve"> Commencement</w:t>
      </w:r>
      <w:r w:rsidRPr="00C00C55">
        <w:rPr>
          <w:i/>
        </w:rPr>
        <w:t xml:space="preserve"> </w:t>
      </w:r>
    </w:p>
    <w:p w14:paraId="075EE7F5" w14:textId="77777777" w:rsidR="00217A8C" w:rsidRDefault="00217A8C" w:rsidP="00C00C55">
      <w:pPr>
        <w:jc w:val="center"/>
        <w:rPr>
          <w:i/>
        </w:rPr>
      </w:pPr>
    </w:p>
    <w:p w14:paraId="5EF554E1" w14:textId="77777777" w:rsidR="00217A8C" w:rsidRDefault="00217A8C" w:rsidP="00C00C55">
      <w:pPr>
        <w:jc w:val="center"/>
        <w:rPr>
          <w:i/>
        </w:rPr>
      </w:pPr>
    </w:p>
    <w:p w14:paraId="04C62265" w14:textId="77777777" w:rsidR="00217A8C" w:rsidRDefault="00217A8C" w:rsidP="00C00C55">
      <w:pPr>
        <w:jc w:val="center"/>
        <w:rPr>
          <w:i/>
        </w:rPr>
      </w:pPr>
    </w:p>
    <w:p w14:paraId="40222A53" w14:textId="77777777" w:rsidR="00C00C55" w:rsidRDefault="00C00C55" w:rsidP="00C00C55">
      <w:pPr>
        <w:jc w:val="center"/>
      </w:pPr>
      <w:r>
        <w:br w:type="page"/>
      </w:r>
    </w:p>
    <w:p w14:paraId="79BE7D61" w14:textId="77777777" w:rsidR="006715B0" w:rsidRDefault="006715B0" w:rsidP="00310204">
      <w:pPr>
        <w:sectPr w:rsidR="006715B0" w:rsidSect="00944B97">
          <w:type w:val="continuous"/>
          <w:pgSz w:w="12240" w:h="15840"/>
          <w:pgMar w:top="1440" w:right="1440" w:bottom="1440" w:left="1440" w:header="720" w:footer="720" w:gutter="0"/>
          <w:cols w:space="720"/>
          <w:docGrid w:linePitch="360"/>
        </w:sectPr>
      </w:pPr>
    </w:p>
    <w:p w14:paraId="1BDCDA2B" w14:textId="44448FD6" w:rsidR="006A11E3" w:rsidRDefault="0C4945B4" w:rsidP="1BD4B558">
      <w:pPr>
        <w:sectPr w:rsidR="006A11E3" w:rsidSect="00944B97">
          <w:pgSz w:w="15840" w:h="12240" w:orient="landscape"/>
          <w:pgMar w:top="1440" w:right="1440" w:bottom="1440" w:left="1440" w:header="720" w:footer="720" w:gutter="0"/>
          <w:cols w:space="720"/>
          <w:docGrid w:linePitch="360"/>
        </w:sectPr>
      </w:pPr>
      <w:r>
        <w:rPr>
          <w:noProof/>
        </w:rPr>
        <w:lastRenderedPageBreak/>
        <w:drawing>
          <wp:inline distT="0" distB="0" distL="0" distR="0" wp14:anchorId="157C6081" wp14:editId="7A7B991C">
            <wp:extent cx="8384412" cy="5075286"/>
            <wp:effectExtent l="0" t="0" r="0" b="0"/>
            <wp:docPr id="1848357161" name="Picture 184835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384412" cy="5075286"/>
                    </a:xfrm>
                    <a:prstGeom prst="rect">
                      <a:avLst/>
                    </a:prstGeom>
                  </pic:spPr>
                </pic:pic>
              </a:graphicData>
            </a:graphic>
          </wp:inline>
        </w:drawing>
      </w:r>
    </w:p>
    <w:p w14:paraId="02AA54B4" w14:textId="245C11ED" w:rsidR="0097040F" w:rsidRDefault="0097040F" w:rsidP="7FD00C5A">
      <w:pPr>
        <w:spacing w:after="0" w:line="240" w:lineRule="auto"/>
        <w:jc w:val="center"/>
        <w:rPr>
          <w:rFonts w:cs="Calibri"/>
          <w:b/>
          <w:bCs/>
          <w:sz w:val="28"/>
          <w:szCs w:val="28"/>
        </w:rPr>
      </w:pPr>
      <w:r w:rsidRPr="7FD00C5A">
        <w:rPr>
          <w:rFonts w:cs="Calibri"/>
          <w:b/>
          <w:bCs/>
          <w:sz w:val="28"/>
          <w:szCs w:val="28"/>
        </w:rPr>
        <w:lastRenderedPageBreak/>
        <w:t>Police Core Operations 201</w:t>
      </w:r>
      <w:r w:rsidR="29EAAE31" w:rsidRPr="7FD00C5A">
        <w:rPr>
          <w:rFonts w:cs="Calibri"/>
          <w:b/>
          <w:bCs/>
          <w:sz w:val="28"/>
          <w:szCs w:val="28"/>
        </w:rPr>
        <w:t>9-2020</w:t>
      </w:r>
    </w:p>
    <w:p w14:paraId="559404B9" w14:textId="77777777" w:rsidR="00900811" w:rsidRDefault="00900811" w:rsidP="00A86B35">
      <w:pPr>
        <w:spacing w:after="0" w:line="240" w:lineRule="auto"/>
        <w:rPr>
          <w:b/>
          <w:color w:val="231F20"/>
          <w:w w:val="105"/>
          <w:sz w:val="24"/>
          <w:szCs w:val="24"/>
        </w:rPr>
      </w:pPr>
    </w:p>
    <w:p w14:paraId="5B802FE4" w14:textId="7450A9EE" w:rsidR="00A44EEC" w:rsidRDefault="00175297" w:rsidP="00A86B35">
      <w:pPr>
        <w:spacing w:after="0" w:line="240" w:lineRule="auto"/>
        <w:rPr>
          <w:color w:val="231F20"/>
          <w:w w:val="105"/>
          <w:sz w:val="24"/>
          <w:szCs w:val="24"/>
        </w:rPr>
      </w:pPr>
      <w:r w:rsidRPr="004F5194">
        <w:rPr>
          <w:b/>
          <w:color w:val="231F20"/>
          <w:w w:val="105"/>
          <w:sz w:val="24"/>
          <w:szCs w:val="24"/>
        </w:rPr>
        <w:t>Patrol Section:</w:t>
      </w:r>
      <w:r w:rsidRPr="004F5194">
        <w:rPr>
          <w:color w:val="231F20"/>
          <w:w w:val="105"/>
          <w:sz w:val="24"/>
          <w:szCs w:val="24"/>
        </w:rPr>
        <w:t xml:space="preserve">  The uniformed patrol officers that are on duty around the clock are the backbone of our agency.  They respond to calls for service and perform crime prevention activities as part of their daily tasks.  Their focus is on the safety and security of each member of the community and are required to work well with other campus partners. </w:t>
      </w:r>
    </w:p>
    <w:p w14:paraId="5FBA2801" w14:textId="77777777" w:rsidR="00A44EEC" w:rsidRDefault="00A44EEC" w:rsidP="00A86B35">
      <w:pPr>
        <w:spacing w:after="0" w:line="240" w:lineRule="auto"/>
        <w:rPr>
          <w:color w:val="231F20"/>
          <w:w w:val="105"/>
          <w:sz w:val="24"/>
          <w:szCs w:val="24"/>
        </w:rPr>
      </w:pPr>
    </w:p>
    <w:p w14:paraId="6D343A4E" w14:textId="2D5A47B8" w:rsidR="7D2C70CA" w:rsidRDefault="7D2C70CA" w:rsidP="7D2C70CA">
      <w:pPr>
        <w:spacing w:after="0"/>
        <w:rPr>
          <w:color w:val="231F20"/>
        </w:rPr>
      </w:pPr>
    </w:p>
    <w:p w14:paraId="0E9356BB" w14:textId="50A18B50" w:rsidR="7D2C70CA" w:rsidRDefault="7D2C70CA" w:rsidP="7D2C70CA">
      <w:pPr>
        <w:spacing w:after="0"/>
        <w:rPr>
          <w:color w:val="231F20"/>
        </w:rPr>
      </w:pPr>
    </w:p>
    <w:p w14:paraId="2AAB9294" w14:textId="77777777" w:rsidR="00697384" w:rsidRPr="004F5194" w:rsidRDefault="00C37CDB" w:rsidP="00CF49F2">
      <w:pPr>
        <w:spacing w:after="0"/>
        <w:jc w:val="center"/>
        <w:rPr>
          <w:b/>
          <w:color w:val="231F20"/>
          <w:w w:val="105"/>
          <w:sz w:val="28"/>
          <w:szCs w:val="28"/>
        </w:rPr>
      </w:pPr>
      <w:r w:rsidRPr="004F5194">
        <w:rPr>
          <w:b/>
          <w:color w:val="231F20"/>
          <w:w w:val="105"/>
          <w:sz w:val="28"/>
          <w:szCs w:val="28"/>
        </w:rPr>
        <w:t>Statistical Data</w:t>
      </w:r>
    </w:p>
    <w:tbl>
      <w:tblPr>
        <w:tblStyle w:val="GridTable4-Accent1"/>
        <w:tblW w:w="0" w:type="auto"/>
        <w:tblLook w:val="04A0" w:firstRow="1" w:lastRow="0" w:firstColumn="1" w:lastColumn="0" w:noHBand="0" w:noVBand="1"/>
      </w:tblPr>
      <w:tblGrid>
        <w:gridCol w:w="9350"/>
      </w:tblGrid>
      <w:tr w:rsidR="00697384" w:rsidRPr="00697384" w14:paraId="4136B233" w14:textId="77777777" w:rsidTr="7FD0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2302FF" w14:textId="77777777" w:rsidR="00697384" w:rsidRPr="00697384" w:rsidRDefault="00697384" w:rsidP="00866036">
            <w:pPr>
              <w:spacing w:line="276" w:lineRule="auto"/>
              <w:contextualSpacing/>
              <w:rPr>
                <w:rFonts w:ascii="Calibri" w:hAnsi="Calibri" w:cs="Times New Roman"/>
                <w:b w:val="0"/>
                <w:bCs w:val="0"/>
              </w:rPr>
            </w:pPr>
            <w:r w:rsidRPr="00697384">
              <w:rPr>
                <w:rFonts w:ascii="Calibri" w:hAnsi="Calibri" w:cs="Times New Roman"/>
              </w:rPr>
              <w:t>WCU Police Statistics</w:t>
            </w:r>
          </w:p>
        </w:tc>
      </w:tr>
      <w:tr w:rsidR="00697384" w:rsidRPr="00697384" w14:paraId="5F3D9416" w14:textId="77777777" w:rsidTr="7FD0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A5F25E4" w14:textId="384316A6" w:rsidR="00697384" w:rsidRPr="00697384" w:rsidRDefault="00DF00D8" w:rsidP="7D2C70CA">
            <w:pPr>
              <w:jc w:val="center"/>
              <w:rPr>
                <w:rFonts w:ascii="Calibri" w:hAnsi="Calibri" w:cs="Times New Roman"/>
                <w:w w:val="105"/>
              </w:rPr>
            </w:pPr>
            <w:r w:rsidRPr="7D2C70CA">
              <w:rPr>
                <w:rFonts w:ascii="Calibri" w:hAnsi="Calibri" w:cs="Times New Roman"/>
              </w:rPr>
              <w:t>July 1, 201</w:t>
            </w:r>
            <w:r w:rsidR="5927E7F0" w:rsidRPr="7D2C70CA">
              <w:rPr>
                <w:rFonts w:ascii="Calibri" w:hAnsi="Calibri" w:cs="Times New Roman"/>
              </w:rPr>
              <w:t>9</w:t>
            </w:r>
            <w:r w:rsidRPr="7D2C70CA">
              <w:rPr>
                <w:rFonts w:ascii="Calibri" w:hAnsi="Calibri" w:cs="Times New Roman"/>
              </w:rPr>
              <w:t xml:space="preserve"> – June 30, 20</w:t>
            </w:r>
            <w:r w:rsidR="47E87A17" w:rsidRPr="7D2C70CA">
              <w:rPr>
                <w:rFonts w:ascii="Calibri" w:hAnsi="Calibri" w:cs="Times New Roman"/>
              </w:rPr>
              <w:t>20</w:t>
            </w:r>
          </w:p>
        </w:tc>
      </w:tr>
      <w:tr w:rsidR="00697384" w14:paraId="1A25697A" w14:textId="77777777" w:rsidTr="7FD00C5A">
        <w:tc>
          <w:tcPr>
            <w:cnfStyle w:val="001000000000" w:firstRow="0" w:lastRow="0" w:firstColumn="1" w:lastColumn="0" w:oddVBand="0" w:evenVBand="0" w:oddHBand="0" w:evenHBand="0" w:firstRowFirstColumn="0" w:firstRowLastColumn="0" w:lastRowFirstColumn="0" w:lastRowLastColumn="0"/>
            <w:tcW w:w="9350" w:type="dxa"/>
          </w:tcPr>
          <w:tbl>
            <w:tblPr>
              <w:tblpPr w:leftFromText="180" w:rightFromText="180" w:vertAnchor="text" w:horzAnchor="page" w:tblpX="1581" w:tblpY="338"/>
              <w:tblW w:w="0" w:type="auto"/>
              <w:tblCellMar>
                <w:left w:w="0" w:type="dxa"/>
                <w:right w:w="0" w:type="dxa"/>
              </w:tblCellMar>
              <w:tblLook w:val="04A0" w:firstRow="1" w:lastRow="0" w:firstColumn="1" w:lastColumn="0" w:noHBand="0" w:noVBand="1"/>
            </w:tblPr>
            <w:tblGrid>
              <w:gridCol w:w="6729"/>
              <w:gridCol w:w="1165"/>
            </w:tblGrid>
            <w:tr w:rsidR="00697384" w:rsidRPr="00697384" w14:paraId="71465243" w14:textId="77777777" w:rsidTr="7FD00C5A">
              <w:trPr>
                <w:trHeight w:val="415"/>
              </w:trPr>
              <w:tc>
                <w:tcPr>
                  <w:tcW w:w="67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66FE49"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Computer Aided Dispatch (CAD) Calls for Service</w:t>
                  </w:r>
                </w:p>
              </w:tc>
              <w:tc>
                <w:tcPr>
                  <w:tcW w:w="11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361EC0" w14:textId="06E44F81" w:rsidR="00697384" w:rsidRPr="00697384" w:rsidRDefault="3711BF7B" w:rsidP="00866036">
                  <w:pPr>
                    <w:spacing w:after="0" w:line="240" w:lineRule="auto"/>
                    <w:rPr>
                      <w:rFonts w:ascii="Calibri" w:hAnsi="Calibri" w:cs="Times New Roman"/>
                    </w:rPr>
                  </w:pPr>
                  <w:r w:rsidRPr="7FD00C5A">
                    <w:rPr>
                      <w:rFonts w:ascii="Calibri" w:hAnsi="Calibri" w:cs="Times New Roman"/>
                    </w:rPr>
                    <w:t>14,365</w:t>
                  </w:r>
                </w:p>
              </w:tc>
            </w:tr>
            <w:tr w:rsidR="00697384" w:rsidRPr="00697384" w14:paraId="04A0ACF5"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EBC1E"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Arrests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6313AB54" w14:textId="62308688" w:rsidR="00697384" w:rsidRPr="00697384" w:rsidRDefault="60C5CFEE" w:rsidP="00866036">
                  <w:pPr>
                    <w:spacing w:after="0" w:line="240" w:lineRule="auto"/>
                    <w:rPr>
                      <w:rFonts w:ascii="Calibri" w:hAnsi="Calibri" w:cs="Times New Roman"/>
                    </w:rPr>
                  </w:pPr>
                  <w:r w:rsidRPr="7FD00C5A">
                    <w:rPr>
                      <w:rFonts w:ascii="Calibri" w:hAnsi="Calibri" w:cs="Times New Roman"/>
                    </w:rPr>
                    <w:t>87</w:t>
                  </w:r>
                </w:p>
              </w:tc>
            </w:tr>
            <w:tr w:rsidR="00697384" w:rsidRPr="00697384" w14:paraId="600FE078" w14:textId="77777777" w:rsidTr="7FD00C5A">
              <w:trPr>
                <w:trHeight w:val="37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17D4A6"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Incident Reports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6445AD22" w14:textId="5698D841" w:rsidR="00697384" w:rsidRPr="00697384" w:rsidRDefault="0E06F659" w:rsidP="00866036">
                  <w:pPr>
                    <w:spacing w:after="0" w:line="240" w:lineRule="auto"/>
                    <w:rPr>
                      <w:rFonts w:ascii="Calibri" w:hAnsi="Calibri" w:cs="Times New Roman"/>
                    </w:rPr>
                  </w:pPr>
                  <w:r w:rsidRPr="7FD00C5A">
                    <w:rPr>
                      <w:rFonts w:ascii="Calibri" w:hAnsi="Calibri" w:cs="Times New Roman"/>
                    </w:rPr>
                    <w:t>579</w:t>
                  </w:r>
                </w:p>
              </w:tc>
            </w:tr>
            <w:tr w:rsidR="00697384" w:rsidRPr="00697384" w14:paraId="7B467524"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343BE"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Operations Reports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4FEABC4B" w14:textId="42FC189B" w:rsidR="00697384" w:rsidRPr="00697384" w:rsidRDefault="6DB605C2" w:rsidP="00866036">
                  <w:pPr>
                    <w:spacing w:after="0" w:line="240" w:lineRule="auto"/>
                    <w:rPr>
                      <w:rFonts w:ascii="Calibri" w:hAnsi="Calibri" w:cs="Times New Roman"/>
                    </w:rPr>
                  </w:pPr>
                  <w:r w:rsidRPr="7FD00C5A">
                    <w:rPr>
                      <w:rFonts w:ascii="Calibri" w:hAnsi="Calibri" w:cs="Times New Roman"/>
                    </w:rPr>
                    <w:t>390</w:t>
                  </w:r>
                </w:p>
              </w:tc>
            </w:tr>
            <w:tr w:rsidR="00697384" w:rsidRPr="00697384" w14:paraId="09F2BBC5"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08D57F" w14:textId="77777777" w:rsidR="00697384" w:rsidRPr="00697384" w:rsidRDefault="00862AB0" w:rsidP="00866036">
                  <w:pPr>
                    <w:spacing w:after="0" w:line="240" w:lineRule="auto"/>
                    <w:rPr>
                      <w:rFonts w:ascii="Calibri" w:hAnsi="Calibri" w:cs="Times New Roman"/>
                    </w:rPr>
                  </w:pPr>
                  <w:r>
                    <w:rPr>
                      <w:rFonts w:ascii="Calibri" w:hAnsi="Calibri" w:cs="Times New Roman"/>
                    </w:rPr>
                    <w:t xml:space="preserve">State </w:t>
                  </w:r>
                  <w:r w:rsidR="00697384" w:rsidRPr="00697384">
                    <w:rPr>
                      <w:rFonts w:ascii="Calibri" w:hAnsi="Calibri" w:cs="Times New Roman"/>
                    </w:rPr>
                    <w:t>Citations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42F346DF" w14:textId="108E5D03" w:rsidR="00697384" w:rsidRPr="00697384" w:rsidRDefault="0E2EACC6" w:rsidP="00866036">
                  <w:pPr>
                    <w:spacing w:after="0" w:line="240" w:lineRule="auto"/>
                    <w:rPr>
                      <w:rFonts w:ascii="Calibri" w:hAnsi="Calibri" w:cs="Times New Roman"/>
                    </w:rPr>
                  </w:pPr>
                  <w:r w:rsidRPr="7FD00C5A">
                    <w:rPr>
                      <w:rFonts w:ascii="Calibri" w:hAnsi="Calibri" w:cs="Times New Roman"/>
                    </w:rPr>
                    <w:t>81</w:t>
                  </w:r>
                </w:p>
              </w:tc>
            </w:tr>
            <w:tr w:rsidR="00697384" w:rsidRPr="00697384" w14:paraId="4DCC51FD"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A377A"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Campus Traffic Citations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48CF2507" w14:textId="4DC8E787" w:rsidR="00697384" w:rsidRPr="00697384" w:rsidRDefault="62E0E373" w:rsidP="00866036">
                  <w:pPr>
                    <w:spacing w:after="0" w:line="240" w:lineRule="auto"/>
                    <w:rPr>
                      <w:rFonts w:ascii="Calibri" w:hAnsi="Calibri" w:cs="Times New Roman"/>
                    </w:rPr>
                  </w:pPr>
                  <w:r w:rsidRPr="7FD00C5A">
                    <w:rPr>
                      <w:rFonts w:ascii="Calibri" w:hAnsi="Calibri" w:cs="Times New Roman"/>
                    </w:rPr>
                    <w:t>38</w:t>
                  </w:r>
                </w:p>
              </w:tc>
            </w:tr>
            <w:tr w:rsidR="00697384" w:rsidRPr="00697384" w14:paraId="2FBEF1EB" w14:textId="77777777" w:rsidTr="7FD00C5A">
              <w:trPr>
                <w:trHeight w:val="37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22596"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University Judicial Citations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6018BAB1" w14:textId="0BB2C7DF" w:rsidR="00697384" w:rsidRPr="00697384" w:rsidRDefault="48E33AB2" w:rsidP="00866036">
                  <w:pPr>
                    <w:spacing w:after="0" w:line="240" w:lineRule="auto"/>
                    <w:rPr>
                      <w:rFonts w:ascii="Calibri" w:hAnsi="Calibri" w:cs="Times New Roman"/>
                    </w:rPr>
                  </w:pPr>
                  <w:r w:rsidRPr="7FD00C5A">
                    <w:rPr>
                      <w:rFonts w:ascii="Calibri" w:hAnsi="Calibri" w:cs="Times New Roman"/>
                    </w:rPr>
                    <w:t>123</w:t>
                  </w:r>
                </w:p>
              </w:tc>
            </w:tr>
            <w:tr w:rsidR="00697384" w:rsidRPr="00697384" w14:paraId="2BDB25B2"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538123"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Parking Tickets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5D8E0177" w14:textId="297D5490" w:rsidR="00697384" w:rsidRPr="00697384" w:rsidRDefault="4B258155" w:rsidP="00866036">
                  <w:pPr>
                    <w:spacing w:after="0" w:line="240" w:lineRule="auto"/>
                    <w:rPr>
                      <w:rFonts w:ascii="Calibri" w:hAnsi="Calibri" w:cs="Times New Roman"/>
                    </w:rPr>
                  </w:pPr>
                  <w:r w:rsidRPr="7FD00C5A">
                    <w:rPr>
                      <w:rFonts w:ascii="Calibri" w:hAnsi="Calibri" w:cs="Times New Roman"/>
                    </w:rPr>
                    <w:t>77</w:t>
                  </w:r>
                </w:p>
              </w:tc>
            </w:tr>
            <w:tr w:rsidR="00697384" w:rsidRPr="00697384" w14:paraId="05ABAD4D"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1F3FC"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Special Event Hours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2A39C79D" w14:textId="445EAC4A" w:rsidR="00697384" w:rsidRPr="00697384" w:rsidRDefault="3BF8ACED" w:rsidP="00A20A8B">
                  <w:pPr>
                    <w:spacing w:after="0" w:line="240" w:lineRule="auto"/>
                    <w:rPr>
                      <w:rFonts w:ascii="Calibri" w:hAnsi="Calibri" w:cs="Times New Roman"/>
                    </w:rPr>
                  </w:pPr>
                  <w:r w:rsidRPr="7FD00C5A">
                    <w:rPr>
                      <w:rFonts w:ascii="Calibri" w:hAnsi="Calibri" w:cs="Times New Roman"/>
                    </w:rPr>
                    <w:t>1,744.75</w:t>
                  </w:r>
                </w:p>
              </w:tc>
            </w:tr>
            <w:tr w:rsidR="00697384" w:rsidRPr="00697384" w14:paraId="79188AD3"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241F97"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Bike/Foot Patrol Hours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52DCBBAC" w14:textId="51E606FE" w:rsidR="00697384" w:rsidRPr="00697384" w:rsidRDefault="00817CB8" w:rsidP="00866036">
                  <w:pPr>
                    <w:spacing w:after="0" w:line="240" w:lineRule="auto"/>
                    <w:rPr>
                      <w:rFonts w:ascii="Calibri" w:hAnsi="Calibri" w:cs="Times New Roman"/>
                    </w:rPr>
                  </w:pPr>
                  <w:r>
                    <w:rPr>
                      <w:rFonts w:ascii="Calibri" w:hAnsi="Calibri" w:cs="Times New Roman"/>
                    </w:rPr>
                    <w:t>767</w:t>
                  </w:r>
                  <w:r w:rsidR="6510C74B" w:rsidRPr="7FD00C5A">
                    <w:rPr>
                      <w:rFonts w:ascii="Calibri" w:hAnsi="Calibri" w:cs="Times New Roman"/>
                    </w:rPr>
                    <w:t>.25</w:t>
                  </w:r>
                </w:p>
              </w:tc>
            </w:tr>
            <w:tr w:rsidR="00697384" w:rsidRPr="00697384" w14:paraId="232CD3CC" w14:textId="77777777" w:rsidTr="7FD00C5A">
              <w:trPr>
                <w:trHeight w:val="37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2BC96"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Area Checks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41598AC1" w14:textId="6CFC8AD9" w:rsidR="00697384" w:rsidRPr="00697384" w:rsidRDefault="00BC1F77" w:rsidP="00866036">
                  <w:pPr>
                    <w:spacing w:after="0" w:line="240" w:lineRule="auto"/>
                    <w:rPr>
                      <w:rFonts w:ascii="Calibri" w:hAnsi="Calibri" w:cs="Times New Roman"/>
                    </w:rPr>
                  </w:pPr>
                  <w:r>
                    <w:rPr>
                      <w:rFonts w:ascii="Calibri" w:hAnsi="Calibri" w:cs="Times New Roman"/>
                    </w:rPr>
                    <w:t>5,567</w:t>
                  </w:r>
                </w:p>
              </w:tc>
            </w:tr>
            <w:tr w:rsidR="00697384" w:rsidRPr="00697384" w14:paraId="42301CD2"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6101B"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Traffic Stops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0E648ADE" w14:textId="7DA4144D" w:rsidR="00697384" w:rsidRPr="00697384" w:rsidRDefault="260D68C8" w:rsidP="00866036">
                  <w:pPr>
                    <w:spacing w:after="0" w:line="240" w:lineRule="auto"/>
                    <w:rPr>
                      <w:rFonts w:ascii="Calibri" w:hAnsi="Calibri" w:cs="Times New Roman"/>
                    </w:rPr>
                  </w:pPr>
                  <w:r w:rsidRPr="7FD00C5A">
                    <w:rPr>
                      <w:rFonts w:ascii="Calibri" w:hAnsi="Calibri" w:cs="Times New Roman"/>
                    </w:rPr>
                    <w:t>426</w:t>
                  </w:r>
                </w:p>
              </w:tc>
            </w:tr>
            <w:tr w:rsidR="00697384" w:rsidRPr="00697384" w14:paraId="34A20587" w14:textId="77777777" w:rsidTr="7FD00C5A">
              <w:trPr>
                <w:trHeight w:val="367"/>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CE8AA4"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Dorm Walking Patrols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70A9940F" w14:textId="5BAF4327" w:rsidR="00697384" w:rsidRPr="00697384" w:rsidRDefault="00BC1F77" w:rsidP="00866036">
                  <w:pPr>
                    <w:spacing w:after="0" w:line="240" w:lineRule="auto"/>
                    <w:rPr>
                      <w:rFonts w:ascii="Calibri" w:hAnsi="Calibri" w:cs="Times New Roman"/>
                    </w:rPr>
                  </w:pPr>
                  <w:r>
                    <w:rPr>
                      <w:rFonts w:ascii="Calibri" w:hAnsi="Calibri" w:cs="Times New Roman"/>
                    </w:rPr>
                    <w:t>1,512</w:t>
                  </w:r>
                </w:p>
              </w:tc>
            </w:tr>
            <w:tr w:rsidR="00697384" w:rsidRPr="00697384" w14:paraId="194A9AEF"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ACC1B"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Academic/Other Bldg. Walking Patrols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07350D44" w14:textId="1D5587C8" w:rsidR="00697384" w:rsidRPr="00697384" w:rsidRDefault="00BC1F77" w:rsidP="00866036">
                  <w:pPr>
                    <w:spacing w:after="0" w:line="240" w:lineRule="auto"/>
                    <w:rPr>
                      <w:rFonts w:ascii="Calibri" w:hAnsi="Calibri" w:cs="Times New Roman"/>
                    </w:rPr>
                  </w:pPr>
                  <w:r>
                    <w:rPr>
                      <w:rFonts w:ascii="Calibri" w:hAnsi="Calibri" w:cs="Times New Roman"/>
                    </w:rPr>
                    <w:t>1,325</w:t>
                  </w:r>
                </w:p>
              </w:tc>
            </w:tr>
            <w:tr w:rsidR="00697384" w:rsidRPr="00697384" w14:paraId="7166D76A" w14:textId="77777777" w:rsidTr="7FD00C5A">
              <w:trPr>
                <w:trHeight w:val="358"/>
              </w:trPr>
              <w:tc>
                <w:tcPr>
                  <w:tcW w:w="67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68343" w14:textId="77777777" w:rsidR="00697384" w:rsidRPr="00697384" w:rsidRDefault="00697384" w:rsidP="00866036">
                  <w:pPr>
                    <w:spacing w:after="0" w:line="240" w:lineRule="auto"/>
                    <w:rPr>
                      <w:rFonts w:ascii="Calibri" w:hAnsi="Calibri" w:cs="Times New Roman"/>
                    </w:rPr>
                  </w:pPr>
                  <w:r w:rsidRPr="00697384">
                    <w:rPr>
                      <w:rFonts w:ascii="Calibri" w:hAnsi="Calibri" w:cs="Times New Roman"/>
                    </w:rPr>
                    <w:t>Accident Investigations</w:t>
                  </w: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14:paraId="06868346" w14:textId="406E5DA1" w:rsidR="00697384" w:rsidRPr="00697384" w:rsidRDefault="72C6C33B" w:rsidP="00866036">
                  <w:pPr>
                    <w:spacing w:after="0" w:line="240" w:lineRule="auto"/>
                    <w:rPr>
                      <w:rFonts w:ascii="Calibri" w:hAnsi="Calibri" w:cs="Times New Roman"/>
                    </w:rPr>
                  </w:pPr>
                  <w:r w:rsidRPr="7FD00C5A">
                    <w:rPr>
                      <w:rFonts w:ascii="Calibri" w:hAnsi="Calibri" w:cs="Times New Roman"/>
                    </w:rPr>
                    <w:t>77</w:t>
                  </w:r>
                </w:p>
              </w:tc>
            </w:tr>
          </w:tbl>
          <w:p w14:paraId="1162E630" w14:textId="77777777" w:rsidR="00697384" w:rsidRDefault="00697384"/>
        </w:tc>
      </w:tr>
    </w:tbl>
    <w:p w14:paraId="1A3F9D40" w14:textId="0D19A160" w:rsidR="7D2C70CA" w:rsidRDefault="7D2C70CA" w:rsidP="7D2C70CA">
      <w:pPr>
        <w:spacing w:after="0" w:line="240" w:lineRule="auto"/>
        <w:rPr>
          <w:b/>
          <w:bCs/>
          <w:color w:val="231F20"/>
          <w:sz w:val="24"/>
          <w:szCs w:val="24"/>
        </w:rPr>
      </w:pPr>
    </w:p>
    <w:p w14:paraId="2B3FDADA" w14:textId="77777777" w:rsidR="009F4A4D" w:rsidRDefault="009F4A4D" w:rsidP="00A86B35">
      <w:pPr>
        <w:spacing w:after="0" w:line="240" w:lineRule="auto"/>
        <w:rPr>
          <w:b/>
          <w:color w:val="231F20"/>
          <w:w w:val="105"/>
          <w:sz w:val="24"/>
          <w:szCs w:val="24"/>
        </w:rPr>
      </w:pPr>
    </w:p>
    <w:p w14:paraId="550E4936" w14:textId="77777777" w:rsidR="001228DA" w:rsidRDefault="001228DA" w:rsidP="00A86B35">
      <w:pPr>
        <w:spacing w:after="0" w:line="240" w:lineRule="auto"/>
        <w:rPr>
          <w:b/>
          <w:color w:val="231F20"/>
          <w:w w:val="105"/>
          <w:sz w:val="24"/>
          <w:szCs w:val="24"/>
        </w:rPr>
      </w:pPr>
    </w:p>
    <w:p w14:paraId="57B082C8" w14:textId="77777777" w:rsidR="001228DA" w:rsidRDefault="001228DA" w:rsidP="00A86B35">
      <w:pPr>
        <w:spacing w:after="0" w:line="240" w:lineRule="auto"/>
        <w:rPr>
          <w:b/>
          <w:color w:val="231F20"/>
          <w:w w:val="105"/>
          <w:sz w:val="24"/>
          <w:szCs w:val="24"/>
        </w:rPr>
      </w:pPr>
    </w:p>
    <w:p w14:paraId="7B3F4341" w14:textId="77777777" w:rsidR="001228DA" w:rsidRDefault="001228DA" w:rsidP="00A86B35">
      <w:pPr>
        <w:spacing w:after="0" w:line="240" w:lineRule="auto"/>
        <w:rPr>
          <w:b/>
          <w:color w:val="231F20"/>
          <w:w w:val="105"/>
          <w:sz w:val="24"/>
          <w:szCs w:val="24"/>
        </w:rPr>
      </w:pPr>
    </w:p>
    <w:p w14:paraId="498B1D11" w14:textId="77777777" w:rsidR="001228DA" w:rsidRDefault="001228DA" w:rsidP="00A86B35">
      <w:pPr>
        <w:spacing w:after="0" w:line="240" w:lineRule="auto"/>
        <w:rPr>
          <w:b/>
          <w:color w:val="231F20"/>
          <w:w w:val="105"/>
          <w:sz w:val="24"/>
          <w:szCs w:val="24"/>
        </w:rPr>
      </w:pPr>
    </w:p>
    <w:p w14:paraId="50800633" w14:textId="77777777" w:rsidR="001228DA" w:rsidRDefault="001228DA" w:rsidP="00A86B35">
      <w:pPr>
        <w:spacing w:after="0" w:line="240" w:lineRule="auto"/>
        <w:rPr>
          <w:b/>
          <w:color w:val="231F20"/>
          <w:w w:val="105"/>
          <w:sz w:val="24"/>
          <w:szCs w:val="24"/>
        </w:rPr>
      </w:pPr>
    </w:p>
    <w:p w14:paraId="2FDFDC10" w14:textId="77777777" w:rsidR="001228DA" w:rsidRDefault="001228DA" w:rsidP="00A86B35">
      <w:pPr>
        <w:spacing w:after="0" w:line="240" w:lineRule="auto"/>
        <w:rPr>
          <w:b/>
          <w:color w:val="231F20"/>
          <w:w w:val="105"/>
          <w:sz w:val="24"/>
          <w:szCs w:val="24"/>
        </w:rPr>
      </w:pPr>
    </w:p>
    <w:p w14:paraId="3098D59A" w14:textId="77777777" w:rsidR="001228DA" w:rsidRDefault="001228DA" w:rsidP="00A86B35">
      <w:pPr>
        <w:spacing w:after="0" w:line="240" w:lineRule="auto"/>
        <w:rPr>
          <w:b/>
          <w:color w:val="231F20"/>
          <w:w w:val="105"/>
          <w:sz w:val="24"/>
          <w:szCs w:val="24"/>
        </w:rPr>
      </w:pPr>
    </w:p>
    <w:p w14:paraId="284C1CFA" w14:textId="3A0A1A1E" w:rsidR="00C25FBC" w:rsidRDefault="00C25FBC" w:rsidP="00A86B35">
      <w:pPr>
        <w:spacing w:after="0" w:line="240" w:lineRule="auto"/>
        <w:rPr>
          <w:color w:val="231F20"/>
          <w:w w:val="105"/>
          <w:sz w:val="24"/>
          <w:szCs w:val="24"/>
        </w:rPr>
      </w:pPr>
      <w:r w:rsidRPr="004F5194">
        <w:rPr>
          <w:b/>
          <w:color w:val="231F20"/>
          <w:w w:val="105"/>
          <w:sz w:val="24"/>
          <w:szCs w:val="24"/>
        </w:rPr>
        <w:lastRenderedPageBreak/>
        <w:t>Community Outreach:</w:t>
      </w:r>
      <w:r w:rsidRPr="004F5194">
        <w:rPr>
          <w:color w:val="231F20"/>
          <w:w w:val="105"/>
          <w:sz w:val="24"/>
          <w:szCs w:val="24"/>
        </w:rPr>
        <w:t xml:space="preserve">  The WCU Police Department</w:t>
      </w:r>
      <w:r w:rsidR="00F21EC4" w:rsidRPr="004F5194">
        <w:rPr>
          <w:color w:val="231F20"/>
          <w:w w:val="105"/>
          <w:sz w:val="24"/>
          <w:szCs w:val="24"/>
        </w:rPr>
        <w:t xml:space="preserve"> participates in a wide variety of outreach activities both on </w:t>
      </w:r>
      <w:r w:rsidR="00900811">
        <w:rPr>
          <w:color w:val="231F20"/>
          <w:w w:val="105"/>
          <w:sz w:val="24"/>
          <w:szCs w:val="24"/>
        </w:rPr>
        <w:t xml:space="preserve">and off </w:t>
      </w:r>
      <w:r w:rsidR="00F21EC4" w:rsidRPr="004F5194">
        <w:rPr>
          <w:color w:val="231F20"/>
          <w:w w:val="105"/>
          <w:sz w:val="24"/>
          <w:szCs w:val="24"/>
        </w:rPr>
        <w:t xml:space="preserve">campus.  </w:t>
      </w:r>
      <w:r w:rsidRPr="004F5194">
        <w:rPr>
          <w:color w:val="231F20"/>
          <w:w w:val="105"/>
          <w:sz w:val="24"/>
          <w:szCs w:val="24"/>
        </w:rPr>
        <w:t xml:space="preserve"> </w:t>
      </w:r>
      <w:r w:rsidR="00F21EC4" w:rsidRPr="004F5194">
        <w:rPr>
          <w:color w:val="231F20"/>
          <w:w w:val="105"/>
          <w:sz w:val="24"/>
          <w:szCs w:val="24"/>
        </w:rPr>
        <w:t>Police Officers give presentations that benefit the students and provide them with critical information that can assist them in their endeavor to be successful at WCU.  Many of the topics that are covered address issues that are common among college</w:t>
      </w:r>
      <w:r w:rsidR="00607A06" w:rsidRPr="004F5194">
        <w:rPr>
          <w:color w:val="231F20"/>
          <w:w w:val="105"/>
          <w:sz w:val="24"/>
          <w:szCs w:val="24"/>
        </w:rPr>
        <w:t xml:space="preserve"> students and helps keep</w:t>
      </w:r>
      <w:r w:rsidR="00F21EC4" w:rsidRPr="004F5194">
        <w:rPr>
          <w:color w:val="231F20"/>
          <w:w w:val="105"/>
          <w:sz w:val="24"/>
          <w:szCs w:val="24"/>
        </w:rPr>
        <w:t xml:space="preserve"> the community informed on the dangers of certain behaviors.  </w:t>
      </w:r>
    </w:p>
    <w:p w14:paraId="39D3D241" w14:textId="32A8B630" w:rsidR="00F97601" w:rsidRDefault="00F97601" w:rsidP="00A86B35">
      <w:pPr>
        <w:spacing w:after="0" w:line="240" w:lineRule="auto"/>
        <w:rPr>
          <w:color w:val="231F20"/>
          <w:w w:val="105"/>
          <w:sz w:val="24"/>
          <w:szCs w:val="24"/>
        </w:rPr>
      </w:pPr>
    </w:p>
    <w:tbl>
      <w:tblPr>
        <w:tblStyle w:val="TableGrid"/>
        <w:tblW w:w="0" w:type="auto"/>
        <w:tblLook w:val="04A0" w:firstRow="1" w:lastRow="0" w:firstColumn="1" w:lastColumn="0" w:noHBand="0" w:noVBand="1"/>
      </w:tblPr>
      <w:tblGrid>
        <w:gridCol w:w="4619"/>
        <w:gridCol w:w="4731"/>
      </w:tblGrid>
      <w:tr w:rsidR="00F97601" w14:paraId="47CBF6B4" w14:textId="77777777" w:rsidTr="00F97601">
        <w:tc>
          <w:tcPr>
            <w:tcW w:w="4675" w:type="dxa"/>
          </w:tcPr>
          <w:p w14:paraId="4E968FAD" w14:textId="7A338866" w:rsidR="00F97601" w:rsidRDefault="00F97601" w:rsidP="00A86B35">
            <w:pPr>
              <w:rPr>
                <w:color w:val="231F20"/>
                <w:w w:val="105"/>
                <w:sz w:val="24"/>
                <w:szCs w:val="24"/>
              </w:rPr>
            </w:pPr>
            <w:r>
              <w:rPr>
                <w:i/>
                <w:noProof/>
              </w:rPr>
              <w:drawing>
                <wp:inline distT="0" distB="0" distL="0" distR="0" wp14:anchorId="2604A5DF" wp14:editId="1B5C1662">
                  <wp:extent cx="2986088" cy="1990725"/>
                  <wp:effectExtent l="0" t="0" r="5080" b="0"/>
                  <wp:docPr id="8" name="Picture 8" descr="C:\Users\sdlillard\AppData\Local\Microsoft\Windows\INetCache\Content.Word\UMC Youth Program2 7-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lillard\AppData\Local\Microsoft\Windows\INetCache\Content.Word\UMC Youth Program2 7-1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158" cy="1991438"/>
                          </a:xfrm>
                          <a:prstGeom prst="rect">
                            <a:avLst/>
                          </a:prstGeom>
                          <a:noFill/>
                          <a:ln>
                            <a:noFill/>
                          </a:ln>
                        </pic:spPr>
                      </pic:pic>
                    </a:graphicData>
                  </a:graphic>
                </wp:inline>
              </w:drawing>
            </w:r>
          </w:p>
        </w:tc>
        <w:tc>
          <w:tcPr>
            <w:tcW w:w="4675" w:type="dxa"/>
          </w:tcPr>
          <w:p w14:paraId="0112C2E8" w14:textId="2D9B21B5" w:rsidR="00F97601" w:rsidRDefault="001228DA" w:rsidP="00A86B35">
            <w:pPr>
              <w:rPr>
                <w:color w:val="231F20"/>
                <w:w w:val="105"/>
                <w:sz w:val="24"/>
                <w:szCs w:val="24"/>
              </w:rPr>
            </w:pPr>
            <w:r>
              <w:rPr>
                <w:rFonts w:cs="Calibri"/>
                <w:noProof/>
                <w:sz w:val="24"/>
                <w:szCs w:val="24"/>
              </w:rPr>
              <w:drawing>
                <wp:inline distT="0" distB="0" distL="0" distR="0" wp14:anchorId="3368D567" wp14:editId="758267DE">
                  <wp:extent cx="3066415" cy="1990317"/>
                  <wp:effectExtent l="0" t="0" r="635" b="0"/>
                  <wp:docPr id="9" name="Picture 9" descr="C:\Users\sdlillard\AppData\Local\Microsoft\Windows\INetCache\Content.Word\No Shave Scholarship Fundraiser 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lillard\AppData\Local\Microsoft\Windows\INetCache\Content.Word\No Shave Scholarship Fundraiser 1-6-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4155" cy="1995341"/>
                          </a:xfrm>
                          <a:prstGeom prst="rect">
                            <a:avLst/>
                          </a:prstGeom>
                          <a:noFill/>
                          <a:ln>
                            <a:noFill/>
                          </a:ln>
                        </pic:spPr>
                      </pic:pic>
                    </a:graphicData>
                  </a:graphic>
                </wp:inline>
              </w:drawing>
            </w:r>
          </w:p>
        </w:tc>
      </w:tr>
      <w:tr w:rsidR="001228DA" w14:paraId="61637202" w14:textId="77777777" w:rsidTr="00F97601">
        <w:tc>
          <w:tcPr>
            <w:tcW w:w="4675" w:type="dxa"/>
          </w:tcPr>
          <w:p w14:paraId="0EB7CCE3" w14:textId="18509194" w:rsidR="001228DA" w:rsidRPr="001228DA" w:rsidRDefault="001228DA" w:rsidP="00A86B35">
            <w:pPr>
              <w:rPr>
                <w:i/>
                <w:noProof/>
                <w:sz w:val="20"/>
                <w:szCs w:val="20"/>
              </w:rPr>
            </w:pPr>
            <w:r>
              <w:rPr>
                <w:i/>
                <w:noProof/>
                <w:sz w:val="20"/>
                <w:szCs w:val="20"/>
              </w:rPr>
              <w:t>UCM Youth Program Presentation</w:t>
            </w:r>
          </w:p>
        </w:tc>
        <w:tc>
          <w:tcPr>
            <w:tcW w:w="4675" w:type="dxa"/>
          </w:tcPr>
          <w:p w14:paraId="3C3BE8EC" w14:textId="1D9425AF" w:rsidR="001228DA" w:rsidRPr="001228DA" w:rsidRDefault="001228DA" w:rsidP="00A86B35">
            <w:pPr>
              <w:rPr>
                <w:rFonts w:cs="Calibri"/>
                <w:i/>
                <w:noProof/>
                <w:sz w:val="20"/>
                <w:szCs w:val="20"/>
              </w:rPr>
            </w:pPr>
            <w:r>
              <w:rPr>
                <w:rFonts w:cs="Calibri"/>
                <w:i/>
                <w:noProof/>
                <w:sz w:val="20"/>
                <w:szCs w:val="20"/>
              </w:rPr>
              <w:t>“No-Shave” event for  Staff Senate Scholarship Fund</w:t>
            </w:r>
          </w:p>
        </w:tc>
      </w:tr>
    </w:tbl>
    <w:p w14:paraId="29FDD0A0" w14:textId="348B6F4C" w:rsidR="00682AB7" w:rsidRDefault="00682AB7" w:rsidP="00A86B35">
      <w:pPr>
        <w:spacing w:after="0" w:line="240" w:lineRule="auto"/>
        <w:rPr>
          <w:color w:val="231F20"/>
          <w:w w:val="105"/>
          <w:sz w:val="24"/>
          <w:szCs w:val="24"/>
        </w:rPr>
      </w:pPr>
    </w:p>
    <w:p w14:paraId="304826ED" w14:textId="667956B6" w:rsidR="004F5194" w:rsidRDefault="00C63B17" w:rsidP="00A86B35">
      <w:pPr>
        <w:spacing w:after="0" w:line="240" w:lineRule="auto"/>
        <w:rPr>
          <w:color w:val="231F20"/>
          <w:w w:val="105"/>
          <w:sz w:val="24"/>
          <w:szCs w:val="24"/>
        </w:rPr>
      </w:pPr>
      <w:r w:rsidRPr="004F5194">
        <w:rPr>
          <w:b/>
          <w:color w:val="231F20"/>
          <w:w w:val="105"/>
          <w:sz w:val="24"/>
          <w:szCs w:val="24"/>
        </w:rPr>
        <w:t>Community Engagement:</w:t>
      </w:r>
      <w:r w:rsidRPr="004F5194">
        <w:rPr>
          <w:color w:val="231F20"/>
          <w:w w:val="105"/>
          <w:sz w:val="24"/>
          <w:szCs w:val="24"/>
        </w:rPr>
        <w:t xml:space="preserve">  In addition to our outreach, the WCU Police Department partners with multiple </w:t>
      </w:r>
      <w:r w:rsidR="0080445E" w:rsidRPr="004F5194">
        <w:rPr>
          <w:color w:val="231F20"/>
          <w:w w:val="105"/>
          <w:sz w:val="24"/>
          <w:szCs w:val="24"/>
        </w:rPr>
        <w:t xml:space="preserve">groups </w:t>
      </w:r>
      <w:r w:rsidRPr="004F5194">
        <w:rPr>
          <w:color w:val="231F20"/>
          <w:w w:val="105"/>
          <w:sz w:val="24"/>
          <w:szCs w:val="24"/>
        </w:rPr>
        <w:t xml:space="preserve">within </w:t>
      </w:r>
      <w:r w:rsidR="00B03020">
        <w:rPr>
          <w:color w:val="231F20"/>
          <w:w w:val="105"/>
          <w:sz w:val="24"/>
          <w:szCs w:val="24"/>
        </w:rPr>
        <w:t>the community t</w:t>
      </w:r>
      <w:r w:rsidRPr="004F5194">
        <w:rPr>
          <w:color w:val="231F20"/>
          <w:w w:val="105"/>
          <w:sz w:val="24"/>
          <w:szCs w:val="24"/>
        </w:rPr>
        <w:t xml:space="preserve">o facilitate a learning </w:t>
      </w:r>
      <w:r w:rsidR="0080445E" w:rsidRPr="004F5194">
        <w:rPr>
          <w:color w:val="231F20"/>
          <w:w w:val="105"/>
          <w:sz w:val="24"/>
          <w:szCs w:val="24"/>
        </w:rPr>
        <w:t>environment</w:t>
      </w:r>
      <w:r w:rsidRPr="004F5194">
        <w:rPr>
          <w:color w:val="231F20"/>
          <w:w w:val="105"/>
          <w:sz w:val="24"/>
          <w:szCs w:val="24"/>
        </w:rPr>
        <w:t xml:space="preserve"> for interns</w:t>
      </w:r>
      <w:r w:rsidR="0080445E" w:rsidRPr="004F5194">
        <w:rPr>
          <w:color w:val="231F20"/>
          <w:w w:val="105"/>
          <w:sz w:val="24"/>
          <w:szCs w:val="24"/>
        </w:rPr>
        <w:t xml:space="preserve"> and staff members as well as to </w:t>
      </w:r>
      <w:r w:rsidR="00900811">
        <w:rPr>
          <w:color w:val="231F20"/>
          <w:w w:val="105"/>
          <w:sz w:val="24"/>
          <w:szCs w:val="24"/>
        </w:rPr>
        <w:t>participate in U</w:t>
      </w:r>
      <w:r w:rsidRPr="004F5194">
        <w:rPr>
          <w:color w:val="231F20"/>
          <w:w w:val="105"/>
          <w:sz w:val="24"/>
          <w:szCs w:val="24"/>
        </w:rPr>
        <w:t xml:space="preserve">niversity </w:t>
      </w:r>
      <w:r w:rsidR="00B03020">
        <w:rPr>
          <w:color w:val="231F20"/>
          <w:w w:val="105"/>
          <w:sz w:val="24"/>
          <w:szCs w:val="24"/>
        </w:rPr>
        <w:t xml:space="preserve">affiliated community </w:t>
      </w:r>
      <w:r w:rsidRPr="004F5194">
        <w:rPr>
          <w:color w:val="231F20"/>
          <w:w w:val="105"/>
          <w:sz w:val="24"/>
          <w:szCs w:val="24"/>
        </w:rPr>
        <w:t xml:space="preserve"> events.</w:t>
      </w:r>
    </w:p>
    <w:p w14:paraId="59B92393" w14:textId="77777777" w:rsidR="00E63E45" w:rsidRDefault="00E63E45" w:rsidP="00A86B35">
      <w:pPr>
        <w:spacing w:after="0" w:line="240" w:lineRule="auto"/>
        <w:rPr>
          <w:color w:val="231F20"/>
          <w:w w:val="105"/>
          <w:sz w:val="24"/>
          <w:szCs w:val="24"/>
        </w:rPr>
      </w:pPr>
    </w:p>
    <w:tbl>
      <w:tblPr>
        <w:tblStyle w:val="TableGrid"/>
        <w:tblW w:w="9380" w:type="dxa"/>
        <w:tblLook w:val="04A0" w:firstRow="1" w:lastRow="0" w:firstColumn="1" w:lastColumn="0" w:noHBand="0" w:noVBand="1"/>
      </w:tblPr>
      <w:tblGrid>
        <w:gridCol w:w="5510"/>
        <w:gridCol w:w="3870"/>
      </w:tblGrid>
      <w:tr w:rsidR="009E47D2" w14:paraId="566E1D9F" w14:textId="77777777" w:rsidTr="009E47D2">
        <w:trPr>
          <w:trHeight w:val="5266"/>
        </w:trPr>
        <w:tc>
          <w:tcPr>
            <w:tcW w:w="5510" w:type="dxa"/>
          </w:tcPr>
          <w:p w14:paraId="2B847E91" w14:textId="7041F696" w:rsidR="0080445E" w:rsidRDefault="00C63B17" w:rsidP="0080445E">
            <w:pPr>
              <w:jc w:val="center"/>
              <w:rPr>
                <w:color w:val="231F20"/>
                <w:w w:val="105"/>
              </w:rPr>
            </w:pPr>
            <w:r w:rsidRPr="004F5194">
              <w:rPr>
                <w:color w:val="231F20"/>
                <w:w w:val="105"/>
                <w:sz w:val="24"/>
                <w:szCs w:val="24"/>
              </w:rPr>
              <w:t xml:space="preserve">  </w:t>
            </w:r>
            <w:r w:rsidR="009E47D2">
              <w:rPr>
                <w:noProof/>
              </w:rPr>
              <w:drawing>
                <wp:inline distT="0" distB="0" distL="0" distR="0" wp14:anchorId="56266F72" wp14:editId="42EAA70A">
                  <wp:extent cx="3332722" cy="3067050"/>
                  <wp:effectExtent l="0" t="0" r="1270" b="0"/>
                  <wp:docPr id="23" name="Picture 23" descr="C:\Users\sdlillard\AppData\Local\Microsoft\Windows\INetCache\Content.Word\Battle of the Badges2 11-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dlillard\AppData\Local\Microsoft\Windows\INetCache\Content.Word\Battle of the Badges2 11-2-1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9098" cy="3091323"/>
                          </a:xfrm>
                          <a:prstGeom prst="rect">
                            <a:avLst/>
                          </a:prstGeom>
                          <a:noFill/>
                          <a:ln>
                            <a:noFill/>
                          </a:ln>
                        </pic:spPr>
                      </pic:pic>
                    </a:graphicData>
                  </a:graphic>
                </wp:inline>
              </w:drawing>
            </w:r>
          </w:p>
        </w:tc>
        <w:tc>
          <w:tcPr>
            <w:tcW w:w="3870" w:type="dxa"/>
          </w:tcPr>
          <w:p w14:paraId="429F191C" w14:textId="12A41671" w:rsidR="009E47D2" w:rsidRPr="009E47D2" w:rsidRDefault="009E47D2" w:rsidP="009E47D2">
            <w:pPr>
              <w:jc w:val="center"/>
              <w:rPr>
                <w:color w:val="231F20"/>
                <w:w w:val="105"/>
                <w:sz w:val="32"/>
                <w:szCs w:val="32"/>
              </w:rPr>
            </w:pPr>
            <w:r w:rsidRPr="009E47D2">
              <w:rPr>
                <w:color w:val="231F20"/>
                <w:w w:val="105"/>
                <w:sz w:val="32"/>
                <w:szCs w:val="32"/>
              </w:rPr>
              <w:t>Officers joined forces with other law enforcement agencies in the first ever “Battle of the Badges” flag football game versus members of the local fire departments.</w:t>
            </w:r>
          </w:p>
          <w:p w14:paraId="3BFD9E81" w14:textId="77777777" w:rsidR="009E47D2" w:rsidRPr="009E47D2" w:rsidRDefault="009E47D2" w:rsidP="009E47D2">
            <w:pPr>
              <w:jc w:val="center"/>
              <w:rPr>
                <w:color w:val="231F20"/>
                <w:w w:val="105"/>
                <w:sz w:val="32"/>
                <w:szCs w:val="32"/>
              </w:rPr>
            </w:pPr>
          </w:p>
          <w:p w14:paraId="07EAD15A" w14:textId="23F53FFA" w:rsidR="009E47D2" w:rsidRDefault="009E47D2" w:rsidP="009E47D2">
            <w:pPr>
              <w:jc w:val="center"/>
              <w:rPr>
                <w:color w:val="231F20"/>
                <w:w w:val="105"/>
              </w:rPr>
            </w:pPr>
            <w:r w:rsidRPr="009E47D2">
              <w:rPr>
                <w:color w:val="231F20"/>
                <w:w w:val="105"/>
                <w:sz w:val="32"/>
                <w:szCs w:val="32"/>
              </w:rPr>
              <w:t>The event raised money for the Fire and Live Safety Program of Jackson County.</w:t>
            </w:r>
            <w:r>
              <w:rPr>
                <w:color w:val="231F20"/>
                <w:w w:val="105"/>
              </w:rPr>
              <w:t xml:space="preserve"> </w:t>
            </w:r>
          </w:p>
        </w:tc>
      </w:tr>
    </w:tbl>
    <w:p w14:paraId="191893BF" w14:textId="77777777" w:rsidR="009E47D2" w:rsidRDefault="009E47D2" w:rsidP="00E63E45">
      <w:pPr>
        <w:spacing w:after="0"/>
        <w:jc w:val="center"/>
        <w:rPr>
          <w:b/>
          <w:color w:val="231F20"/>
          <w:w w:val="105"/>
          <w:sz w:val="32"/>
          <w:szCs w:val="32"/>
        </w:rPr>
      </w:pPr>
    </w:p>
    <w:p w14:paraId="2A658543" w14:textId="218F4ADE" w:rsidR="00E63E45" w:rsidRDefault="00E63E45" w:rsidP="00E63E45">
      <w:pPr>
        <w:spacing w:after="0"/>
        <w:jc w:val="center"/>
        <w:rPr>
          <w:b/>
          <w:color w:val="231F20"/>
          <w:w w:val="105"/>
          <w:sz w:val="32"/>
          <w:szCs w:val="32"/>
        </w:rPr>
      </w:pPr>
      <w:r w:rsidRPr="00CF49F2">
        <w:rPr>
          <w:b/>
          <w:color w:val="231F20"/>
          <w:w w:val="105"/>
          <w:sz w:val="32"/>
          <w:szCs w:val="32"/>
        </w:rPr>
        <w:lastRenderedPageBreak/>
        <w:t>Community Outreach and Programming Statistical Data</w:t>
      </w:r>
    </w:p>
    <w:p w14:paraId="16DFDC68" w14:textId="77777777" w:rsidR="00E621B1" w:rsidRDefault="00E621B1" w:rsidP="00E621B1">
      <w:pPr>
        <w:spacing w:after="0" w:line="240" w:lineRule="auto"/>
        <w:jc w:val="both"/>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0"/>
        <w:gridCol w:w="1650"/>
        <w:gridCol w:w="1440"/>
        <w:gridCol w:w="1440"/>
      </w:tblGrid>
      <w:tr w:rsidR="00E621B1" w14:paraId="6D6BDDEF" w14:textId="77777777" w:rsidTr="00E621B1">
        <w:trPr>
          <w:trHeight w:val="750"/>
        </w:trPr>
        <w:tc>
          <w:tcPr>
            <w:tcW w:w="3780" w:type="dxa"/>
            <w:tcBorders>
              <w:top w:val="single" w:sz="6" w:space="0" w:color="5B9BD5"/>
              <w:left w:val="nil"/>
              <w:bottom w:val="single" w:sz="6" w:space="0" w:color="5B9BD5"/>
              <w:right w:val="nil"/>
            </w:tcBorders>
            <w:hideMark/>
          </w:tcPr>
          <w:p w14:paraId="25173A34"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Program:</w:t>
            </w:r>
            <w:r>
              <w:rPr>
                <w:rFonts w:ascii="Calibri" w:eastAsia="Times New Roman" w:hAnsi="Calibri" w:cs="Calibri"/>
                <w:color w:val="2E74B5"/>
                <w:sz w:val="24"/>
                <w:szCs w:val="24"/>
              </w:rPr>
              <w:t> </w:t>
            </w:r>
          </w:p>
        </w:tc>
        <w:tc>
          <w:tcPr>
            <w:tcW w:w="1650" w:type="dxa"/>
            <w:tcBorders>
              <w:top w:val="single" w:sz="6" w:space="0" w:color="5B9BD5"/>
              <w:left w:val="nil"/>
              <w:bottom w:val="single" w:sz="6" w:space="0" w:color="5B9BD5"/>
              <w:right w:val="nil"/>
            </w:tcBorders>
            <w:hideMark/>
          </w:tcPr>
          <w:p w14:paraId="0720AE1E"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Number of Presentations:</w:t>
            </w:r>
            <w:r>
              <w:rPr>
                <w:rFonts w:ascii="Calibri" w:eastAsia="Times New Roman" w:hAnsi="Calibri" w:cs="Calibri"/>
                <w:color w:val="2E74B5"/>
                <w:sz w:val="24"/>
                <w:szCs w:val="24"/>
              </w:rPr>
              <w:t> </w:t>
            </w:r>
          </w:p>
        </w:tc>
        <w:tc>
          <w:tcPr>
            <w:tcW w:w="1440" w:type="dxa"/>
            <w:tcBorders>
              <w:top w:val="single" w:sz="6" w:space="0" w:color="5B9BD5"/>
              <w:left w:val="nil"/>
              <w:bottom w:val="single" w:sz="6" w:space="0" w:color="5B9BD5"/>
              <w:right w:val="nil"/>
            </w:tcBorders>
            <w:hideMark/>
          </w:tcPr>
          <w:p w14:paraId="0BC4647B"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Total Attendance:</w:t>
            </w:r>
            <w:r>
              <w:rPr>
                <w:rFonts w:ascii="Calibri" w:eastAsia="Times New Roman" w:hAnsi="Calibri" w:cs="Calibri"/>
                <w:color w:val="2E74B5"/>
                <w:sz w:val="24"/>
                <w:szCs w:val="24"/>
              </w:rPr>
              <w:t> </w:t>
            </w:r>
          </w:p>
        </w:tc>
        <w:tc>
          <w:tcPr>
            <w:tcW w:w="1440" w:type="dxa"/>
            <w:tcBorders>
              <w:top w:val="single" w:sz="6" w:space="0" w:color="5B9BD5"/>
              <w:left w:val="nil"/>
              <w:bottom w:val="single" w:sz="6" w:space="0" w:color="5B9BD5"/>
              <w:right w:val="nil"/>
            </w:tcBorders>
            <w:hideMark/>
          </w:tcPr>
          <w:p w14:paraId="084F834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Sexual Assault Component:</w:t>
            </w:r>
            <w:r>
              <w:rPr>
                <w:rFonts w:ascii="Calibri" w:eastAsia="Times New Roman" w:hAnsi="Calibri" w:cs="Calibri"/>
                <w:color w:val="2E74B5"/>
                <w:sz w:val="24"/>
                <w:szCs w:val="24"/>
              </w:rPr>
              <w:t> </w:t>
            </w:r>
          </w:p>
        </w:tc>
      </w:tr>
      <w:tr w:rsidR="00E621B1" w14:paraId="3E133D48" w14:textId="77777777" w:rsidTr="00E621B1">
        <w:trPr>
          <w:trHeight w:val="300"/>
        </w:trPr>
        <w:tc>
          <w:tcPr>
            <w:tcW w:w="3780" w:type="dxa"/>
            <w:tcBorders>
              <w:top w:val="nil"/>
              <w:left w:val="nil"/>
              <w:bottom w:val="nil"/>
              <w:right w:val="nil"/>
            </w:tcBorders>
            <w:hideMark/>
          </w:tcPr>
          <w:p w14:paraId="5E2DFAEE"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rPr>
              <w:t> </w:t>
            </w:r>
          </w:p>
        </w:tc>
        <w:tc>
          <w:tcPr>
            <w:tcW w:w="1650" w:type="dxa"/>
            <w:tcBorders>
              <w:top w:val="nil"/>
              <w:left w:val="nil"/>
              <w:bottom w:val="nil"/>
              <w:right w:val="nil"/>
            </w:tcBorders>
            <w:hideMark/>
          </w:tcPr>
          <w:p w14:paraId="250065E3"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rPr>
              <w:t> </w:t>
            </w:r>
          </w:p>
        </w:tc>
        <w:tc>
          <w:tcPr>
            <w:tcW w:w="1440" w:type="dxa"/>
            <w:tcBorders>
              <w:top w:val="nil"/>
              <w:left w:val="nil"/>
              <w:bottom w:val="nil"/>
              <w:right w:val="nil"/>
            </w:tcBorders>
            <w:hideMark/>
          </w:tcPr>
          <w:p w14:paraId="1B517EBF"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rPr>
              <w:t> </w:t>
            </w:r>
          </w:p>
        </w:tc>
        <w:tc>
          <w:tcPr>
            <w:tcW w:w="1440" w:type="dxa"/>
            <w:tcBorders>
              <w:top w:val="nil"/>
              <w:left w:val="nil"/>
              <w:bottom w:val="nil"/>
              <w:right w:val="nil"/>
            </w:tcBorders>
            <w:hideMark/>
          </w:tcPr>
          <w:p w14:paraId="2078319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rPr>
              <w:t> </w:t>
            </w:r>
          </w:p>
        </w:tc>
      </w:tr>
      <w:tr w:rsidR="00E621B1" w14:paraId="1EC43119" w14:textId="77777777" w:rsidTr="00E621B1">
        <w:trPr>
          <w:trHeight w:val="465"/>
        </w:trPr>
        <w:tc>
          <w:tcPr>
            <w:tcW w:w="3780" w:type="dxa"/>
            <w:tcBorders>
              <w:top w:val="nil"/>
              <w:left w:val="nil"/>
              <w:bottom w:val="nil"/>
              <w:right w:val="nil"/>
            </w:tcBorders>
            <w:hideMark/>
          </w:tcPr>
          <w:p w14:paraId="0322BB51"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Alcohol Risk Awareness </w:t>
            </w:r>
          </w:p>
        </w:tc>
        <w:tc>
          <w:tcPr>
            <w:tcW w:w="1650" w:type="dxa"/>
            <w:tcBorders>
              <w:top w:val="nil"/>
              <w:left w:val="nil"/>
              <w:bottom w:val="nil"/>
              <w:right w:val="nil"/>
            </w:tcBorders>
            <w:hideMark/>
          </w:tcPr>
          <w:p w14:paraId="6678C2D4"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14 </w:t>
            </w:r>
          </w:p>
        </w:tc>
        <w:tc>
          <w:tcPr>
            <w:tcW w:w="1440" w:type="dxa"/>
            <w:tcBorders>
              <w:top w:val="nil"/>
              <w:left w:val="nil"/>
              <w:bottom w:val="nil"/>
              <w:right w:val="nil"/>
            </w:tcBorders>
            <w:hideMark/>
          </w:tcPr>
          <w:p w14:paraId="41D725E5"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418</w:t>
            </w:r>
          </w:p>
        </w:tc>
        <w:tc>
          <w:tcPr>
            <w:tcW w:w="1440" w:type="dxa"/>
            <w:tcBorders>
              <w:top w:val="nil"/>
              <w:left w:val="nil"/>
              <w:bottom w:val="nil"/>
              <w:right w:val="nil"/>
            </w:tcBorders>
            <w:hideMark/>
          </w:tcPr>
          <w:p w14:paraId="75D59BB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w:t>
            </w:r>
          </w:p>
        </w:tc>
      </w:tr>
      <w:tr w:rsidR="00E621B1" w14:paraId="4D8F5304" w14:textId="77777777" w:rsidTr="00E621B1">
        <w:trPr>
          <w:trHeight w:val="465"/>
        </w:trPr>
        <w:tc>
          <w:tcPr>
            <w:tcW w:w="3780" w:type="dxa"/>
            <w:tcBorders>
              <w:top w:val="nil"/>
              <w:left w:val="nil"/>
              <w:bottom w:val="nil"/>
              <w:right w:val="nil"/>
            </w:tcBorders>
            <w:shd w:val="clear" w:color="auto" w:fill="DEEAF6"/>
            <w:hideMark/>
          </w:tcPr>
          <w:p w14:paraId="679C4FBD"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Alcohol/Drug Risk Awareness </w:t>
            </w:r>
          </w:p>
        </w:tc>
        <w:tc>
          <w:tcPr>
            <w:tcW w:w="1650" w:type="dxa"/>
            <w:tcBorders>
              <w:top w:val="nil"/>
              <w:left w:val="nil"/>
              <w:bottom w:val="nil"/>
              <w:right w:val="nil"/>
            </w:tcBorders>
            <w:shd w:val="clear" w:color="auto" w:fill="DEEAF6"/>
            <w:hideMark/>
          </w:tcPr>
          <w:p w14:paraId="72AC06AF"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7 </w:t>
            </w:r>
          </w:p>
        </w:tc>
        <w:tc>
          <w:tcPr>
            <w:tcW w:w="1440" w:type="dxa"/>
            <w:tcBorders>
              <w:top w:val="nil"/>
              <w:left w:val="nil"/>
              <w:bottom w:val="nil"/>
              <w:right w:val="nil"/>
            </w:tcBorders>
            <w:shd w:val="clear" w:color="auto" w:fill="DEEAF6"/>
            <w:hideMark/>
          </w:tcPr>
          <w:p w14:paraId="4C895F89"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355 </w:t>
            </w:r>
          </w:p>
        </w:tc>
        <w:tc>
          <w:tcPr>
            <w:tcW w:w="1440" w:type="dxa"/>
            <w:tcBorders>
              <w:top w:val="nil"/>
              <w:left w:val="nil"/>
              <w:bottom w:val="nil"/>
              <w:right w:val="nil"/>
            </w:tcBorders>
            <w:shd w:val="clear" w:color="auto" w:fill="DEEAF6"/>
            <w:hideMark/>
          </w:tcPr>
          <w:p w14:paraId="4D22DD44"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5 </w:t>
            </w:r>
          </w:p>
        </w:tc>
      </w:tr>
      <w:tr w:rsidR="00E621B1" w14:paraId="05148C59" w14:textId="77777777" w:rsidTr="00E621B1">
        <w:trPr>
          <w:trHeight w:val="465"/>
        </w:trPr>
        <w:tc>
          <w:tcPr>
            <w:tcW w:w="3780" w:type="dxa"/>
            <w:tcBorders>
              <w:top w:val="nil"/>
              <w:left w:val="nil"/>
              <w:bottom w:val="nil"/>
              <w:right w:val="nil"/>
            </w:tcBorders>
            <w:hideMark/>
          </w:tcPr>
          <w:p w14:paraId="0E70AE14"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Campus Security Authority </w:t>
            </w:r>
          </w:p>
        </w:tc>
        <w:tc>
          <w:tcPr>
            <w:tcW w:w="1650" w:type="dxa"/>
            <w:tcBorders>
              <w:top w:val="nil"/>
              <w:left w:val="nil"/>
              <w:bottom w:val="nil"/>
              <w:right w:val="nil"/>
            </w:tcBorders>
            <w:hideMark/>
          </w:tcPr>
          <w:p w14:paraId="13D2DEC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9 </w:t>
            </w:r>
          </w:p>
        </w:tc>
        <w:tc>
          <w:tcPr>
            <w:tcW w:w="1440" w:type="dxa"/>
            <w:tcBorders>
              <w:top w:val="nil"/>
              <w:left w:val="nil"/>
              <w:bottom w:val="nil"/>
              <w:right w:val="nil"/>
            </w:tcBorders>
            <w:hideMark/>
          </w:tcPr>
          <w:p w14:paraId="1BB943E6"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333</w:t>
            </w:r>
          </w:p>
        </w:tc>
        <w:tc>
          <w:tcPr>
            <w:tcW w:w="1440" w:type="dxa"/>
            <w:tcBorders>
              <w:top w:val="nil"/>
              <w:left w:val="nil"/>
              <w:bottom w:val="nil"/>
              <w:right w:val="nil"/>
            </w:tcBorders>
            <w:hideMark/>
          </w:tcPr>
          <w:p w14:paraId="2D6E8C99"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9 </w:t>
            </w:r>
          </w:p>
        </w:tc>
      </w:tr>
      <w:tr w:rsidR="00E621B1" w14:paraId="2001F7FA" w14:textId="77777777" w:rsidTr="00E621B1">
        <w:trPr>
          <w:trHeight w:val="465"/>
        </w:trPr>
        <w:tc>
          <w:tcPr>
            <w:tcW w:w="3780" w:type="dxa"/>
            <w:tcBorders>
              <w:top w:val="nil"/>
              <w:left w:val="nil"/>
              <w:bottom w:val="nil"/>
              <w:right w:val="nil"/>
            </w:tcBorders>
            <w:shd w:val="clear" w:color="auto" w:fill="DEEAF6"/>
            <w:hideMark/>
          </w:tcPr>
          <w:p w14:paraId="0058DFBE"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Crime Prevention &amp; Services </w:t>
            </w:r>
          </w:p>
        </w:tc>
        <w:tc>
          <w:tcPr>
            <w:tcW w:w="1650" w:type="dxa"/>
            <w:tcBorders>
              <w:top w:val="nil"/>
              <w:left w:val="nil"/>
              <w:bottom w:val="nil"/>
              <w:right w:val="nil"/>
            </w:tcBorders>
            <w:shd w:val="clear" w:color="auto" w:fill="DEEAF6"/>
            <w:hideMark/>
          </w:tcPr>
          <w:p w14:paraId="6C8C3258"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27 </w:t>
            </w:r>
          </w:p>
        </w:tc>
        <w:tc>
          <w:tcPr>
            <w:tcW w:w="1440" w:type="dxa"/>
            <w:tcBorders>
              <w:top w:val="nil"/>
              <w:left w:val="nil"/>
              <w:bottom w:val="nil"/>
              <w:right w:val="nil"/>
            </w:tcBorders>
            <w:shd w:val="clear" w:color="auto" w:fill="DEEAF6"/>
            <w:hideMark/>
          </w:tcPr>
          <w:p w14:paraId="59744E42"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755</w:t>
            </w:r>
          </w:p>
        </w:tc>
        <w:tc>
          <w:tcPr>
            <w:tcW w:w="1440" w:type="dxa"/>
            <w:tcBorders>
              <w:top w:val="nil"/>
              <w:left w:val="nil"/>
              <w:bottom w:val="nil"/>
              <w:right w:val="nil"/>
            </w:tcBorders>
            <w:shd w:val="clear" w:color="auto" w:fill="DEEAF6"/>
            <w:hideMark/>
          </w:tcPr>
          <w:p w14:paraId="5DEB1E9B"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25</w:t>
            </w:r>
          </w:p>
        </w:tc>
      </w:tr>
      <w:tr w:rsidR="00E621B1" w14:paraId="6B22DDE5" w14:textId="77777777" w:rsidTr="00E621B1">
        <w:trPr>
          <w:trHeight w:val="465"/>
        </w:trPr>
        <w:tc>
          <w:tcPr>
            <w:tcW w:w="3780" w:type="dxa"/>
            <w:tcBorders>
              <w:top w:val="nil"/>
              <w:left w:val="nil"/>
              <w:bottom w:val="nil"/>
              <w:right w:val="nil"/>
            </w:tcBorders>
            <w:hideMark/>
          </w:tcPr>
          <w:p w14:paraId="0692F93B"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Dating/Domestic Violence &amp; Stalking </w:t>
            </w:r>
          </w:p>
        </w:tc>
        <w:tc>
          <w:tcPr>
            <w:tcW w:w="1650" w:type="dxa"/>
            <w:tcBorders>
              <w:top w:val="nil"/>
              <w:left w:val="nil"/>
              <w:bottom w:val="nil"/>
              <w:right w:val="nil"/>
            </w:tcBorders>
            <w:hideMark/>
          </w:tcPr>
          <w:p w14:paraId="4F7003E1"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3 </w:t>
            </w:r>
          </w:p>
        </w:tc>
        <w:tc>
          <w:tcPr>
            <w:tcW w:w="1440" w:type="dxa"/>
            <w:tcBorders>
              <w:top w:val="nil"/>
              <w:left w:val="nil"/>
              <w:bottom w:val="nil"/>
              <w:right w:val="nil"/>
            </w:tcBorders>
            <w:hideMark/>
          </w:tcPr>
          <w:p w14:paraId="1751B87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57 </w:t>
            </w:r>
          </w:p>
        </w:tc>
        <w:tc>
          <w:tcPr>
            <w:tcW w:w="1440" w:type="dxa"/>
            <w:tcBorders>
              <w:top w:val="nil"/>
              <w:left w:val="nil"/>
              <w:bottom w:val="nil"/>
              <w:right w:val="nil"/>
            </w:tcBorders>
            <w:hideMark/>
          </w:tcPr>
          <w:p w14:paraId="351E6C05"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3 </w:t>
            </w:r>
          </w:p>
        </w:tc>
      </w:tr>
      <w:tr w:rsidR="00E621B1" w14:paraId="1DA3E13F" w14:textId="77777777" w:rsidTr="00E621B1">
        <w:trPr>
          <w:trHeight w:val="465"/>
        </w:trPr>
        <w:tc>
          <w:tcPr>
            <w:tcW w:w="3780" w:type="dxa"/>
            <w:tcBorders>
              <w:top w:val="nil"/>
              <w:left w:val="nil"/>
              <w:bottom w:val="nil"/>
              <w:right w:val="nil"/>
            </w:tcBorders>
            <w:shd w:val="clear" w:color="auto" w:fill="DEEAF6"/>
            <w:hideMark/>
          </w:tcPr>
          <w:p w14:paraId="33A7917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Drug Risk Awareness </w:t>
            </w:r>
          </w:p>
        </w:tc>
        <w:tc>
          <w:tcPr>
            <w:tcW w:w="1650" w:type="dxa"/>
            <w:tcBorders>
              <w:top w:val="nil"/>
              <w:left w:val="nil"/>
              <w:bottom w:val="nil"/>
              <w:right w:val="nil"/>
            </w:tcBorders>
            <w:shd w:val="clear" w:color="auto" w:fill="DEEAF6"/>
            <w:hideMark/>
          </w:tcPr>
          <w:p w14:paraId="3E84D5C1"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0 </w:t>
            </w:r>
          </w:p>
        </w:tc>
        <w:tc>
          <w:tcPr>
            <w:tcW w:w="1440" w:type="dxa"/>
            <w:tcBorders>
              <w:top w:val="nil"/>
              <w:left w:val="nil"/>
              <w:bottom w:val="nil"/>
              <w:right w:val="nil"/>
            </w:tcBorders>
            <w:shd w:val="clear" w:color="auto" w:fill="DEEAF6"/>
            <w:hideMark/>
          </w:tcPr>
          <w:p w14:paraId="09091E30"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0</w:t>
            </w:r>
          </w:p>
        </w:tc>
        <w:tc>
          <w:tcPr>
            <w:tcW w:w="1440" w:type="dxa"/>
            <w:tcBorders>
              <w:top w:val="nil"/>
              <w:left w:val="nil"/>
              <w:bottom w:val="nil"/>
              <w:right w:val="nil"/>
            </w:tcBorders>
            <w:shd w:val="clear" w:color="auto" w:fill="DEEAF6"/>
            <w:hideMark/>
          </w:tcPr>
          <w:p w14:paraId="3DD7DF72"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0</w:t>
            </w:r>
          </w:p>
        </w:tc>
      </w:tr>
      <w:tr w:rsidR="00E621B1" w14:paraId="2A8BA36C" w14:textId="77777777" w:rsidTr="00E621B1">
        <w:trPr>
          <w:trHeight w:val="465"/>
        </w:trPr>
        <w:tc>
          <w:tcPr>
            <w:tcW w:w="3780" w:type="dxa"/>
            <w:tcBorders>
              <w:top w:val="nil"/>
              <w:left w:val="nil"/>
              <w:bottom w:val="nil"/>
              <w:right w:val="nil"/>
            </w:tcBorders>
            <w:hideMark/>
          </w:tcPr>
          <w:p w14:paraId="3304F6A5"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Open House </w:t>
            </w:r>
          </w:p>
        </w:tc>
        <w:tc>
          <w:tcPr>
            <w:tcW w:w="1650" w:type="dxa"/>
            <w:tcBorders>
              <w:top w:val="nil"/>
              <w:left w:val="nil"/>
              <w:bottom w:val="nil"/>
              <w:right w:val="nil"/>
            </w:tcBorders>
            <w:hideMark/>
          </w:tcPr>
          <w:p w14:paraId="6076D9B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3 </w:t>
            </w:r>
          </w:p>
        </w:tc>
        <w:tc>
          <w:tcPr>
            <w:tcW w:w="1440" w:type="dxa"/>
            <w:tcBorders>
              <w:top w:val="nil"/>
              <w:left w:val="nil"/>
              <w:bottom w:val="nil"/>
              <w:right w:val="nil"/>
            </w:tcBorders>
            <w:hideMark/>
          </w:tcPr>
          <w:p w14:paraId="4A8BA0D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5,568 </w:t>
            </w:r>
          </w:p>
        </w:tc>
        <w:tc>
          <w:tcPr>
            <w:tcW w:w="1440" w:type="dxa"/>
            <w:tcBorders>
              <w:top w:val="nil"/>
              <w:left w:val="nil"/>
              <w:bottom w:val="nil"/>
              <w:right w:val="nil"/>
            </w:tcBorders>
            <w:hideMark/>
          </w:tcPr>
          <w:p w14:paraId="69A64400"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3</w:t>
            </w:r>
          </w:p>
        </w:tc>
      </w:tr>
      <w:tr w:rsidR="00E621B1" w14:paraId="2EE56E1B" w14:textId="77777777" w:rsidTr="00E621B1">
        <w:trPr>
          <w:trHeight w:val="465"/>
        </w:trPr>
        <w:tc>
          <w:tcPr>
            <w:tcW w:w="3780" w:type="dxa"/>
            <w:tcBorders>
              <w:top w:val="nil"/>
              <w:left w:val="nil"/>
              <w:bottom w:val="nil"/>
              <w:right w:val="nil"/>
            </w:tcBorders>
            <w:shd w:val="clear" w:color="auto" w:fill="DEEAF6"/>
            <w:hideMark/>
          </w:tcPr>
          <w:p w14:paraId="4A091D88"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Other </w:t>
            </w:r>
          </w:p>
        </w:tc>
        <w:tc>
          <w:tcPr>
            <w:tcW w:w="1650" w:type="dxa"/>
            <w:tcBorders>
              <w:top w:val="nil"/>
              <w:left w:val="nil"/>
              <w:bottom w:val="nil"/>
              <w:right w:val="nil"/>
            </w:tcBorders>
            <w:shd w:val="clear" w:color="auto" w:fill="DEEAF6"/>
            <w:hideMark/>
          </w:tcPr>
          <w:p w14:paraId="5ABEC631"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25 </w:t>
            </w:r>
          </w:p>
        </w:tc>
        <w:tc>
          <w:tcPr>
            <w:tcW w:w="1440" w:type="dxa"/>
            <w:tcBorders>
              <w:top w:val="nil"/>
              <w:left w:val="nil"/>
              <w:bottom w:val="nil"/>
              <w:right w:val="nil"/>
            </w:tcBorders>
            <w:shd w:val="clear" w:color="auto" w:fill="DEEAF6"/>
            <w:hideMark/>
          </w:tcPr>
          <w:p w14:paraId="63C63332"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11082</w:t>
            </w:r>
          </w:p>
        </w:tc>
        <w:tc>
          <w:tcPr>
            <w:tcW w:w="1440" w:type="dxa"/>
            <w:tcBorders>
              <w:top w:val="nil"/>
              <w:left w:val="nil"/>
              <w:bottom w:val="nil"/>
              <w:right w:val="nil"/>
            </w:tcBorders>
            <w:shd w:val="clear" w:color="auto" w:fill="DEEAF6"/>
            <w:hideMark/>
          </w:tcPr>
          <w:p w14:paraId="45A6E67F"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12</w:t>
            </w:r>
          </w:p>
        </w:tc>
      </w:tr>
      <w:tr w:rsidR="00E621B1" w14:paraId="49EFAECA" w14:textId="77777777" w:rsidTr="00E621B1">
        <w:trPr>
          <w:trHeight w:val="465"/>
        </w:trPr>
        <w:tc>
          <w:tcPr>
            <w:tcW w:w="3780" w:type="dxa"/>
            <w:tcBorders>
              <w:top w:val="nil"/>
              <w:left w:val="nil"/>
              <w:bottom w:val="nil"/>
              <w:right w:val="nil"/>
            </w:tcBorders>
            <w:hideMark/>
          </w:tcPr>
          <w:p w14:paraId="32BDBEB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R.A.D. Class  </w:t>
            </w:r>
          </w:p>
        </w:tc>
        <w:tc>
          <w:tcPr>
            <w:tcW w:w="1650" w:type="dxa"/>
            <w:tcBorders>
              <w:top w:val="nil"/>
              <w:left w:val="nil"/>
              <w:bottom w:val="nil"/>
              <w:right w:val="nil"/>
            </w:tcBorders>
            <w:hideMark/>
          </w:tcPr>
          <w:p w14:paraId="344AB2E6"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2 </w:t>
            </w:r>
          </w:p>
        </w:tc>
        <w:tc>
          <w:tcPr>
            <w:tcW w:w="1440" w:type="dxa"/>
            <w:tcBorders>
              <w:top w:val="nil"/>
              <w:left w:val="nil"/>
              <w:bottom w:val="nil"/>
              <w:right w:val="nil"/>
            </w:tcBorders>
            <w:hideMark/>
          </w:tcPr>
          <w:p w14:paraId="30BDE66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44</w:t>
            </w:r>
          </w:p>
        </w:tc>
        <w:tc>
          <w:tcPr>
            <w:tcW w:w="1440" w:type="dxa"/>
            <w:tcBorders>
              <w:top w:val="nil"/>
              <w:left w:val="nil"/>
              <w:bottom w:val="nil"/>
              <w:right w:val="nil"/>
            </w:tcBorders>
            <w:hideMark/>
          </w:tcPr>
          <w:p w14:paraId="003D4794"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w:t>
            </w:r>
          </w:p>
        </w:tc>
      </w:tr>
      <w:tr w:rsidR="00E621B1" w14:paraId="39B0FC27" w14:textId="77777777" w:rsidTr="00E621B1">
        <w:trPr>
          <w:trHeight w:val="465"/>
        </w:trPr>
        <w:tc>
          <w:tcPr>
            <w:tcW w:w="3780" w:type="dxa"/>
            <w:tcBorders>
              <w:top w:val="nil"/>
              <w:left w:val="nil"/>
              <w:bottom w:val="nil"/>
              <w:right w:val="nil"/>
            </w:tcBorders>
            <w:shd w:val="clear" w:color="auto" w:fill="DEEAF6"/>
            <w:hideMark/>
          </w:tcPr>
          <w:p w14:paraId="0B1153CE"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R.A.D. Express </w:t>
            </w:r>
          </w:p>
        </w:tc>
        <w:tc>
          <w:tcPr>
            <w:tcW w:w="1650" w:type="dxa"/>
            <w:tcBorders>
              <w:top w:val="nil"/>
              <w:left w:val="nil"/>
              <w:bottom w:val="nil"/>
              <w:right w:val="nil"/>
            </w:tcBorders>
            <w:shd w:val="clear" w:color="auto" w:fill="DEEAF6"/>
            <w:hideMark/>
          </w:tcPr>
          <w:p w14:paraId="32C8AE39"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9 </w:t>
            </w:r>
          </w:p>
        </w:tc>
        <w:tc>
          <w:tcPr>
            <w:tcW w:w="1440" w:type="dxa"/>
            <w:tcBorders>
              <w:top w:val="nil"/>
              <w:left w:val="nil"/>
              <w:bottom w:val="nil"/>
              <w:right w:val="nil"/>
            </w:tcBorders>
            <w:shd w:val="clear" w:color="auto" w:fill="DEEAF6"/>
            <w:hideMark/>
          </w:tcPr>
          <w:p w14:paraId="57D096E0"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259</w:t>
            </w:r>
          </w:p>
        </w:tc>
        <w:tc>
          <w:tcPr>
            <w:tcW w:w="1440" w:type="dxa"/>
            <w:tcBorders>
              <w:top w:val="nil"/>
              <w:left w:val="nil"/>
              <w:bottom w:val="nil"/>
              <w:right w:val="nil"/>
            </w:tcBorders>
            <w:shd w:val="clear" w:color="auto" w:fill="DEEAF6"/>
            <w:hideMark/>
          </w:tcPr>
          <w:p w14:paraId="7838E4DD"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9</w:t>
            </w:r>
          </w:p>
        </w:tc>
      </w:tr>
      <w:tr w:rsidR="00E621B1" w14:paraId="41BDF5A9" w14:textId="77777777" w:rsidTr="00E621B1">
        <w:trPr>
          <w:trHeight w:val="450"/>
        </w:trPr>
        <w:tc>
          <w:tcPr>
            <w:tcW w:w="3780" w:type="dxa"/>
            <w:tcBorders>
              <w:top w:val="nil"/>
              <w:left w:val="nil"/>
              <w:bottom w:val="nil"/>
              <w:right w:val="nil"/>
            </w:tcBorders>
            <w:hideMark/>
          </w:tcPr>
          <w:p w14:paraId="55C64666"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R.A.D. Full </w:t>
            </w:r>
          </w:p>
        </w:tc>
        <w:tc>
          <w:tcPr>
            <w:tcW w:w="1650" w:type="dxa"/>
            <w:tcBorders>
              <w:top w:val="nil"/>
              <w:left w:val="nil"/>
              <w:bottom w:val="nil"/>
              <w:right w:val="nil"/>
            </w:tcBorders>
            <w:hideMark/>
          </w:tcPr>
          <w:p w14:paraId="328795E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2 </w:t>
            </w:r>
          </w:p>
        </w:tc>
        <w:tc>
          <w:tcPr>
            <w:tcW w:w="1440" w:type="dxa"/>
            <w:tcBorders>
              <w:top w:val="nil"/>
              <w:left w:val="nil"/>
              <w:bottom w:val="nil"/>
              <w:right w:val="nil"/>
            </w:tcBorders>
            <w:hideMark/>
          </w:tcPr>
          <w:p w14:paraId="168F0A34"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14</w:t>
            </w:r>
          </w:p>
        </w:tc>
        <w:tc>
          <w:tcPr>
            <w:tcW w:w="1440" w:type="dxa"/>
            <w:tcBorders>
              <w:top w:val="nil"/>
              <w:left w:val="nil"/>
              <w:bottom w:val="nil"/>
              <w:right w:val="nil"/>
            </w:tcBorders>
            <w:hideMark/>
          </w:tcPr>
          <w:p w14:paraId="0887185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w:t>
            </w:r>
          </w:p>
        </w:tc>
      </w:tr>
      <w:tr w:rsidR="00E621B1" w14:paraId="127B40E7" w14:textId="77777777" w:rsidTr="00E621B1">
        <w:trPr>
          <w:trHeight w:val="465"/>
        </w:trPr>
        <w:tc>
          <w:tcPr>
            <w:tcW w:w="3780" w:type="dxa"/>
            <w:tcBorders>
              <w:top w:val="nil"/>
              <w:left w:val="nil"/>
              <w:bottom w:val="nil"/>
              <w:right w:val="nil"/>
            </w:tcBorders>
            <w:shd w:val="clear" w:color="auto" w:fill="DEEAF6"/>
            <w:hideMark/>
          </w:tcPr>
          <w:p w14:paraId="2F861A61"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Report IT </w:t>
            </w:r>
          </w:p>
        </w:tc>
        <w:tc>
          <w:tcPr>
            <w:tcW w:w="1650" w:type="dxa"/>
            <w:tcBorders>
              <w:top w:val="nil"/>
              <w:left w:val="nil"/>
              <w:bottom w:val="nil"/>
              <w:right w:val="nil"/>
            </w:tcBorders>
            <w:shd w:val="clear" w:color="auto" w:fill="DEEAF6"/>
            <w:hideMark/>
          </w:tcPr>
          <w:p w14:paraId="46AEC7BD"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8</w:t>
            </w:r>
          </w:p>
        </w:tc>
        <w:tc>
          <w:tcPr>
            <w:tcW w:w="1440" w:type="dxa"/>
            <w:tcBorders>
              <w:top w:val="nil"/>
              <w:left w:val="nil"/>
              <w:bottom w:val="nil"/>
              <w:right w:val="nil"/>
            </w:tcBorders>
            <w:shd w:val="clear" w:color="auto" w:fill="DEEAF6"/>
            <w:hideMark/>
          </w:tcPr>
          <w:p w14:paraId="3A3188F5"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251</w:t>
            </w:r>
          </w:p>
        </w:tc>
        <w:tc>
          <w:tcPr>
            <w:tcW w:w="1440" w:type="dxa"/>
            <w:tcBorders>
              <w:top w:val="nil"/>
              <w:left w:val="nil"/>
              <w:bottom w:val="nil"/>
              <w:right w:val="nil"/>
            </w:tcBorders>
            <w:shd w:val="clear" w:color="auto" w:fill="DEEAF6"/>
            <w:hideMark/>
          </w:tcPr>
          <w:p w14:paraId="195FFD0B"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0</w:t>
            </w:r>
          </w:p>
        </w:tc>
      </w:tr>
      <w:tr w:rsidR="00E621B1" w14:paraId="7523DDFC" w14:textId="77777777" w:rsidTr="00E621B1">
        <w:trPr>
          <w:trHeight w:val="465"/>
        </w:trPr>
        <w:tc>
          <w:tcPr>
            <w:tcW w:w="3780" w:type="dxa"/>
            <w:tcBorders>
              <w:top w:val="nil"/>
              <w:left w:val="nil"/>
              <w:bottom w:val="nil"/>
              <w:right w:val="nil"/>
            </w:tcBorders>
            <w:hideMark/>
          </w:tcPr>
          <w:p w14:paraId="1D759059"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Run, Hide, Fight </w:t>
            </w:r>
          </w:p>
        </w:tc>
        <w:tc>
          <w:tcPr>
            <w:tcW w:w="1650" w:type="dxa"/>
            <w:tcBorders>
              <w:top w:val="nil"/>
              <w:left w:val="nil"/>
              <w:bottom w:val="nil"/>
              <w:right w:val="nil"/>
            </w:tcBorders>
            <w:hideMark/>
          </w:tcPr>
          <w:p w14:paraId="422F632D"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17 </w:t>
            </w:r>
          </w:p>
        </w:tc>
        <w:tc>
          <w:tcPr>
            <w:tcW w:w="1440" w:type="dxa"/>
            <w:tcBorders>
              <w:top w:val="nil"/>
              <w:left w:val="nil"/>
              <w:bottom w:val="nil"/>
              <w:right w:val="nil"/>
            </w:tcBorders>
            <w:hideMark/>
          </w:tcPr>
          <w:p w14:paraId="2EFC7BB5"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551</w:t>
            </w:r>
          </w:p>
        </w:tc>
        <w:tc>
          <w:tcPr>
            <w:tcW w:w="1440" w:type="dxa"/>
            <w:tcBorders>
              <w:top w:val="nil"/>
              <w:left w:val="nil"/>
              <w:bottom w:val="nil"/>
              <w:right w:val="nil"/>
            </w:tcBorders>
            <w:hideMark/>
          </w:tcPr>
          <w:p w14:paraId="272297BC"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0</w:t>
            </w:r>
          </w:p>
        </w:tc>
      </w:tr>
      <w:tr w:rsidR="00E621B1" w14:paraId="1F32863B" w14:textId="77777777" w:rsidTr="00E621B1">
        <w:trPr>
          <w:trHeight w:val="465"/>
        </w:trPr>
        <w:tc>
          <w:tcPr>
            <w:tcW w:w="3780" w:type="dxa"/>
            <w:tcBorders>
              <w:top w:val="nil"/>
              <w:left w:val="nil"/>
              <w:bottom w:val="nil"/>
              <w:right w:val="nil"/>
            </w:tcBorders>
            <w:shd w:val="clear" w:color="auto" w:fill="DEEAF6"/>
            <w:hideMark/>
          </w:tcPr>
          <w:p w14:paraId="7C0812D1"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Sexual Assault Risk Awareness </w:t>
            </w:r>
          </w:p>
        </w:tc>
        <w:tc>
          <w:tcPr>
            <w:tcW w:w="1650" w:type="dxa"/>
            <w:tcBorders>
              <w:top w:val="nil"/>
              <w:left w:val="nil"/>
              <w:bottom w:val="nil"/>
              <w:right w:val="nil"/>
            </w:tcBorders>
            <w:shd w:val="clear" w:color="auto" w:fill="DEEAF6"/>
            <w:hideMark/>
          </w:tcPr>
          <w:p w14:paraId="5CC6C8F2"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4 </w:t>
            </w:r>
          </w:p>
        </w:tc>
        <w:tc>
          <w:tcPr>
            <w:tcW w:w="1440" w:type="dxa"/>
            <w:tcBorders>
              <w:top w:val="nil"/>
              <w:left w:val="nil"/>
              <w:bottom w:val="nil"/>
              <w:right w:val="nil"/>
            </w:tcBorders>
            <w:shd w:val="clear" w:color="auto" w:fill="DEEAF6"/>
            <w:hideMark/>
          </w:tcPr>
          <w:p w14:paraId="5117D0D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425</w:t>
            </w:r>
          </w:p>
        </w:tc>
        <w:tc>
          <w:tcPr>
            <w:tcW w:w="1440" w:type="dxa"/>
            <w:tcBorders>
              <w:top w:val="nil"/>
              <w:left w:val="nil"/>
              <w:bottom w:val="nil"/>
              <w:right w:val="nil"/>
            </w:tcBorders>
            <w:shd w:val="clear" w:color="auto" w:fill="DEEAF6"/>
            <w:hideMark/>
          </w:tcPr>
          <w:p w14:paraId="19B3BBA6"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4</w:t>
            </w:r>
          </w:p>
        </w:tc>
      </w:tr>
      <w:tr w:rsidR="00E621B1" w14:paraId="73C3379E" w14:textId="77777777" w:rsidTr="00E621B1">
        <w:trPr>
          <w:trHeight w:val="465"/>
        </w:trPr>
        <w:tc>
          <w:tcPr>
            <w:tcW w:w="3780" w:type="dxa"/>
            <w:tcBorders>
              <w:top w:val="nil"/>
              <w:left w:val="nil"/>
              <w:bottom w:val="nil"/>
              <w:right w:val="nil"/>
            </w:tcBorders>
            <w:hideMark/>
          </w:tcPr>
          <w:p w14:paraId="70543E60"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Traffic/DWI </w:t>
            </w:r>
          </w:p>
        </w:tc>
        <w:tc>
          <w:tcPr>
            <w:tcW w:w="1650" w:type="dxa"/>
            <w:tcBorders>
              <w:top w:val="nil"/>
              <w:left w:val="nil"/>
              <w:bottom w:val="nil"/>
              <w:right w:val="nil"/>
            </w:tcBorders>
            <w:hideMark/>
          </w:tcPr>
          <w:p w14:paraId="6AE9EAE0"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10 </w:t>
            </w:r>
          </w:p>
        </w:tc>
        <w:tc>
          <w:tcPr>
            <w:tcW w:w="1440" w:type="dxa"/>
            <w:tcBorders>
              <w:top w:val="nil"/>
              <w:left w:val="nil"/>
              <w:bottom w:val="nil"/>
              <w:right w:val="nil"/>
            </w:tcBorders>
            <w:hideMark/>
          </w:tcPr>
          <w:p w14:paraId="2AE472E9"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365</w:t>
            </w:r>
          </w:p>
        </w:tc>
        <w:tc>
          <w:tcPr>
            <w:tcW w:w="1440" w:type="dxa"/>
            <w:tcBorders>
              <w:top w:val="nil"/>
              <w:left w:val="nil"/>
              <w:bottom w:val="nil"/>
              <w:right w:val="nil"/>
            </w:tcBorders>
            <w:hideMark/>
          </w:tcPr>
          <w:p w14:paraId="19191EE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color w:val="2E74B5"/>
                <w:sz w:val="24"/>
                <w:szCs w:val="24"/>
              </w:rPr>
              <w:t>0</w:t>
            </w:r>
          </w:p>
        </w:tc>
      </w:tr>
      <w:tr w:rsidR="00E621B1" w14:paraId="0DE9826F" w14:textId="77777777" w:rsidTr="00E621B1">
        <w:trPr>
          <w:trHeight w:val="495"/>
        </w:trPr>
        <w:tc>
          <w:tcPr>
            <w:tcW w:w="3780" w:type="dxa"/>
            <w:tcBorders>
              <w:top w:val="single" w:sz="6" w:space="0" w:color="5B9BD5"/>
              <w:left w:val="nil"/>
              <w:bottom w:val="single" w:sz="6" w:space="0" w:color="5B9BD5"/>
              <w:right w:val="nil"/>
            </w:tcBorders>
            <w:hideMark/>
          </w:tcPr>
          <w:p w14:paraId="23398EFA"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Total:</w:t>
            </w:r>
            <w:r>
              <w:rPr>
                <w:rFonts w:ascii="Calibri" w:eastAsia="Times New Roman" w:hAnsi="Calibri" w:cs="Calibri"/>
                <w:color w:val="2E74B5"/>
                <w:sz w:val="24"/>
                <w:szCs w:val="24"/>
              </w:rPr>
              <w:t> </w:t>
            </w:r>
          </w:p>
        </w:tc>
        <w:tc>
          <w:tcPr>
            <w:tcW w:w="1650" w:type="dxa"/>
            <w:tcBorders>
              <w:top w:val="single" w:sz="6" w:space="0" w:color="5B9BD5"/>
              <w:left w:val="nil"/>
              <w:bottom w:val="single" w:sz="6" w:space="0" w:color="5B9BD5"/>
              <w:right w:val="nil"/>
            </w:tcBorders>
            <w:hideMark/>
          </w:tcPr>
          <w:p w14:paraId="722ED9EB"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140</w:t>
            </w:r>
            <w:r>
              <w:rPr>
                <w:rFonts w:ascii="Calibri" w:eastAsia="Times New Roman" w:hAnsi="Calibri" w:cs="Calibri"/>
                <w:color w:val="2E74B5"/>
                <w:sz w:val="24"/>
                <w:szCs w:val="24"/>
              </w:rPr>
              <w:t> </w:t>
            </w:r>
          </w:p>
        </w:tc>
        <w:tc>
          <w:tcPr>
            <w:tcW w:w="1440" w:type="dxa"/>
            <w:tcBorders>
              <w:top w:val="single" w:sz="6" w:space="0" w:color="5B9BD5"/>
              <w:left w:val="nil"/>
              <w:bottom w:val="single" w:sz="6" w:space="0" w:color="5B9BD5"/>
              <w:right w:val="nil"/>
            </w:tcBorders>
            <w:hideMark/>
          </w:tcPr>
          <w:p w14:paraId="0A6B090E"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20477</w:t>
            </w:r>
          </w:p>
        </w:tc>
        <w:tc>
          <w:tcPr>
            <w:tcW w:w="1440" w:type="dxa"/>
            <w:tcBorders>
              <w:top w:val="single" w:sz="6" w:space="0" w:color="5B9BD5"/>
              <w:left w:val="nil"/>
              <w:bottom w:val="single" w:sz="6" w:space="0" w:color="5B9BD5"/>
              <w:right w:val="nil"/>
            </w:tcBorders>
            <w:hideMark/>
          </w:tcPr>
          <w:p w14:paraId="47471B27" w14:textId="77777777" w:rsidR="00E621B1" w:rsidRDefault="00E621B1">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color w:val="2E74B5"/>
                <w:sz w:val="24"/>
                <w:szCs w:val="24"/>
              </w:rPr>
              <w:t>76</w:t>
            </w:r>
          </w:p>
        </w:tc>
      </w:tr>
    </w:tbl>
    <w:p w14:paraId="74CBCC84" w14:textId="77777777" w:rsidR="00E621B1" w:rsidRDefault="00E621B1" w:rsidP="00A86B35">
      <w:pPr>
        <w:spacing w:after="0" w:line="240" w:lineRule="auto"/>
        <w:rPr>
          <w:b/>
          <w:bCs/>
          <w:color w:val="231F20"/>
          <w:w w:val="105"/>
          <w:sz w:val="24"/>
          <w:szCs w:val="24"/>
        </w:rPr>
      </w:pPr>
    </w:p>
    <w:p w14:paraId="2F50BB0A" w14:textId="77777777" w:rsidR="00E621B1" w:rsidRDefault="00E621B1" w:rsidP="00A86B35">
      <w:pPr>
        <w:spacing w:after="0" w:line="240" w:lineRule="auto"/>
        <w:rPr>
          <w:b/>
          <w:bCs/>
          <w:color w:val="231F20"/>
          <w:w w:val="105"/>
          <w:sz w:val="24"/>
          <w:szCs w:val="24"/>
        </w:rPr>
      </w:pPr>
    </w:p>
    <w:p w14:paraId="566D3696" w14:textId="77777777" w:rsidR="00E621B1" w:rsidRDefault="00E621B1" w:rsidP="00A86B35">
      <w:pPr>
        <w:spacing w:after="0" w:line="240" w:lineRule="auto"/>
        <w:rPr>
          <w:b/>
          <w:bCs/>
          <w:color w:val="231F20"/>
          <w:w w:val="105"/>
          <w:sz w:val="24"/>
          <w:szCs w:val="24"/>
        </w:rPr>
      </w:pPr>
    </w:p>
    <w:p w14:paraId="7ADC65DE" w14:textId="77777777" w:rsidR="00E621B1" w:rsidRDefault="00E621B1" w:rsidP="00A86B35">
      <w:pPr>
        <w:spacing w:after="0" w:line="240" w:lineRule="auto"/>
        <w:rPr>
          <w:b/>
          <w:bCs/>
          <w:color w:val="231F20"/>
          <w:w w:val="105"/>
          <w:sz w:val="24"/>
          <w:szCs w:val="24"/>
        </w:rPr>
      </w:pPr>
    </w:p>
    <w:p w14:paraId="61FE1A86" w14:textId="77777777" w:rsidR="00E621B1" w:rsidRDefault="00E621B1" w:rsidP="00A86B35">
      <w:pPr>
        <w:spacing w:after="0" w:line="240" w:lineRule="auto"/>
        <w:rPr>
          <w:b/>
          <w:bCs/>
          <w:color w:val="231F20"/>
          <w:w w:val="105"/>
          <w:sz w:val="24"/>
          <w:szCs w:val="24"/>
        </w:rPr>
      </w:pPr>
    </w:p>
    <w:p w14:paraId="4BBA81FC" w14:textId="77777777" w:rsidR="00E621B1" w:rsidRDefault="00E621B1" w:rsidP="00A86B35">
      <w:pPr>
        <w:spacing w:after="0" w:line="240" w:lineRule="auto"/>
        <w:rPr>
          <w:b/>
          <w:bCs/>
          <w:color w:val="231F20"/>
          <w:w w:val="105"/>
          <w:sz w:val="24"/>
          <w:szCs w:val="24"/>
        </w:rPr>
      </w:pPr>
    </w:p>
    <w:p w14:paraId="65E074FB" w14:textId="77777777" w:rsidR="00E621B1" w:rsidRDefault="00E621B1" w:rsidP="00A86B35">
      <w:pPr>
        <w:spacing w:after="0" w:line="240" w:lineRule="auto"/>
        <w:rPr>
          <w:b/>
          <w:bCs/>
          <w:color w:val="231F20"/>
          <w:w w:val="105"/>
          <w:sz w:val="24"/>
          <w:szCs w:val="24"/>
        </w:rPr>
      </w:pPr>
    </w:p>
    <w:p w14:paraId="399E3ED6" w14:textId="77777777" w:rsidR="00E621B1" w:rsidRDefault="00E621B1" w:rsidP="00A86B35">
      <w:pPr>
        <w:spacing w:after="0" w:line="240" w:lineRule="auto"/>
        <w:rPr>
          <w:b/>
          <w:bCs/>
          <w:color w:val="231F20"/>
          <w:w w:val="105"/>
          <w:sz w:val="24"/>
          <w:szCs w:val="24"/>
        </w:rPr>
      </w:pPr>
    </w:p>
    <w:p w14:paraId="747E5F49" w14:textId="77777777" w:rsidR="00E621B1" w:rsidRDefault="00E621B1" w:rsidP="00A86B35">
      <w:pPr>
        <w:spacing w:after="0" w:line="240" w:lineRule="auto"/>
        <w:rPr>
          <w:b/>
          <w:bCs/>
          <w:color w:val="231F20"/>
          <w:w w:val="105"/>
          <w:sz w:val="24"/>
          <w:szCs w:val="24"/>
        </w:rPr>
      </w:pPr>
    </w:p>
    <w:p w14:paraId="248015D6" w14:textId="77777777" w:rsidR="00E621B1" w:rsidRDefault="00E621B1" w:rsidP="00A86B35">
      <w:pPr>
        <w:spacing w:after="0" w:line="240" w:lineRule="auto"/>
        <w:rPr>
          <w:b/>
          <w:bCs/>
          <w:color w:val="231F20"/>
          <w:w w:val="105"/>
          <w:sz w:val="24"/>
          <w:szCs w:val="24"/>
        </w:rPr>
      </w:pPr>
    </w:p>
    <w:p w14:paraId="04EA0A06" w14:textId="77777777" w:rsidR="00E621B1" w:rsidRDefault="00E621B1" w:rsidP="00A86B35">
      <w:pPr>
        <w:spacing w:after="0" w:line="240" w:lineRule="auto"/>
        <w:rPr>
          <w:b/>
          <w:bCs/>
          <w:color w:val="231F20"/>
          <w:w w:val="105"/>
          <w:sz w:val="24"/>
          <w:szCs w:val="24"/>
        </w:rPr>
      </w:pPr>
    </w:p>
    <w:p w14:paraId="65EA1490" w14:textId="60D27547" w:rsidR="00343390" w:rsidRDefault="00C37CDB" w:rsidP="00A86B35">
      <w:pPr>
        <w:spacing w:after="0" w:line="240" w:lineRule="auto"/>
        <w:rPr>
          <w:color w:val="231F20"/>
          <w:w w:val="105"/>
          <w:sz w:val="24"/>
          <w:szCs w:val="24"/>
        </w:rPr>
      </w:pPr>
      <w:r w:rsidRPr="676F50A1">
        <w:rPr>
          <w:b/>
          <w:bCs/>
          <w:color w:val="231F20"/>
          <w:w w:val="105"/>
          <w:sz w:val="24"/>
          <w:szCs w:val="24"/>
        </w:rPr>
        <w:lastRenderedPageBreak/>
        <w:t>Special Events:</w:t>
      </w:r>
      <w:r w:rsidRPr="004F5194">
        <w:rPr>
          <w:color w:val="231F20"/>
          <w:w w:val="105"/>
          <w:sz w:val="24"/>
          <w:szCs w:val="24"/>
        </w:rPr>
        <w:t xml:space="preserve">  </w:t>
      </w:r>
      <w:r w:rsidR="00F30E03" w:rsidRPr="004F5194">
        <w:rPr>
          <w:color w:val="231F20"/>
          <w:w w:val="105"/>
          <w:sz w:val="24"/>
          <w:szCs w:val="24"/>
        </w:rPr>
        <w:t>Western Carolina University is an active campus that</w:t>
      </w:r>
      <w:r w:rsidR="00343390" w:rsidRPr="004F5194">
        <w:rPr>
          <w:color w:val="231F20"/>
          <w:w w:val="105"/>
          <w:sz w:val="24"/>
          <w:szCs w:val="24"/>
        </w:rPr>
        <w:t xml:space="preserve"> is engaged with not only the local community but with regional partners and national organizations.  Visitors</w:t>
      </w:r>
      <w:r w:rsidR="00900811">
        <w:rPr>
          <w:color w:val="231F20"/>
          <w:w w:val="105"/>
          <w:sz w:val="24"/>
          <w:szCs w:val="24"/>
        </w:rPr>
        <w:t xml:space="preserve"> are constantly present at the U</w:t>
      </w:r>
      <w:r w:rsidR="00343390" w:rsidRPr="004F5194">
        <w:rPr>
          <w:color w:val="231F20"/>
          <w:w w:val="105"/>
          <w:sz w:val="24"/>
          <w:szCs w:val="24"/>
        </w:rPr>
        <w:t xml:space="preserve">niversity for sporting events, conferences, meetings, and educational field trips.   Many of these events require police involvement and the creation of an Incident Action Plan that would be used should a crisis occur while our guests are on campus.  Off-duty officers are routinely required to report for work to assist with the safety and security of these events and it is considered a normal part of the department’s operations. </w:t>
      </w:r>
    </w:p>
    <w:p w14:paraId="333BDC3A" w14:textId="22FF911B" w:rsidR="00E95B84" w:rsidRPr="004F5194" w:rsidRDefault="00E95B84" w:rsidP="676F50A1">
      <w:pPr>
        <w:spacing w:after="0" w:line="240" w:lineRule="auto"/>
        <w:rPr>
          <w:color w:val="231F20"/>
          <w:sz w:val="24"/>
          <w:szCs w:val="24"/>
        </w:rPr>
      </w:pPr>
    </w:p>
    <w:p w14:paraId="2A9EA91E" w14:textId="58CEDE45" w:rsidR="00E95B84" w:rsidRPr="004F5194" w:rsidRDefault="00E95B84" w:rsidP="676F50A1">
      <w:pPr>
        <w:spacing w:after="0" w:line="240" w:lineRule="auto"/>
        <w:rPr>
          <w:color w:val="231F20"/>
          <w:sz w:val="24"/>
          <w:szCs w:val="24"/>
        </w:rPr>
      </w:pPr>
    </w:p>
    <w:p w14:paraId="6E44DB3F" w14:textId="5C590CC9" w:rsidR="00E95B84" w:rsidRPr="004F5194" w:rsidRDefault="00E95B84" w:rsidP="676F50A1">
      <w:pPr>
        <w:spacing w:after="0" w:line="240" w:lineRule="auto"/>
        <w:rPr>
          <w:color w:val="231F20"/>
          <w:sz w:val="24"/>
          <w:szCs w:val="24"/>
        </w:rPr>
      </w:pPr>
    </w:p>
    <w:p w14:paraId="6023D4FE" w14:textId="3C17630E" w:rsidR="00E95B84" w:rsidRPr="004F5194" w:rsidRDefault="421388EA" w:rsidP="676F50A1">
      <w:pPr>
        <w:spacing w:after="0" w:line="240" w:lineRule="auto"/>
      </w:pPr>
      <w:r>
        <w:rPr>
          <w:noProof/>
        </w:rPr>
        <w:drawing>
          <wp:inline distT="0" distB="0" distL="0" distR="0" wp14:anchorId="3B007781" wp14:editId="3E59F844">
            <wp:extent cx="2212812" cy="3438718"/>
            <wp:effectExtent l="0" t="0" r="0" b="0"/>
            <wp:docPr id="1425229128" name="Picture 14252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212812" cy="3438718"/>
                    </a:xfrm>
                    <a:prstGeom prst="rect">
                      <a:avLst/>
                    </a:prstGeom>
                  </pic:spPr>
                </pic:pic>
              </a:graphicData>
            </a:graphic>
          </wp:inline>
        </w:drawing>
      </w:r>
      <w:r>
        <w:rPr>
          <w:noProof/>
        </w:rPr>
        <w:drawing>
          <wp:inline distT="0" distB="0" distL="0" distR="0" wp14:anchorId="33FCA15C" wp14:editId="0E85EC42">
            <wp:extent cx="3535499" cy="3432595"/>
            <wp:effectExtent l="0" t="0" r="0" b="0"/>
            <wp:docPr id="404269429" name="Picture 40426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35499" cy="3432595"/>
                    </a:xfrm>
                    <a:prstGeom prst="rect">
                      <a:avLst/>
                    </a:prstGeom>
                  </pic:spPr>
                </pic:pic>
              </a:graphicData>
            </a:graphic>
          </wp:inline>
        </w:drawing>
      </w:r>
    </w:p>
    <w:p w14:paraId="59AEF7B4" w14:textId="77777777" w:rsidR="00343390" w:rsidRPr="00E95B84" w:rsidRDefault="00343390" w:rsidP="676F50A1">
      <w:pPr>
        <w:spacing w:after="0"/>
        <w:rPr>
          <w:b/>
          <w:bCs/>
          <w:i/>
          <w:iCs/>
          <w:color w:val="231F20"/>
          <w:w w:val="105"/>
          <w:sz w:val="20"/>
          <w:szCs w:val="20"/>
        </w:rPr>
      </w:pPr>
    </w:p>
    <w:p w14:paraId="28618FA8" w14:textId="6594B5B0" w:rsidR="00343390" w:rsidRPr="00CC20C4" w:rsidRDefault="2ED4F2F7" w:rsidP="004F5194">
      <w:pPr>
        <w:spacing w:after="0"/>
        <w:rPr>
          <w:rFonts w:ascii="Calibri" w:hAnsi="Calibri" w:cs="Times New Roman"/>
        </w:rPr>
      </w:pPr>
      <w:r w:rsidRPr="676F50A1">
        <w:rPr>
          <w:rFonts w:ascii="Calibri" w:hAnsi="Calibri" w:cs="Times New Roman"/>
        </w:rPr>
        <w:t xml:space="preserve">Officers </w:t>
      </w:r>
      <w:r w:rsidR="4944DCE3" w:rsidRPr="676F50A1">
        <w:rPr>
          <w:rFonts w:ascii="Calibri" w:hAnsi="Calibri" w:cs="Times New Roman"/>
        </w:rPr>
        <w:t xml:space="preserve">providing security at athletic events.  </w:t>
      </w:r>
    </w:p>
    <w:p w14:paraId="41D0DCA6" w14:textId="77777777" w:rsidR="00CC20C4" w:rsidRDefault="00CC20C4" w:rsidP="00C37CDB">
      <w:pPr>
        <w:rPr>
          <w:rFonts w:ascii="Calibri" w:hAnsi="Calibri" w:cs="Times New Roman"/>
        </w:rPr>
      </w:pPr>
    </w:p>
    <w:p w14:paraId="04ADA420" w14:textId="77777777" w:rsidR="00EF77EB" w:rsidRDefault="00EF77EB" w:rsidP="00C37CDB">
      <w:pPr>
        <w:rPr>
          <w:rFonts w:ascii="Calibri" w:hAnsi="Calibri" w:cs="Times New Roman"/>
        </w:rPr>
      </w:pPr>
    </w:p>
    <w:p w14:paraId="147E0E9C" w14:textId="77777777" w:rsidR="00EF77EB" w:rsidRDefault="00EF77EB" w:rsidP="00C37CDB">
      <w:pPr>
        <w:rPr>
          <w:rFonts w:ascii="Calibri" w:hAnsi="Calibri" w:cs="Times New Roman"/>
        </w:rPr>
      </w:pPr>
    </w:p>
    <w:p w14:paraId="430325E0" w14:textId="77777777" w:rsidR="00E95B84" w:rsidRDefault="00E95B84" w:rsidP="00C37CDB">
      <w:pPr>
        <w:rPr>
          <w:rFonts w:ascii="Calibri" w:hAnsi="Calibri" w:cs="Times New Roman"/>
        </w:rPr>
      </w:pPr>
    </w:p>
    <w:p w14:paraId="6AD0ECD9" w14:textId="77777777" w:rsidR="00E95B84" w:rsidRDefault="00E95B84" w:rsidP="00C37CDB">
      <w:pPr>
        <w:rPr>
          <w:rFonts w:ascii="Calibri" w:hAnsi="Calibri" w:cs="Times New Roman"/>
        </w:rPr>
      </w:pPr>
    </w:p>
    <w:p w14:paraId="6C1B1EF1" w14:textId="77777777" w:rsidR="00E95B84" w:rsidRDefault="00E95B84" w:rsidP="00C37CDB">
      <w:pPr>
        <w:rPr>
          <w:rFonts w:ascii="Calibri" w:hAnsi="Calibri" w:cs="Times New Roman"/>
        </w:rPr>
      </w:pPr>
    </w:p>
    <w:p w14:paraId="677EE2C8" w14:textId="77777777" w:rsidR="00E95B84" w:rsidRDefault="00E95B84" w:rsidP="00C37CDB">
      <w:pPr>
        <w:rPr>
          <w:rFonts w:ascii="Calibri" w:hAnsi="Calibri" w:cs="Times New Roman"/>
        </w:rPr>
      </w:pPr>
    </w:p>
    <w:p w14:paraId="09CF0DC4" w14:textId="77777777" w:rsidR="00343390" w:rsidRPr="00CC20C4" w:rsidRDefault="00343390" w:rsidP="00C37CDB">
      <w:pPr>
        <w:rPr>
          <w:rFonts w:ascii="Calibri" w:hAnsi="Calibri" w:cs="Times New Roman"/>
        </w:rPr>
      </w:pPr>
    </w:p>
    <w:p w14:paraId="7DC6A70A" w14:textId="77777777" w:rsidR="00987D4D" w:rsidRDefault="00987D4D" w:rsidP="00EF77EB">
      <w:pPr>
        <w:jc w:val="center"/>
        <w:rPr>
          <w:b/>
          <w:noProof/>
          <w:sz w:val="32"/>
          <w:szCs w:val="32"/>
        </w:rPr>
      </w:pPr>
      <w:r w:rsidRPr="0891817C">
        <w:rPr>
          <w:b/>
          <w:bCs/>
          <w:noProof/>
          <w:sz w:val="32"/>
          <w:szCs w:val="32"/>
        </w:rPr>
        <w:lastRenderedPageBreak/>
        <w:t>Special Event Statistical Data</w:t>
      </w:r>
    </w:p>
    <w:tbl>
      <w:tblPr>
        <w:tblStyle w:val="GridTable4-Accent1"/>
        <w:tblW w:w="0" w:type="auto"/>
        <w:tblLayout w:type="fixed"/>
        <w:tblLook w:val="04A0" w:firstRow="1" w:lastRow="0" w:firstColumn="1" w:lastColumn="0" w:noHBand="0" w:noVBand="1"/>
      </w:tblPr>
      <w:tblGrid>
        <w:gridCol w:w="4095"/>
        <w:gridCol w:w="2760"/>
        <w:gridCol w:w="2505"/>
      </w:tblGrid>
      <w:tr w:rsidR="0891817C" w14:paraId="5298614B" w14:textId="77777777" w:rsidTr="7D2C7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757C10F5" w14:textId="2797945D" w:rsidR="0891817C" w:rsidRDefault="0891817C" w:rsidP="0891817C">
            <w:pPr>
              <w:jc w:val="center"/>
            </w:pPr>
            <w:r w:rsidRPr="0891817C">
              <w:rPr>
                <w:rFonts w:ascii="Calibri" w:eastAsia="Calibri" w:hAnsi="Calibri" w:cs="Calibri"/>
              </w:rPr>
              <w:t>Event</w:t>
            </w:r>
          </w:p>
        </w:tc>
        <w:tc>
          <w:tcPr>
            <w:tcW w:w="2760" w:type="dxa"/>
          </w:tcPr>
          <w:p w14:paraId="56943177" w14:textId="3309B5B8" w:rsidR="0891817C" w:rsidRDefault="0891817C" w:rsidP="0891817C">
            <w:pPr>
              <w:jc w:val="center"/>
              <w:cnfStyle w:val="100000000000" w:firstRow="1" w:lastRow="0" w:firstColumn="0" w:lastColumn="0" w:oddVBand="0" w:evenVBand="0" w:oddHBand="0" w:evenHBand="0" w:firstRowFirstColumn="0" w:firstRowLastColumn="0" w:lastRowFirstColumn="0" w:lastRowLastColumn="0"/>
            </w:pPr>
            <w:r w:rsidRPr="0891817C">
              <w:rPr>
                <w:rFonts w:ascii="Calibri" w:eastAsia="Calibri" w:hAnsi="Calibri" w:cs="Calibri"/>
              </w:rPr>
              <w:t>Date</w:t>
            </w:r>
          </w:p>
        </w:tc>
        <w:tc>
          <w:tcPr>
            <w:tcW w:w="2505" w:type="dxa"/>
          </w:tcPr>
          <w:p w14:paraId="2DF4221F" w14:textId="611B08A7" w:rsidR="0891817C" w:rsidRDefault="0891817C" w:rsidP="0891817C">
            <w:pPr>
              <w:jc w:val="center"/>
              <w:cnfStyle w:val="100000000000" w:firstRow="1" w:lastRow="0" w:firstColumn="0" w:lastColumn="0" w:oddVBand="0" w:evenVBand="0" w:oddHBand="0" w:evenHBand="0" w:firstRowFirstColumn="0" w:firstRowLastColumn="0" w:lastRowFirstColumn="0" w:lastRowLastColumn="0"/>
            </w:pPr>
            <w:r w:rsidRPr="0891817C">
              <w:rPr>
                <w:rFonts w:ascii="Calibri" w:eastAsia="Calibri" w:hAnsi="Calibri" w:cs="Calibri"/>
              </w:rPr>
              <w:t>Total Overtime Hours</w:t>
            </w:r>
          </w:p>
        </w:tc>
      </w:tr>
      <w:tr w:rsidR="0891817C" w14:paraId="7933F7A3"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027B86AF" w14:textId="280FA636" w:rsidR="0891817C" w:rsidRDefault="0891817C">
            <w:r w:rsidRPr="0891817C">
              <w:rPr>
                <w:rFonts w:ascii="Calibri" w:eastAsia="Calibri" w:hAnsi="Calibri" w:cs="Calibri"/>
              </w:rPr>
              <w:t>Student Move In</w:t>
            </w:r>
          </w:p>
        </w:tc>
        <w:tc>
          <w:tcPr>
            <w:tcW w:w="2760" w:type="dxa"/>
          </w:tcPr>
          <w:p w14:paraId="4FF5A72A" w14:textId="58050192"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8/16/19 – 8/18/19</w:t>
            </w:r>
          </w:p>
        </w:tc>
        <w:tc>
          <w:tcPr>
            <w:tcW w:w="2505" w:type="dxa"/>
          </w:tcPr>
          <w:p w14:paraId="441B6829" w14:textId="1C5036E1"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214</w:t>
            </w:r>
          </w:p>
        </w:tc>
      </w:tr>
      <w:tr w:rsidR="0891817C" w14:paraId="11727E90"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4BB3AA42" w14:textId="476F42C6" w:rsidR="0891817C" w:rsidRDefault="0891817C">
            <w:r w:rsidRPr="0891817C">
              <w:rPr>
                <w:rFonts w:ascii="Calibri" w:eastAsia="Calibri" w:hAnsi="Calibri" w:cs="Calibri"/>
              </w:rPr>
              <w:t>Speaking Event</w:t>
            </w:r>
          </w:p>
        </w:tc>
        <w:tc>
          <w:tcPr>
            <w:tcW w:w="2760" w:type="dxa"/>
          </w:tcPr>
          <w:p w14:paraId="23BC1285" w14:textId="1BD9460E"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9/11/19</w:t>
            </w:r>
          </w:p>
        </w:tc>
        <w:tc>
          <w:tcPr>
            <w:tcW w:w="2505" w:type="dxa"/>
          </w:tcPr>
          <w:p w14:paraId="72DA526E" w14:textId="31FA29BC"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4</w:t>
            </w:r>
          </w:p>
        </w:tc>
      </w:tr>
      <w:tr w:rsidR="0891817C" w14:paraId="667C1C19"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5336E02C" w14:textId="40B80F54" w:rsidR="0891817C" w:rsidRDefault="0891817C">
            <w:r w:rsidRPr="0891817C">
              <w:rPr>
                <w:rFonts w:ascii="Calibri" w:eastAsia="Calibri" w:hAnsi="Calibri" w:cs="Calibri"/>
              </w:rPr>
              <w:t>Drag Show</w:t>
            </w:r>
          </w:p>
        </w:tc>
        <w:tc>
          <w:tcPr>
            <w:tcW w:w="2760" w:type="dxa"/>
          </w:tcPr>
          <w:p w14:paraId="1874C667" w14:textId="5C6731FA"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9/27/19</w:t>
            </w:r>
          </w:p>
        </w:tc>
        <w:tc>
          <w:tcPr>
            <w:tcW w:w="2505" w:type="dxa"/>
          </w:tcPr>
          <w:p w14:paraId="6DE9E5A5" w14:textId="072011CC"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12</w:t>
            </w:r>
          </w:p>
        </w:tc>
      </w:tr>
      <w:tr w:rsidR="0891817C" w14:paraId="7CDAE9F5"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2143B40B" w14:textId="7327573A" w:rsidR="0891817C" w:rsidRDefault="0891817C">
            <w:r w:rsidRPr="0891817C">
              <w:rPr>
                <w:rFonts w:ascii="Calibri" w:eastAsia="Calibri" w:hAnsi="Calibri" w:cs="Calibri"/>
              </w:rPr>
              <w:t>All Home Football Games (6)</w:t>
            </w:r>
          </w:p>
        </w:tc>
        <w:tc>
          <w:tcPr>
            <w:tcW w:w="2760" w:type="dxa"/>
          </w:tcPr>
          <w:p w14:paraId="2BFB2E99" w14:textId="159F3D6D"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8/31/19 – 11/16/19</w:t>
            </w:r>
          </w:p>
        </w:tc>
        <w:tc>
          <w:tcPr>
            <w:tcW w:w="2505" w:type="dxa"/>
          </w:tcPr>
          <w:p w14:paraId="191997BA" w14:textId="6EB55ED1"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900.5</w:t>
            </w:r>
          </w:p>
        </w:tc>
      </w:tr>
      <w:tr w:rsidR="0891817C" w14:paraId="047BB8FD"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23AE0923" w14:textId="2F1C1C97" w:rsidR="0891817C" w:rsidRDefault="0891817C">
            <w:r w:rsidRPr="0891817C">
              <w:rPr>
                <w:rFonts w:ascii="Calibri" w:eastAsia="Calibri" w:hAnsi="Calibri" w:cs="Calibri"/>
              </w:rPr>
              <w:t>Mountain Heritage Day</w:t>
            </w:r>
          </w:p>
        </w:tc>
        <w:tc>
          <w:tcPr>
            <w:tcW w:w="2760" w:type="dxa"/>
          </w:tcPr>
          <w:p w14:paraId="7B59DF0B" w14:textId="055B2A01"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9/28/19</w:t>
            </w:r>
          </w:p>
        </w:tc>
        <w:tc>
          <w:tcPr>
            <w:tcW w:w="2505" w:type="dxa"/>
          </w:tcPr>
          <w:p w14:paraId="45CF1EC0" w14:textId="719F21DF"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81</w:t>
            </w:r>
          </w:p>
        </w:tc>
      </w:tr>
      <w:tr w:rsidR="0891817C" w14:paraId="7C424174"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7CEA42F6" w14:textId="1984B864" w:rsidR="0891817C" w:rsidRDefault="0891817C">
            <w:r w:rsidRPr="0891817C">
              <w:rPr>
                <w:rFonts w:ascii="Calibri" w:eastAsia="Calibri" w:hAnsi="Calibri" w:cs="Calibri"/>
              </w:rPr>
              <w:t>Opioid Town Hall Event</w:t>
            </w:r>
          </w:p>
        </w:tc>
        <w:tc>
          <w:tcPr>
            <w:tcW w:w="2760" w:type="dxa"/>
          </w:tcPr>
          <w:p w14:paraId="72848D6F" w14:textId="44BE3171"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10/3/19</w:t>
            </w:r>
          </w:p>
        </w:tc>
        <w:tc>
          <w:tcPr>
            <w:tcW w:w="2505" w:type="dxa"/>
          </w:tcPr>
          <w:p w14:paraId="78EFBC20" w14:textId="2A354CCC"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5.5</w:t>
            </w:r>
          </w:p>
        </w:tc>
      </w:tr>
      <w:tr w:rsidR="0891817C" w14:paraId="010F2A23"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033C47F5" w14:textId="3CCAD011" w:rsidR="0891817C" w:rsidRDefault="0891817C">
            <w:r w:rsidRPr="0891817C">
              <w:rPr>
                <w:rFonts w:ascii="Calibri" w:eastAsia="Calibri" w:hAnsi="Calibri" w:cs="Calibri"/>
              </w:rPr>
              <w:t>Tournament of Champions</w:t>
            </w:r>
          </w:p>
        </w:tc>
        <w:tc>
          <w:tcPr>
            <w:tcW w:w="2760" w:type="dxa"/>
          </w:tcPr>
          <w:p w14:paraId="497AB829" w14:textId="6DE31CCD"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10/19/19</w:t>
            </w:r>
          </w:p>
        </w:tc>
        <w:tc>
          <w:tcPr>
            <w:tcW w:w="2505" w:type="dxa"/>
          </w:tcPr>
          <w:p w14:paraId="52DF03C4" w14:textId="6B7DBD26"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24</w:t>
            </w:r>
          </w:p>
        </w:tc>
      </w:tr>
      <w:tr w:rsidR="0891817C" w14:paraId="49F521AF"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2FAAA7BF" w14:textId="00EBD0CA" w:rsidR="0891817C" w:rsidRDefault="0891817C">
            <w:r w:rsidRPr="0891817C">
              <w:rPr>
                <w:rFonts w:ascii="Calibri" w:eastAsia="Calibri" w:hAnsi="Calibri" w:cs="Calibri"/>
              </w:rPr>
              <w:t>Homecoming Concert</w:t>
            </w:r>
          </w:p>
        </w:tc>
        <w:tc>
          <w:tcPr>
            <w:tcW w:w="2760" w:type="dxa"/>
          </w:tcPr>
          <w:p w14:paraId="7CB98BDB" w14:textId="188BBBFA"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10/24/19</w:t>
            </w:r>
          </w:p>
        </w:tc>
        <w:tc>
          <w:tcPr>
            <w:tcW w:w="2505" w:type="dxa"/>
          </w:tcPr>
          <w:p w14:paraId="176381E2" w14:textId="1A042E55"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50.5</w:t>
            </w:r>
          </w:p>
        </w:tc>
      </w:tr>
      <w:tr w:rsidR="0891817C" w14:paraId="5BFA2D5B"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5758A888" w14:textId="400EF9BD" w:rsidR="0891817C" w:rsidRDefault="0891817C">
            <w:r w:rsidRPr="0891817C">
              <w:rPr>
                <w:rFonts w:ascii="Calibri" w:eastAsia="Calibri" w:hAnsi="Calibri" w:cs="Calibri"/>
              </w:rPr>
              <w:t>Halloween Event</w:t>
            </w:r>
          </w:p>
        </w:tc>
        <w:tc>
          <w:tcPr>
            <w:tcW w:w="2760" w:type="dxa"/>
          </w:tcPr>
          <w:p w14:paraId="7625460B" w14:textId="18A7CE12"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10/29/19</w:t>
            </w:r>
          </w:p>
        </w:tc>
        <w:tc>
          <w:tcPr>
            <w:tcW w:w="2505" w:type="dxa"/>
          </w:tcPr>
          <w:p w14:paraId="6B0B1521" w14:textId="19D4FDF8"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6</w:t>
            </w:r>
          </w:p>
        </w:tc>
      </w:tr>
      <w:tr w:rsidR="0891817C" w14:paraId="6A7F3275"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1572C20F" w14:textId="3F429BA7" w:rsidR="0891817C" w:rsidRDefault="0891817C">
            <w:r w:rsidRPr="0891817C">
              <w:rPr>
                <w:rFonts w:ascii="Calibri" w:eastAsia="Calibri" w:hAnsi="Calibri" w:cs="Calibri"/>
              </w:rPr>
              <w:t>All Men’s Home Basketball Games (13)</w:t>
            </w:r>
          </w:p>
        </w:tc>
        <w:tc>
          <w:tcPr>
            <w:tcW w:w="2760" w:type="dxa"/>
          </w:tcPr>
          <w:p w14:paraId="3D8DAC22" w14:textId="1183031B"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11/9/19 – 2/26/20</w:t>
            </w:r>
          </w:p>
        </w:tc>
        <w:tc>
          <w:tcPr>
            <w:tcW w:w="2505" w:type="dxa"/>
          </w:tcPr>
          <w:p w14:paraId="5CFCD6AA" w14:textId="6E05EAD5"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113.25</w:t>
            </w:r>
          </w:p>
        </w:tc>
      </w:tr>
      <w:tr w:rsidR="0891817C" w14:paraId="3C845E5A"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1B39E778" w14:textId="176B8E63" w:rsidR="0891817C" w:rsidRDefault="0891817C">
            <w:r w:rsidRPr="0891817C">
              <w:rPr>
                <w:rFonts w:ascii="Calibri" w:eastAsia="Calibri" w:hAnsi="Calibri" w:cs="Calibri"/>
              </w:rPr>
              <w:t>All Women’s Home Basketball Games (16)</w:t>
            </w:r>
          </w:p>
        </w:tc>
        <w:tc>
          <w:tcPr>
            <w:tcW w:w="2760" w:type="dxa"/>
          </w:tcPr>
          <w:p w14:paraId="1A07E54C" w14:textId="0083F5AD"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11/5/19 – 2/22/20</w:t>
            </w:r>
          </w:p>
        </w:tc>
        <w:tc>
          <w:tcPr>
            <w:tcW w:w="2505" w:type="dxa"/>
          </w:tcPr>
          <w:p w14:paraId="55A864BB" w14:textId="3D1583DF"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108.5</w:t>
            </w:r>
          </w:p>
        </w:tc>
      </w:tr>
      <w:tr w:rsidR="0891817C" w14:paraId="2012F37B"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3308310C" w14:textId="06C0C068" w:rsidR="0891817C" w:rsidRDefault="0891817C">
            <w:r w:rsidRPr="0891817C">
              <w:rPr>
                <w:rFonts w:ascii="Calibri" w:eastAsia="Calibri" w:hAnsi="Calibri" w:cs="Calibri"/>
              </w:rPr>
              <w:t>Sylva Christmas Parade</w:t>
            </w:r>
          </w:p>
        </w:tc>
        <w:tc>
          <w:tcPr>
            <w:tcW w:w="2760" w:type="dxa"/>
          </w:tcPr>
          <w:p w14:paraId="1FFCAB52" w14:textId="140FF5B2"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12/1/19</w:t>
            </w:r>
          </w:p>
        </w:tc>
        <w:tc>
          <w:tcPr>
            <w:tcW w:w="2505" w:type="dxa"/>
          </w:tcPr>
          <w:p w14:paraId="10854897" w14:textId="25160931"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15</w:t>
            </w:r>
          </w:p>
        </w:tc>
      </w:tr>
      <w:tr w:rsidR="0891817C" w14:paraId="7855A4AF"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5EC14857" w14:textId="1F8E3944" w:rsidR="0891817C" w:rsidRDefault="0891817C">
            <w:r w:rsidRPr="0891817C">
              <w:rPr>
                <w:rFonts w:ascii="Calibri" w:eastAsia="Calibri" w:hAnsi="Calibri" w:cs="Calibri"/>
              </w:rPr>
              <w:t>Winter Graduation Ceremony</w:t>
            </w:r>
          </w:p>
        </w:tc>
        <w:tc>
          <w:tcPr>
            <w:tcW w:w="2760" w:type="dxa"/>
          </w:tcPr>
          <w:p w14:paraId="3068620A" w14:textId="7F16DC92"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12/14/19</w:t>
            </w:r>
          </w:p>
        </w:tc>
        <w:tc>
          <w:tcPr>
            <w:tcW w:w="2505" w:type="dxa"/>
          </w:tcPr>
          <w:p w14:paraId="403C9CA7" w14:textId="6887633E"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177.5</w:t>
            </w:r>
          </w:p>
        </w:tc>
      </w:tr>
      <w:tr w:rsidR="0891817C" w14:paraId="2BFCFE89"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39A400DD" w14:textId="1432D987" w:rsidR="0891817C" w:rsidRDefault="0891817C">
            <w:r w:rsidRPr="0891817C">
              <w:rPr>
                <w:rFonts w:ascii="Calibri" w:eastAsia="Calibri" w:hAnsi="Calibri" w:cs="Calibri"/>
              </w:rPr>
              <w:t>Shop with a Cop</w:t>
            </w:r>
          </w:p>
        </w:tc>
        <w:tc>
          <w:tcPr>
            <w:tcW w:w="2760" w:type="dxa"/>
          </w:tcPr>
          <w:p w14:paraId="67CE9949" w14:textId="75EC542E"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12/17/19</w:t>
            </w:r>
          </w:p>
        </w:tc>
        <w:tc>
          <w:tcPr>
            <w:tcW w:w="2505" w:type="dxa"/>
          </w:tcPr>
          <w:p w14:paraId="114A79A2" w14:textId="02AE90AF"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4.5</w:t>
            </w:r>
          </w:p>
        </w:tc>
      </w:tr>
      <w:tr w:rsidR="0891817C" w14:paraId="7BCD2841"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205D21C8" w14:textId="15D829C9" w:rsidR="0891817C" w:rsidRDefault="0891817C">
            <w:r w:rsidRPr="0891817C">
              <w:rPr>
                <w:rFonts w:ascii="Calibri" w:eastAsia="Calibri" w:hAnsi="Calibri" w:cs="Calibri"/>
              </w:rPr>
              <w:t>All Home Baseball Games (8)</w:t>
            </w:r>
          </w:p>
        </w:tc>
        <w:tc>
          <w:tcPr>
            <w:tcW w:w="2760" w:type="dxa"/>
          </w:tcPr>
          <w:p w14:paraId="1C76AE96" w14:textId="29028D79"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 xml:space="preserve">2/14/20 – </w:t>
            </w:r>
            <w:r w:rsidR="6F7BE9F9" w:rsidRPr="0891817C">
              <w:rPr>
                <w:rFonts w:ascii="Calibri" w:eastAsia="Calibri" w:hAnsi="Calibri" w:cs="Calibri"/>
              </w:rPr>
              <w:t>3</w:t>
            </w:r>
            <w:r w:rsidRPr="0891817C">
              <w:rPr>
                <w:rFonts w:ascii="Calibri" w:eastAsia="Calibri" w:hAnsi="Calibri" w:cs="Calibri"/>
              </w:rPr>
              <w:t>/11/20</w:t>
            </w:r>
          </w:p>
        </w:tc>
        <w:tc>
          <w:tcPr>
            <w:tcW w:w="2505" w:type="dxa"/>
          </w:tcPr>
          <w:p w14:paraId="457831D4" w14:textId="4D246F64"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28.5</w:t>
            </w:r>
          </w:p>
        </w:tc>
      </w:tr>
      <w:tr w:rsidR="0891817C" w14:paraId="01C911A7" w14:textId="77777777" w:rsidTr="7D2C70CA">
        <w:tc>
          <w:tcPr>
            <w:cnfStyle w:val="001000000000" w:firstRow="0" w:lastRow="0" w:firstColumn="1" w:lastColumn="0" w:oddVBand="0" w:evenVBand="0" w:oddHBand="0" w:evenHBand="0" w:firstRowFirstColumn="0" w:firstRowLastColumn="0" w:lastRowFirstColumn="0" w:lastRowLastColumn="0"/>
            <w:tcW w:w="4095" w:type="dxa"/>
          </w:tcPr>
          <w:p w14:paraId="248920BD" w14:textId="471652E6" w:rsidR="0891817C" w:rsidRDefault="0891817C">
            <w:r w:rsidRPr="0891817C">
              <w:rPr>
                <w:rFonts w:ascii="Calibri" w:eastAsia="Calibri" w:hAnsi="Calibri" w:cs="Calibri"/>
              </w:rPr>
              <w:t xml:space="preserve"> </w:t>
            </w:r>
          </w:p>
        </w:tc>
        <w:tc>
          <w:tcPr>
            <w:tcW w:w="2760" w:type="dxa"/>
          </w:tcPr>
          <w:p w14:paraId="4408D7B4" w14:textId="465180DA"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 xml:space="preserve"> </w:t>
            </w:r>
          </w:p>
        </w:tc>
        <w:tc>
          <w:tcPr>
            <w:tcW w:w="2505" w:type="dxa"/>
          </w:tcPr>
          <w:p w14:paraId="6EF422F1" w14:textId="327D4959" w:rsidR="0891817C" w:rsidRDefault="0891817C" w:rsidP="0891817C">
            <w:pPr>
              <w:jc w:val="center"/>
              <w:cnfStyle w:val="000000000000" w:firstRow="0" w:lastRow="0" w:firstColumn="0" w:lastColumn="0" w:oddVBand="0" w:evenVBand="0" w:oddHBand="0" w:evenHBand="0" w:firstRowFirstColumn="0" w:firstRowLastColumn="0" w:lastRowFirstColumn="0" w:lastRowLastColumn="0"/>
            </w:pPr>
            <w:r w:rsidRPr="0891817C">
              <w:rPr>
                <w:rFonts w:ascii="Calibri" w:eastAsia="Calibri" w:hAnsi="Calibri" w:cs="Calibri"/>
              </w:rPr>
              <w:t xml:space="preserve"> </w:t>
            </w:r>
          </w:p>
        </w:tc>
      </w:tr>
      <w:tr w:rsidR="0891817C" w14:paraId="67DCD8E3" w14:textId="77777777" w:rsidTr="7D2C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4AB6AA4A" w14:textId="02DA8777" w:rsidR="0891817C" w:rsidRDefault="42CD11A5">
            <w:r w:rsidRPr="7D2C70CA">
              <w:rPr>
                <w:rFonts w:ascii="Calibri" w:eastAsia="Calibri" w:hAnsi="Calibri" w:cs="Calibri"/>
              </w:rPr>
              <w:t>*</w:t>
            </w:r>
            <w:r w:rsidR="379AF522" w:rsidRPr="7D2C70CA">
              <w:rPr>
                <w:rFonts w:ascii="Calibri" w:eastAsia="Calibri" w:hAnsi="Calibri" w:cs="Calibri"/>
              </w:rPr>
              <w:t>Total Events:  54</w:t>
            </w:r>
          </w:p>
        </w:tc>
        <w:tc>
          <w:tcPr>
            <w:tcW w:w="2760" w:type="dxa"/>
          </w:tcPr>
          <w:p w14:paraId="5E3CEFFC" w14:textId="50723C15" w:rsidR="0891817C" w:rsidRDefault="0891817C" w:rsidP="0891817C">
            <w:pPr>
              <w:jc w:val="cente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rPr>
              <w:t xml:space="preserve"> </w:t>
            </w:r>
          </w:p>
        </w:tc>
        <w:tc>
          <w:tcPr>
            <w:tcW w:w="2505" w:type="dxa"/>
          </w:tcPr>
          <w:p w14:paraId="55BFCFDE" w14:textId="297C38DD" w:rsidR="0891817C" w:rsidRDefault="0891817C">
            <w:pPr>
              <w:cnfStyle w:val="000000100000" w:firstRow="0" w:lastRow="0" w:firstColumn="0" w:lastColumn="0" w:oddVBand="0" w:evenVBand="0" w:oddHBand="1" w:evenHBand="0" w:firstRowFirstColumn="0" w:firstRowLastColumn="0" w:lastRowFirstColumn="0" w:lastRowLastColumn="0"/>
            </w:pPr>
            <w:r w:rsidRPr="0891817C">
              <w:rPr>
                <w:rFonts w:ascii="Calibri" w:eastAsia="Calibri" w:hAnsi="Calibri" w:cs="Calibri"/>
                <w:b/>
                <w:bCs/>
              </w:rPr>
              <w:t>Total Hours:    1,744.75</w:t>
            </w:r>
          </w:p>
        </w:tc>
      </w:tr>
    </w:tbl>
    <w:p w14:paraId="65AB0CE7" w14:textId="261EDC7A" w:rsidR="00607A06" w:rsidRDefault="386D5403" w:rsidP="676F50A1">
      <w:pPr>
        <w:spacing w:line="254" w:lineRule="auto"/>
      </w:pPr>
      <w:r w:rsidRPr="7D2C70CA">
        <w:rPr>
          <w:rFonts w:ascii="Calibri" w:eastAsia="Calibri" w:hAnsi="Calibri" w:cs="Calibri"/>
        </w:rPr>
        <w:t>Total</w:t>
      </w:r>
      <w:r w:rsidR="3DBA058B" w:rsidRPr="7D2C70CA">
        <w:rPr>
          <w:rFonts w:ascii="Calibri" w:eastAsia="Calibri" w:hAnsi="Calibri" w:cs="Calibri"/>
        </w:rPr>
        <w:t xml:space="preserve"> Hours</w:t>
      </w:r>
      <w:r w:rsidRPr="7D2C70CA">
        <w:rPr>
          <w:rFonts w:ascii="Calibri" w:eastAsia="Calibri" w:hAnsi="Calibri" w:cs="Calibri"/>
        </w:rPr>
        <w:t xml:space="preserve"> do not include on duty Officers or Administrative Officers</w:t>
      </w:r>
    </w:p>
    <w:p w14:paraId="7D2C428E" w14:textId="5D4D60A1" w:rsidR="00607A06" w:rsidRDefault="68819153" w:rsidP="676F50A1">
      <w:pPr>
        <w:spacing w:line="254" w:lineRule="auto"/>
        <w:rPr>
          <w:rFonts w:ascii="Calibri" w:eastAsia="Calibri" w:hAnsi="Calibri" w:cs="Calibri"/>
        </w:rPr>
      </w:pPr>
      <w:r w:rsidRPr="7D2C70CA">
        <w:rPr>
          <w:rFonts w:ascii="Calibri" w:eastAsia="Calibri" w:hAnsi="Calibri" w:cs="Calibri"/>
        </w:rPr>
        <w:t>*</w:t>
      </w:r>
      <w:r w:rsidR="386D5403" w:rsidRPr="7D2C70CA">
        <w:rPr>
          <w:rFonts w:ascii="Calibri" w:eastAsia="Calibri" w:hAnsi="Calibri" w:cs="Calibri"/>
        </w:rPr>
        <w:t>26 Spring Semester Events Cancelled Due to Covid-19</w:t>
      </w:r>
      <w:r w:rsidR="00462C3F">
        <w:tab/>
      </w:r>
    </w:p>
    <w:p w14:paraId="0480E59D" w14:textId="3691A65B" w:rsidR="676F50A1" w:rsidRDefault="676F50A1" w:rsidP="676F50A1">
      <w:pPr>
        <w:spacing w:line="254" w:lineRule="auto"/>
        <w:rPr>
          <w:rFonts w:ascii="Calibri" w:eastAsia="Calibri" w:hAnsi="Calibri" w:cs="Calibri"/>
        </w:rPr>
      </w:pPr>
    </w:p>
    <w:p w14:paraId="26022FCF" w14:textId="77777777" w:rsidR="006219F8" w:rsidRPr="00850BEB" w:rsidRDefault="006219F8" w:rsidP="0004685F">
      <w:pPr>
        <w:rPr>
          <w:i/>
        </w:rPr>
      </w:pPr>
    </w:p>
    <w:p w14:paraId="3CF0D32B" w14:textId="5EE8CEB1" w:rsidR="00A76FF2" w:rsidRDefault="00A76FF2" w:rsidP="00A86B35">
      <w:pPr>
        <w:spacing w:line="240" w:lineRule="auto"/>
        <w:rPr>
          <w:rFonts w:cs="Calibri"/>
          <w:sz w:val="24"/>
          <w:szCs w:val="24"/>
        </w:rPr>
      </w:pPr>
      <w:r w:rsidRPr="00901DF9">
        <w:rPr>
          <w:b/>
          <w:color w:val="231F20"/>
          <w:w w:val="105"/>
          <w:sz w:val="24"/>
          <w:szCs w:val="24"/>
        </w:rPr>
        <w:t xml:space="preserve">Criminal </w:t>
      </w:r>
      <w:r w:rsidRPr="00901DF9">
        <w:rPr>
          <w:rFonts w:cs="Calibri"/>
          <w:b/>
          <w:sz w:val="24"/>
          <w:szCs w:val="24"/>
        </w:rPr>
        <w:t xml:space="preserve">Investigations:  </w:t>
      </w:r>
      <w:r w:rsidRPr="00901DF9">
        <w:rPr>
          <w:rFonts w:cs="Calibri"/>
          <w:sz w:val="24"/>
          <w:szCs w:val="24"/>
        </w:rPr>
        <w:t xml:space="preserve">The WCU Police Department is tasked with the responsibility of investigating all crimes that occur within our jurisdiction.  Extensive efforts are made to prevent crime but </w:t>
      </w:r>
      <w:r w:rsidR="001E1065" w:rsidRPr="00901DF9">
        <w:rPr>
          <w:rFonts w:cs="Calibri"/>
          <w:sz w:val="24"/>
          <w:szCs w:val="24"/>
        </w:rPr>
        <w:t xml:space="preserve">we are reminded that </w:t>
      </w:r>
      <w:r w:rsidRPr="00901DF9">
        <w:rPr>
          <w:rFonts w:cs="Calibri"/>
          <w:sz w:val="24"/>
          <w:szCs w:val="24"/>
        </w:rPr>
        <w:t>no community is immune from criminal behavior.  The officers tasked with investigating crimes are well trained and able to effectively navigate the complexities associ</w:t>
      </w:r>
      <w:r w:rsidR="008A1C04" w:rsidRPr="00901DF9">
        <w:rPr>
          <w:rFonts w:cs="Calibri"/>
          <w:sz w:val="24"/>
          <w:szCs w:val="24"/>
        </w:rPr>
        <w:t>at</w:t>
      </w:r>
      <w:r w:rsidRPr="00901DF9">
        <w:rPr>
          <w:rFonts w:cs="Calibri"/>
          <w:sz w:val="24"/>
          <w:szCs w:val="24"/>
        </w:rPr>
        <w:t xml:space="preserve">ed with our federal mandates and general statutes.   </w:t>
      </w:r>
      <w:r w:rsidR="00E34F7F" w:rsidRPr="00901DF9">
        <w:rPr>
          <w:rFonts w:cs="Calibri"/>
          <w:sz w:val="24"/>
          <w:szCs w:val="24"/>
        </w:rPr>
        <w:t>Th</w:t>
      </w:r>
      <w:r w:rsidR="006219F8" w:rsidRPr="00901DF9">
        <w:rPr>
          <w:rFonts w:cs="Calibri"/>
          <w:sz w:val="24"/>
          <w:szCs w:val="24"/>
        </w:rPr>
        <w:t>ose assigned to investigations must complete tasks such as crime scene processing, interview and i</w:t>
      </w:r>
      <w:r w:rsidR="0008636A" w:rsidRPr="00901DF9">
        <w:rPr>
          <w:rFonts w:cs="Calibri"/>
          <w:sz w:val="24"/>
          <w:szCs w:val="24"/>
        </w:rPr>
        <w:t xml:space="preserve">nterrogation, </w:t>
      </w:r>
      <w:r w:rsidR="006219F8" w:rsidRPr="00901DF9">
        <w:rPr>
          <w:rFonts w:cs="Calibri"/>
          <w:sz w:val="24"/>
          <w:szCs w:val="24"/>
        </w:rPr>
        <w:t xml:space="preserve">search warrant creation and courtroom testimony.  </w:t>
      </w:r>
      <w:r w:rsidRPr="00901DF9">
        <w:rPr>
          <w:rFonts w:cs="Calibri"/>
          <w:sz w:val="24"/>
          <w:szCs w:val="24"/>
        </w:rPr>
        <w:t xml:space="preserve"> </w:t>
      </w:r>
    </w:p>
    <w:p w14:paraId="244E4102" w14:textId="58B0F063" w:rsidR="009E47D2" w:rsidRPr="00901DF9" w:rsidRDefault="009E47D2" w:rsidP="00A86B35">
      <w:pPr>
        <w:spacing w:line="240" w:lineRule="auto"/>
        <w:rPr>
          <w:rFonts w:cs="Calibri"/>
          <w:b/>
          <w:sz w:val="24"/>
          <w:szCs w:val="24"/>
        </w:rPr>
      </w:pPr>
    </w:p>
    <w:p w14:paraId="6B66B254" w14:textId="66DDDE38" w:rsidR="00607A06" w:rsidRDefault="00901DF9" w:rsidP="00A86B35">
      <w:pPr>
        <w:spacing w:after="0" w:line="240" w:lineRule="auto"/>
        <w:rPr>
          <w:rFonts w:cs="Calibri"/>
          <w:sz w:val="24"/>
          <w:szCs w:val="24"/>
        </w:rPr>
      </w:pPr>
      <w:r>
        <w:rPr>
          <w:rFonts w:cs="Calibri"/>
          <w:b/>
          <w:sz w:val="24"/>
          <w:szCs w:val="24"/>
        </w:rPr>
        <w:t>V</w:t>
      </w:r>
      <w:r w:rsidR="00A76FF2" w:rsidRPr="004F5194">
        <w:rPr>
          <w:rFonts w:cs="Calibri"/>
          <w:b/>
          <w:sz w:val="24"/>
          <w:szCs w:val="24"/>
        </w:rPr>
        <w:t>ictim Services</w:t>
      </w:r>
      <w:r w:rsidR="00AA3899">
        <w:rPr>
          <w:rFonts w:cs="Calibri"/>
          <w:b/>
          <w:sz w:val="24"/>
          <w:szCs w:val="24"/>
        </w:rPr>
        <w:t xml:space="preserve">:  </w:t>
      </w:r>
      <w:r w:rsidRPr="00901DF9">
        <w:rPr>
          <w:rFonts w:cs="Calibri"/>
          <w:sz w:val="24"/>
          <w:szCs w:val="24"/>
        </w:rPr>
        <w:t xml:space="preserve">The </w:t>
      </w:r>
      <w:r w:rsidR="00A76FF2" w:rsidRPr="00901DF9">
        <w:rPr>
          <w:rFonts w:cs="Calibri"/>
          <w:sz w:val="24"/>
          <w:szCs w:val="24"/>
        </w:rPr>
        <w:t>Western</w:t>
      </w:r>
      <w:r w:rsidR="00A76FF2" w:rsidRPr="004F5194">
        <w:rPr>
          <w:rFonts w:cs="Calibri"/>
          <w:sz w:val="24"/>
          <w:szCs w:val="24"/>
        </w:rPr>
        <w:t xml:space="preserve"> Carolina University Police Department </w:t>
      </w:r>
      <w:r w:rsidR="000F48CF">
        <w:rPr>
          <w:rFonts w:cs="Calibri"/>
          <w:sz w:val="24"/>
          <w:szCs w:val="24"/>
        </w:rPr>
        <w:t xml:space="preserve">sent an additional staff member to the NC Victim </w:t>
      </w:r>
      <w:r w:rsidR="008A1C04" w:rsidRPr="004F5194">
        <w:rPr>
          <w:rFonts w:cs="Calibri"/>
          <w:sz w:val="24"/>
          <w:szCs w:val="24"/>
        </w:rPr>
        <w:t>Service Practitioner</w:t>
      </w:r>
      <w:r w:rsidR="000F48CF">
        <w:rPr>
          <w:rFonts w:cs="Calibri"/>
          <w:sz w:val="24"/>
          <w:szCs w:val="24"/>
        </w:rPr>
        <w:t xml:space="preserve"> training program and we now have two certified practitioners within the department.  This allows students and employees more access to a trained professional when dealing with the aftermath of criminal activity.  </w:t>
      </w:r>
      <w:r w:rsidR="008A1C04" w:rsidRPr="004F5194">
        <w:rPr>
          <w:rFonts w:cs="Calibri"/>
          <w:sz w:val="24"/>
          <w:szCs w:val="24"/>
        </w:rPr>
        <w:t xml:space="preserve">This certification is sponsored through the NC Victim Assistance Network and allows the </w:t>
      </w:r>
      <w:r w:rsidR="00A76FF2" w:rsidRPr="004F5194">
        <w:rPr>
          <w:rFonts w:cs="Calibri"/>
          <w:sz w:val="24"/>
          <w:szCs w:val="24"/>
        </w:rPr>
        <w:t xml:space="preserve">police department to </w:t>
      </w:r>
      <w:r w:rsidR="008A1C04" w:rsidRPr="004F5194">
        <w:rPr>
          <w:rFonts w:cs="Calibri"/>
          <w:sz w:val="24"/>
          <w:szCs w:val="24"/>
        </w:rPr>
        <w:t>understand and utilize the most up to date best practices for dealing with victims of crimes.  In addition, the department has developed a consistent process of providing victims</w:t>
      </w:r>
      <w:r>
        <w:rPr>
          <w:rFonts w:cs="Calibri"/>
          <w:sz w:val="24"/>
          <w:szCs w:val="24"/>
        </w:rPr>
        <w:t xml:space="preserve"> with</w:t>
      </w:r>
      <w:r w:rsidR="008A1C04" w:rsidRPr="004F5194">
        <w:rPr>
          <w:rFonts w:cs="Calibri"/>
          <w:sz w:val="24"/>
          <w:szCs w:val="24"/>
        </w:rPr>
        <w:t xml:space="preserve"> multiple resources in a convenient packet that will allow them to process the information over time as they recover from the incident.</w:t>
      </w:r>
      <w:r w:rsidR="00221FD3" w:rsidRPr="004F5194">
        <w:rPr>
          <w:rFonts w:cs="Calibri"/>
          <w:sz w:val="24"/>
          <w:szCs w:val="24"/>
        </w:rPr>
        <w:t xml:space="preserve">  </w:t>
      </w:r>
    </w:p>
    <w:p w14:paraId="091BDBCB" w14:textId="45FCCD4B" w:rsidR="00607A06" w:rsidRDefault="00221FD3" w:rsidP="009F1D1E">
      <w:pPr>
        <w:spacing w:after="0" w:line="240" w:lineRule="auto"/>
        <w:rPr>
          <w:color w:val="231F20"/>
          <w:w w:val="105"/>
          <w:sz w:val="24"/>
          <w:szCs w:val="24"/>
        </w:rPr>
      </w:pPr>
      <w:r w:rsidRPr="004F5194">
        <w:rPr>
          <w:rFonts w:cs="Calibri"/>
          <w:b/>
          <w:sz w:val="24"/>
          <w:szCs w:val="24"/>
        </w:rPr>
        <w:lastRenderedPageBreak/>
        <w:t>Police Training Events 201</w:t>
      </w:r>
      <w:r w:rsidR="009E75DD">
        <w:rPr>
          <w:rFonts w:cs="Calibri"/>
          <w:b/>
          <w:sz w:val="24"/>
          <w:szCs w:val="24"/>
        </w:rPr>
        <w:t>9-2020</w:t>
      </w:r>
      <w:r w:rsidR="00A13D35">
        <w:rPr>
          <w:rFonts w:cs="Calibri"/>
          <w:b/>
          <w:sz w:val="24"/>
          <w:szCs w:val="24"/>
        </w:rPr>
        <w:t xml:space="preserve">:  </w:t>
      </w:r>
      <w:r w:rsidR="00607A06" w:rsidRPr="004F5194">
        <w:rPr>
          <w:w w:val="105"/>
          <w:sz w:val="24"/>
          <w:szCs w:val="24"/>
        </w:rPr>
        <w:t>In addition to the mandatory In-Service Training that is designated by the North Carolina Criminal Justice Training and Standards Commission each year, members of the Unive</w:t>
      </w:r>
      <w:r w:rsidR="009F1D1E">
        <w:rPr>
          <w:w w:val="105"/>
          <w:sz w:val="24"/>
          <w:szCs w:val="24"/>
        </w:rPr>
        <w:t xml:space="preserve">rsity Police Department also undertake advanced training in critical topics that are related to the specific needs of a campus community.  </w:t>
      </w:r>
    </w:p>
    <w:p w14:paraId="0CCBA948" w14:textId="77777777" w:rsidR="00A86B35" w:rsidRPr="004F5194" w:rsidRDefault="00A86B35" w:rsidP="00A86B35">
      <w:pPr>
        <w:spacing w:after="0" w:line="240" w:lineRule="auto"/>
        <w:rPr>
          <w:color w:val="231F20"/>
          <w:w w:val="105"/>
          <w:sz w:val="24"/>
          <w:szCs w:val="24"/>
        </w:rPr>
      </w:pPr>
    </w:p>
    <w:p w14:paraId="7C29DAE9" w14:textId="77777777" w:rsidR="00607A06" w:rsidRDefault="00607A06" w:rsidP="001E1065">
      <w:pPr>
        <w:spacing w:after="0" w:line="240" w:lineRule="auto"/>
        <w:rPr>
          <w:w w:val="105"/>
          <w:sz w:val="24"/>
          <w:szCs w:val="24"/>
        </w:rPr>
      </w:pPr>
      <w:r w:rsidRPr="004F5194">
        <w:rPr>
          <w:w w:val="105"/>
          <w:sz w:val="24"/>
          <w:szCs w:val="24"/>
        </w:rPr>
        <w:t xml:space="preserve">Some of the key areas of training that were addressed this year </w:t>
      </w:r>
      <w:r w:rsidR="001E1065">
        <w:rPr>
          <w:w w:val="105"/>
          <w:sz w:val="24"/>
          <w:szCs w:val="24"/>
        </w:rPr>
        <w:t>include:</w:t>
      </w:r>
    </w:p>
    <w:p w14:paraId="6CC01FD7" w14:textId="77777777" w:rsidR="001E1065" w:rsidRDefault="001E1065" w:rsidP="001E1065">
      <w:pPr>
        <w:spacing w:after="0" w:line="240" w:lineRule="auto"/>
        <w:rPr>
          <w:w w:val="105"/>
          <w:sz w:val="24"/>
          <w:szCs w:val="24"/>
        </w:rPr>
      </w:pPr>
    </w:p>
    <w:p w14:paraId="21927D68" w14:textId="6AA9F01F" w:rsidR="001E1065" w:rsidRDefault="009F1D1E" w:rsidP="001E1065">
      <w:pPr>
        <w:pStyle w:val="ListParagraph"/>
        <w:numPr>
          <w:ilvl w:val="0"/>
          <w:numId w:val="11"/>
        </w:numPr>
        <w:spacing w:after="0" w:line="240" w:lineRule="auto"/>
        <w:rPr>
          <w:sz w:val="24"/>
          <w:szCs w:val="24"/>
        </w:rPr>
      </w:pPr>
      <w:r>
        <w:rPr>
          <w:sz w:val="24"/>
          <w:szCs w:val="24"/>
        </w:rPr>
        <w:t xml:space="preserve">Assistant Chief Brian Thomas Completed the Prestigious FBI National Academy  </w:t>
      </w:r>
    </w:p>
    <w:p w14:paraId="0BE1D3D4" w14:textId="001B62DD" w:rsidR="001E1065" w:rsidRDefault="009F1D1E" w:rsidP="001E1065">
      <w:pPr>
        <w:pStyle w:val="ListParagraph"/>
        <w:numPr>
          <w:ilvl w:val="0"/>
          <w:numId w:val="11"/>
        </w:numPr>
        <w:spacing w:after="0" w:line="240" w:lineRule="auto"/>
        <w:rPr>
          <w:sz w:val="24"/>
          <w:szCs w:val="24"/>
        </w:rPr>
      </w:pPr>
      <w:r>
        <w:rPr>
          <w:sz w:val="24"/>
          <w:szCs w:val="24"/>
        </w:rPr>
        <w:t>Three staff members conducted an active shooter class for local SROs</w:t>
      </w:r>
    </w:p>
    <w:p w14:paraId="0F1B8BB7" w14:textId="763A2BD7" w:rsidR="001E1065" w:rsidRDefault="008A2DCF" w:rsidP="001E1065">
      <w:pPr>
        <w:pStyle w:val="ListParagraph"/>
        <w:numPr>
          <w:ilvl w:val="0"/>
          <w:numId w:val="11"/>
        </w:numPr>
        <w:spacing w:after="0" w:line="240" w:lineRule="auto"/>
        <w:rPr>
          <w:sz w:val="24"/>
          <w:szCs w:val="24"/>
        </w:rPr>
      </w:pPr>
      <w:r>
        <w:rPr>
          <w:sz w:val="24"/>
          <w:szCs w:val="24"/>
        </w:rPr>
        <w:t xml:space="preserve">The Department Conducted </w:t>
      </w:r>
      <w:r w:rsidR="009F1D1E">
        <w:rPr>
          <w:sz w:val="24"/>
          <w:szCs w:val="24"/>
        </w:rPr>
        <w:t xml:space="preserve">a second </w:t>
      </w:r>
      <w:r>
        <w:rPr>
          <w:sz w:val="24"/>
          <w:szCs w:val="24"/>
        </w:rPr>
        <w:t>Bike Patrol Certification Course</w:t>
      </w:r>
    </w:p>
    <w:p w14:paraId="5F24BB42" w14:textId="35AC7773" w:rsidR="00A20853" w:rsidRDefault="009F1D1E" w:rsidP="001E1065">
      <w:pPr>
        <w:pStyle w:val="ListParagraph"/>
        <w:numPr>
          <w:ilvl w:val="0"/>
          <w:numId w:val="11"/>
        </w:numPr>
        <w:spacing w:after="0" w:line="240" w:lineRule="auto"/>
        <w:rPr>
          <w:sz w:val="24"/>
          <w:szCs w:val="24"/>
        </w:rPr>
      </w:pPr>
      <w:r>
        <w:rPr>
          <w:sz w:val="24"/>
          <w:szCs w:val="24"/>
        </w:rPr>
        <w:t>Police Officer Aaron Henson was certified as a General LE Instructor.</w:t>
      </w:r>
    </w:p>
    <w:p w14:paraId="346F5557" w14:textId="77D190A7" w:rsidR="009F1D1E" w:rsidRDefault="009F1D1E" w:rsidP="001E1065">
      <w:pPr>
        <w:pStyle w:val="ListParagraph"/>
        <w:numPr>
          <w:ilvl w:val="0"/>
          <w:numId w:val="11"/>
        </w:numPr>
        <w:spacing w:after="0" w:line="240" w:lineRule="auto"/>
        <w:rPr>
          <w:sz w:val="24"/>
          <w:szCs w:val="24"/>
        </w:rPr>
      </w:pPr>
      <w:r>
        <w:rPr>
          <w:sz w:val="24"/>
          <w:szCs w:val="24"/>
        </w:rPr>
        <w:t>Two officers completed a precision rifle course designed for special event venues</w:t>
      </w:r>
    </w:p>
    <w:p w14:paraId="3DA746FC" w14:textId="1876F490" w:rsidR="00AB1213" w:rsidRDefault="00AB1213" w:rsidP="001E1065">
      <w:pPr>
        <w:pStyle w:val="ListParagraph"/>
        <w:numPr>
          <w:ilvl w:val="0"/>
          <w:numId w:val="11"/>
        </w:numPr>
        <w:spacing w:after="0" w:line="240" w:lineRule="auto"/>
        <w:rPr>
          <w:sz w:val="24"/>
          <w:szCs w:val="24"/>
        </w:rPr>
      </w:pPr>
      <w:r>
        <w:rPr>
          <w:sz w:val="24"/>
          <w:szCs w:val="24"/>
        </w:rPr>
        <w:t xml:space="preserve">The Department began a new initiative to assist students </w:t>
      </w:r>
      <w:r w:rsidR="000F48CF">
        <w:rPr>
          <w:sz w:val="24"/>
          <w:szCs w:val="24"/>
        </w:rPr>
        <w:t xml:space="preserve">in </w:t>
      </w:r>
      <w:r>
        <w:rPr>
          <w:sz w:val="24"/>
          <w:szCs w:val="24"/>
        </w:rPr>
        <w:t>obtain</w:t>
      </w:r>
      <w:r w:rsidR="000F48CF">
        <w:rPr>
          <w:sz w:val="24"/>
          <w:szCs w:val="24"/>
        </w:rPr>
        <w:t>ing</w:t>
      </w:r>
      <w:r>
        <w:rPr>
          <w:sz w:val="24"/>
          <w:szCs w:val="24"/>
        </w:rPr>
        <w:t xml:space="preserve"> their law enforcement certification by attending the Basic Law Enforcement Training course between their academic semesters.</w:t>
      </w:r>
    </w:p>
    <w:p w14:paraId="0FDE69AA" w14:textId="77777777" w:rsidR="00A20853" w:rsidRDefault="00A20853" w:rsidP="00A20853">
      <w:pPr>
        <w:pStyle w:val="ListParagraph"/>
        <w:spacing w:after="0" w:line="240" w:lineRule="auto"/>
        <w:ind w:left="1440"/>
        <w:rPr>
          <w:sz w:val="24"/>
          <w:szCs w:val="24"/>
        </w:rPr>
      </w:pPr>
    </w:p>
    <w:p w14:paraId="2ECBA1CE" w14:textId="77777777" w:rsidR="00AF21AA" w:rsidRDefault="00AF21AA" w:rsidP="00AF21AA">
      <w:pPr>
        <w:spacing w:after="0" w:line="240" w:lineRule="auto"/>
        <w:rPr>
          <w:sz w:val="24"/>
          <w:szCs w:val="24"/>
        </w:rPr>
      </w:pPr>
    </w:p>
    <w:p w14:paraId="5199A617" w14:textId="512982A8" w:rsidR="00682AB7" w:rsidRDefault="00AB1213" w:rsidP="00AF21AA">
      <w:pPr>
        <w:spacing w:after="0" w:line="240" w:lineRule="auto"/>
        <w:rPr>
          <w:sz w:val="24"/>
          <w:szCs w:val="24"/>
        </w:rPr>
      </w:pPr>
      <w:r>
        <w:rPr>
          <w:noProof/>
        </w:rPr>
        <w:drawing>
          <wp:inline distT="0" distB="0" distL="0" distR="0" wp14:anchorId="150B2593" wp14:editId="64E672DE">
            <wp:extent cx="2673908" cy="3562350"/>
            <wp:effectExtent l="0" t="0" r="0" b="0"/>
            <wp:docPr id="13" name="Picture 13" descr="C:\Users\sdlillard\AppData\Local\Microsoft\Windows\INetCache\Content.Word\AC Thomas FBI Academy Graduation1 3-13-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dlillard\AppData\Local\Microsoft\Windows\INetCache\Content.Word\AC Thomas FBI Academy Graduation1 3-13-20.jpe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3452" cy="3575065"/>
                    </a:xfrm>
                    <a:prstGeom prst="rect">
                      <a:avLst/>
                    </a:prstGeom>
                    <a:noFill/>
                    <a:ln>
                      <a:noFill/>
                    </a:ln>
                  </pic:spPr>
                </pic:pic>
              </a:graphicData>
            </a:graphic>
          </wp:inline>
        </w:drawing>
      </w:r>
      <w:r w:rsidR="00755BCC" w:rsidRPr="00755BCC">
        <w:t xml:space="preserve"> </w:t>
      </w:r>
      <w:r w:rsidR="00755BCC">
        <w:rPr>
          <w:noProof/>
        </w:rPr>
        <w:drawing>
          <wp:inline distT="0" distB="0" distL="0" distR="0" wp14:anchorId="39855405" wp14:editId="557DD591">
            <wp:extent cx="2697354" cy="3579495"/>
            <wp:effectExtent l="0" t="0" r="8255" b="1905"/>
            <wp:docPr id="6" name="Picture 6" descr="C:\Users\sdlillard\AppData\Local\Microsoft\Windows\INetCache\Content.Word\IMG_2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lillard\AppData\Local\Microsoft\Windows\INetCache\Content.Word\IMG_290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3078" cy="3600361"/>
                    </a:xfrm>
                    <a:prstGeom prst="rect">
                      <a:avLst/>
                    </a:prstGeom>
                    <a:noFill/>
                    <a:ln>
                      <a:noFill/>
                    </a:ln>
                  </pic:spPr>
                </pic:pic>
              </a:graphicData>
            </a:graphic>
          </wp:inline>
        </w:drawing>
      </w:r>
    </w:p>
    <w:p w14:paraId="0E859FBE" w14:textId="3BA0D457" w:rsidR="00AF21AA" w:rsidRPr="00AF21AA" w:rsidRDefault="00AB1213" w:rsidP="00AF21AA">
      <w:pPr>
        <w:spacing w:after="0" w:line="240" w:lineRule="auto"/>
        <w:rPr>
          <w:sz w:val="24"/>
          <w:szCs w:val="24"/>
        </w:rPr>
      </w:pPr>
      <w:r>
        <w:rPr>
          <w:b/>
          <w:i/>
          <w:sz w:val="20"/>
          <w:szCs w:val="20"/>
        </w:rPr>
        <w:t>Assistant Chief Thomas FBI NA Graduation</w:t>
      </w:r>
      <w:r>
        <w:rPr>
          <w:b/>
          <w:i/>
          <w:sz w:val="20"/>
          <w:szCs w:val="20"/>
        </w:rPr>
        <w:tab/>
      </w:r>
      <w:r>
        <w:rPr>
          <w:b/>
          <w:i/>
          <w:sz w:val="20"/>
          <w:szCs w:val="20"/>
        </w:rPr>
        <w:tab/>
      </w:r>
      <w:r>
        <w:rPr>
          <w:b/>
          <w:i/>
          <w:sz w:val="20"/>
          <w:szCs w:val="20"/>
        </w:rPr>
        <w:tab/>
        <w:t>BLET Students participate in new initiative</w:t>
      </w:r>
      <w:r w:rsidR="00682AB7">
        <w:rPr>
          <w:sz w:val="24"/>
          <w:szCs w:val="24"/>
        </w:rPr>
        <w:tab/>
      </w:r>
    </w:p>
    <w:p w14:paraId="3D57F6DD" w14:textId="77777777" w:rsidR="009F4A4D" w:rsidRDefault="009F4A4D" w:rsidP="00C650FE">
      <w:pPr>
        <w:jc w:val="center"/>
        <w:rPr>
          <w:rFonts w:cs="Calibri"/>
          <w:b/>
          <w:sz w:val="28"/>
          <w:szCs w:val="28"/>
        </w:rPr>
      </w:pPr>
    </w:p>
    <w:p w14:paraId="6F90FA55" w14:textId="77777777" w:rsidR="009F4A4D" w:rsidRDefault="009F4A4D" w:rsidP="00C650FE">
      <w:pPr>
        <w:jc w:val="center"/>
        <w:rPr>
          <w:rFonts w:cs="Calibri"/>
          <w:b/>
          <w:sz w:val="28"/>
          <w:szCs w:val="28"/>
        </w:rPr>
      </w:pPr>
    </w:p>
    <w:p w14:paraId="6B907960" w14:textId="77777777" w:rsidR="009F4A4D" w:rsidRDefault="009F4A4D" w:rsidP="00C650FE">
      <w:pPr>
        <w:jc w:val="center"/>
        <w:rPr>
          <w:rFonts w:cs="Calibri"/>
          <w:b/>
          <w:sz w:val="28"/>
          <w:szCs w:val="28"/>
        </w:rPr>
      </w:pPr>
    </w:p>
    <w:p w14:paraId="67598187" w14:textId="77777777" w:rsidR="009F4A4D" w:rsidRDefault="009F4A4D" w:rsidP="00C650FE">
      <w:pPr>
        <w:jc w:val="center"/>
        <w:rPr>
          <w:rFonts w:cs="Calibri"/>
          <w:b/>
          <w:sz w:val="28"/>
          <w:szCs w:val="28"/>
        </w:rPr>
      </w:pPr>
    </w:p>
    <w:p w14:paraId="374DF844" w14:textId="0A014A1B" w:rsidR="00E1780A" w:rsidRDefault="00E1780A" w:rsidP="00C650FE">
      <w:pPr>
        <w:jc w:val="center"/>
      </w:pPr>
      <w:r w:rsidRPr="00EF77EB">
        <w:rPr>
          <w:rFonts w:cs="Calibri"/>
          <w:b/>
          <w:sz w:val="28"/>
          <w:szCs w:val="28"/>
        </w:rPr>
        <w:lastRenderedPageBreak/>
        <w:t xml:space="preserve">Police </w:t>
      </w:r>
      <w:r>
        <w:rPr>
          <w:rFonts w:cs="Calibri"/>
          <w:b/>
          <w:sz w:val="28"/>
          <w:szCs w:val="28"/>
        </w:rPr>
        <w:t xml:space="preserve">Experience and Professional Development </w:t>
      </w:r>
      <w:r w:rsidRPr="00EF77EB">
        <w:rPr>
          <w:rFonts w:cs="Calibri"/>
          <w:b/>
          <w:sz w:val="28"/>
          <w:szCs w:val="28"/>
        </w:rPr>
        <w:t>201</w:t>
      </w:r>
      <w:r w:rsidR="009F4A4D">
        <w:rPr>
          <w:rFonts w:cs="Calibri"/>
          <w:b/>
          <w:sz w:val="28"/>
          <w:szCs w:val="28"/>
        </w:rPr>
        <w:t>9-2020</w:t>
      </w:r>
    </w:p>
    <w:p w14:paraId="453A240A" w14:textId="6139B9FF" w:rsidR="00A86B35" w:rsidRDefault="00E1780A" w:rsidP="00E1780A">
      <w:pPr>
        <w:rPr>
          <w:w w:val="105"/>
        </w:rPr>
      </w:pPr>
      <w:r>
        <w:rPr>
          <w:w w:val="105"/>
        </w:rPr>
        <w:t>The Western Carolina University Police Department is proud to be an experienced and developed agency capable of meeting the needs of our communit</w:t>
      </w:r>
      <w:r w:rsidR="00A86B35">
        <w:rPr>
          <w:w w:val="105"/>
        </w:rPr>
        <w:t>y members.  The officers maintain</w:t>
      </w:r>
      <w:r>
        <w:rPr>
          <w:w w:val="105"/>
        </w:rPr>
        <w:t xml:space="preserve"> a high level of professionalism</w:t>
      </w:r>
      <w:r w:rsidR="00A86B35">
        <w:rPr>
          <w:w w:val="105"/>
        </w:rPr>
        <w:t xml:space="preserve"> and a true commitment to serv</w:t>
      </w:r>
      <w:r>
        <w:rPr>
          <w:w w:val="105"/>
        </w:rPr>
        <w:t>ing the campus in a manner that is conducive to the learning environment while also being a safe and secure are</w:t>
      </w:r>
      <w:r w:rsidR="001A52DE">
        <w:rPr>
          <w:w w:val="105"/>
        </w:rPr>
        <w:t>a</w:t>
      </w:r>
      <w:r>
        <w:rPr>
          <w:w w:val="105"/>
        </w:rPr>
        <w:t xml:space="preserve"> for </w:t>
      </w:r>
      <w:r w:rsidR="001A52DE">
        <w:rPr>
          <w:w w:val="105"/>
        </w:rPr>
        <w:t xml:space="preserve">our </w:t>
      </w:r>
      <w:r>
        <w:rPr>
          <w:w w:val="105"/>
        </w:rPr>
        <w:t>students</w:t>
      </w:r>
      <w:r w:rsidR="001A52DE">
        <w:rPr>
          <w:w w:val="105"/>
        </w:rPr>
        <w:t xml:space="preserve">, faculty, staff and guests. Currently, the members of the WCU Police represent </w:t>
      </w:r>
      <w:r w:rsidR="00AB1213">
        <w:rPr>
          <w:w w:val="105"/>
        </w:rPr>
        <w:t xml:space="preserve">hundreds of years </w:t>
      </w:r>
      <w:r w:rsidR="001A52DE">
        <w:rPr>
          <w:w w:val="105"/>
        </w:rPr>
        <w:t>of com</w:t>
      </w:r>
      <w:r w:rsidR="00A86B35">
        <w:rPr>
          <w:w w:val="105"/>
        </w:rPr>
        <w:t xml:space="preserve">bined service in Law Enforcement.  In addition, many of those years came from officers working in </w:t>
      </w:r>
      <w:r w:rsidR="001A52DE">
        <w:rPr>
          <w:w w:val="105"/>
        </w:rPr>
        <w:t>large metropolitan areas</w:t>
      </w:r>
      <w:r w:rsidR="00A86B35">
        <w:rPr>
          <w:w w:val="105"/>
        </w:rPr>
        <w:t xml:space="preserve"> which help</w:t>
      </w:r>
      <w:r w:rsidR="00B57F57">
        <w:rPr>
          <w:w w:val="105"/>
        </w:rPr>
        <w:t>s</w:t>
      </w:r>
      <w:r w:rsidR="00A86B35">
        <w:rPr>
          <w:w w:val="105"/>
        </w:rPr>
        <w:t xml:space="preserve"> to diversify the overall services that the police department is able to provide.</w:t>
      </w:r>
    </w:p>
    <w:p w14:paraId="62857D94" w14:textId="44AFB56E" w:rsidR="001A52DE" w:rsidRDefault="00A86B35" w:rsidP="00E1780A">
      <w:pPr>
        <w:rPr>
          <w:w w:val="105"/>
        </w:rPr>
      </w:pPr>
      <w:r>
        <w:rPr>
          <w:w w:val="105"/>
        </w:rPr>
        <w:t xml:space="preserve">In addition to the vast hours of police training that </w:t>
      </w:r>
      <w:r w:rsidR="0009078C">
        <w:rPr>
          <w:w w:val="105"/>
        </w:rPr>
        <w:t>are</w:t>
      </w:r>
      <w:r>
        <w:rPr>
          <w:w w:val="105"/>
        </w:rPr>
        <w:t xml:space="preserve"> found at the WCU Police Department, our officers </w:t>
      </w:r>
      <w:r w:rsidR="00AB1213">
        <w:rPr>
          <w:w w:val="105"/>
        </w:rPr>
        <w:t>constantly strive to become better educated so that we can continue to grow our relationship with the campus community by understanding the needs of the students.</w:t>
      </w:r>
      <w:r w:rsidR="00A20B87">
        <w:rPr>
          <w:w w:val="105"/>
        </w:rPr>
        <w:t xml:space="preserve">  </w:t>
      </w:r>
    </w:p>
    <w:p w14:paraId="23D01EAB" w14:textId="02355A92" w:rsidR="00804A33" w:rsidRDefault="00804A33" w:rsidP="00E1780A">
      <w:pPr>
        <w:rPr>
          <w:w w:val="105"/>
        </w:rPr>
      </w:pPr>
    </w:p>
    <w:p w14:paraId="53E03B59" w14:textId="554E0CDA" w:rsidR="00804A33" w:rsidRDefault="00804A33" w:rsidP="00E1780A">
      <w:pPr>
        <w:rPr>
          <w:w w:val="105"/>
        </w:rPr>
      </w:pPr>
      <w:r>
        <w:rPr>
          <w:noProof/>
        </w:rPr>
        <w:drawing>
          <wp:inline distT="0" distB="0" distL="0" distR="0" wp14:anchorId="2E4FE9BA" wp14:editId="2F19FEA0">
            <wp:extent cx="5838825" cy="2124075"/>
            <wp:effectExtent l="0" t="0" r="9525" b="9525"/>
            <wp:docPr id="1" name="Chart 1">
              <a:extLst xmlns:a="http://schemas.openxmlformats.org/drawingml/2006/main">
                <a:ext uri="{FF2B5EF4-FFF2-40B4-BE49-F238E27FC236}">
                  <a16:creationId xmlns:a16="http://schemas.microsoft.com/office/drawing/2014/main" id="{C9514886-8467-499B-858C-7D4812277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805" w:type="dxa"/>
        <w:tblLook w:val="04A0" w:firstRow="1" w:lastRow="0" w:firstColumn="1" w:lastColumn="0" w:noHBand="0" w:noVBand="1"/>
      </w:tblPr>
      <w:tblGrid>
        <w:gridCol w:w="4986"/>
        <w:gridCol w:w="5136"/>
      </w:tblGrid>
      <w:tr w:rsidR="003906F2" w14:paraId="13033DD2" w14:textId="77777777" w:rsidTr="7FD00C5A">
        <w:tc>
          <w:tcPr>
            <w:tcW w:w="5076" w:type="dxa"/>
          </w:tcPr>
          <w:p w14:paraId="59D3C45E" w14:textId="5DE5CE70" w:rsidR="00F90321" w:rsidRDefault="00970FA0" w:rsidP="00D52280">
            <w:pPr>
              <w:rPr>
                <w:rFonts w:cs="Calibri"/>
                <w:b/>
                <w:sz w:val="28"/>
                <w:szCs w:val="28"/>
              </w:rPr>
            </w:pPr>
            <w:r>
              <w:rPr>
                <w:noProof/>
              </w:rPr>
              <w:drawing>
                <wp:inline distT="0" distB="0" distL="0" distR="0" wp14:anchorId="5D0278A1" wp14:editId="4430302A">
                  <wp:extent cx="3022600" cy="2751377"/>
                  <wp:effectExtent l="0" t="0" r="6350" b="0"/>
                  <wp:docPr id="14" name="Picture 14" descr="C:\Users\sdlillard\AppData\Local\Microsoft\Windows\INetCache\Content.Word\Holcombe Degree2 1-3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dlillard\AppData\Local\Microsoft\Windows\INetCache\Content.Word\Holcombe Degree2 1-30-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2600" cy="2751377"/>
                          </a:xfrm>
                          <a:prstGeom prst="rect">
                            <a:avLst/>
                          </a:prstGeom>
                          <a:noFill/>
                          <a:ln>
                            <a:noFill/>
                          </a:ln>
                        </pic:spPr>
                      </pic:pic>
                    </a:graphicData>
                  </a:graphic>
                </wp:inline>
              </w:drawing>
            </w:r>
          </w:p>
        </w:tc>
        <w:tc>
          <w:tcPr>
            <w:tcW w:w="4729" w:type="dxa"/>
          </w:tcPr>
          <w:p w14:paraId="2C21428F" w14:textId="5F71F61C" w:rsidR="00F90321" w:rsidRDefault="003906F2" w:rsidP="00D52280">
            <w:pPr>
              <w:rPr>
                <w:rFonts w:cs="Calibri"/>
                <w:b/>
                <w:sz w:val="28"/>
                <w:szCs w:val="28"/>
              </w:rPr>
            </w:pPr>
            <w:r>
              <w:rPr>
                <w:noProof/>
              </w:rPr>
              <w:drawing>
                <wp:inline distT="0" distB="0" distL="0" distR="0" wp14:anchorId="6E5C0411" wp14:editId="3C9AD3BB">
                  <wp:extent cx="3118487" cy="2733675"/>
                  <wp:effectExtent l="0" t="0" r="5715" b="0"/>
                  <wp:docPr id="17" name="Picture 17" descr="C:\Users\sdlillard\AppData\Local\Microsoft\Windows\INetCache\Content.Word\DSC_02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dlillard\AppData\Local\Microsoft\Windows\INetCache\Content.Word\DSC_0202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5378" cy="2766014"/>
                          </a:xfrm>
                          <a:prstGeom prst="rect">
                            <a:avLst/>
                          </a:prstGeom>
                          <a:noFill/>
                          <a:ln>
                            <a:noFill/>
                          </a:ln>
                        </pic:spPr>
                      </pic:pic>
                    </a:graphicData>
                  </a:graphic>
                </wp:inline>
              </w:drawing>
            </w:r>
          </w:p>
        </w:tc>
      </w:tr>
    </w:tbl>
    <w:p w14:paraId="7E675AE8" w14:textId="7CFAE6B3" w:rsidR="00C650FE" w:rsidRDefault="00970FA0" w:rsidP="00D52280">
      <w:pPr>
        <w:rPr>
          <w:rFonts w:cs="Calibri"/>
          <w:b/>
          <w:sz w:val="28"/>
          <w:szCs w:val="28"/>
        </w:rPr>
      </w:pPr>
      <w:r>
        <w:rPr>
          <w:rFonts w:cs="Calibri"/>
          <w:b/>
          <w:i/>
          <w:sz w:val="20"/>
          <w:szCs w:val="20"/>
        </w:rPr>
        <w:t xml:space="preserve">Sgt. Holcombe </w:t>
      </w:r>
      <w:r w:rsidR="00F90321">
        <w:rPr>
          <w:rFonts w:cs="Calibri"/>
          <w:b/>
          <w:i/>
          <w:sz w:val="20"/>
          <w:szCs w:val="20"/>
        </w:rPr>
        <w:t>Receive</w:t>
      </w:r>
      <w:r w:rsidR="00A61F18">
        <w:rPr>
          <w:rFonts w:cs="Calibri"/>
          <w:b/>
          <w:i/>
          <w:sz w:val="20"/>
          <w:szCs w:val="20"/>
        </w:rPr>
        <w:t>s</w:t>
      </w:r>
      <w:r w:rsidR="00F90321">
        <w:rPr>
          <w:rFonts w:cs="Calibri"/>
          <w:b/>
          <w:i/>
          <w:sz w:val="20"/>
          <w:szCs w:val="20"/>
        </w:rPr>
        <w:t xml:space="preserve"> </w:t>
      </w:r>
      <w:r>
        <w:rPr>
          <w:rFonts w:cs="Calibri"/>
          <w:b/>
          <w:i/>
          <w:sz w:val="20"/>
          <w:szCs w:val="20"/>
        </w:rPr>
        <w:t>His Bachelor’s Degree</w:t>
      </w:r>
      <w:r w:rsidR="00F90321" w:rsidRPr="2C5C0025">
        <w:rPr>
          <w:rFonts w:cs="Calibri"/>
          <w:b/>
          <w:bCs/>
          <w:i/>
          <w:iCs/>
          <w:sz w:val="20"/>
          <w:szCs w:val="20"/>
        </w:rPr>
        <w:t xml:space="preserve"> </w:t>
      </w:r>
      <w:r w:rsidR="00F90321">
        <w:rPr>
          <w:rFonts w:cs="Calibri"/>
          <w:b/>
          <w:i/>
          <w:sz w:val="20"/>
          <w:szCs w:val="20"/>
        </w:rPr>
        <w:tab/>
      </w:r>
      <w:r w:rsidR="00F90321">
        <w:rPr>
          <w:rFonts w:cs="Calibri"/>
          <w:b/>
          <w:i/>
          <w:sz w:val="20"/>
          <w:szCs w:val="20"/>
        </w:rPr>
        <w:tab/>
      </w:r>
      <w:r w:rsidR="003906F2">
        <w:rPr>
          <w:rFonts w:cs="Calibri"/>
          <w:b/>
          <w:i/>
          <w:sz w:val="20"/>
          <w:szCs w:val="20"/>
        </w:rPr>
        <w:t xml:space="preserve">Retiring Officer Passow is recognized for his service </w:t>
      </w:r>
      <w:r w:rsidR="00F90321">
        <w:rPr>
          <w:rFonts w:cs="Calibri"/>
          <w:b/>
          <w:sz w:val="28"/>
          <w:szCs w:val="28"/>
        </w:rPr>
        <w:t xml:space="preserve">      </w:t>
      </w:r>
    </w:p>
    <w:tbl>
      <w:tblPr>
        <w:tblStyle w:val="TableGrid"/>
        <w:tblW w:w="0" w:type="auto"/>
        <w:tblLook w:val="04A0" w:firstRow="1" w:lastRow="0" w:firstColumn="1" w:lastColumn="0" w:noHBand="0" w:noVBand="1"/>
      </w:tblPr>
      <w:tblGrid>
        <w:gridCol w:w="4675"/>
        <w:gridCol w:w="4675"/>
      </w:tblGrid>
      <w:tr w:rsidR="009E47D2" w14:paraId="6A7749A5" w14:textId="77777777" w:rsidTr="00A61F18">
        <w:tc>
          <w:tcPr>
            <w:tcW w:w="4675" w:type="dxa"/>
          </w:tcPr>
          <w:p w14:paraId="63F103C5" w14:textId="5E6B1463" w:rsidR="00A61F18" w:rsidRDefault="00A61F18" w:rsidP="009E47D2">
            <w:pPr>
              <w:jc w:val="center"/>
              <w:rPr>
                <w:rFonts w:cs="Calibri"/>
                <w:b/>
                <w:sz w:val="28"/>
                <w:szCs w:val="28"/>
              </w:rPr>
            </w:pPr>
            <w:r>
              <w:rPr>
                <w:b/>
                <w:noProof/>
                <w:color w:val="231F20"/>
                <w:w w:val="105"/>
                <w:sz w:val="32"/>
                <w:szCs w:val="32"/>
              </w:rPr>
              <w:lastRenderedPageBreak/>
              <w:drawing>
                <wp:inline distT="0" distB="0" distL="0" distR="0" wp14:anchorId="4CF9F23B" wp14:editId="317472B8">
                  <wp:extent cx="2751956" cy="4106545"/>
                  <wp:effectExtent l="0" t="0" r="0" b="8255"/>
                  <wp:docPr id="18" name="Picture 18" descr="C:\Users\sdlillard\AppData\Local\Microsoft\Windows\INetCache\Content.Word\Thom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dlillard\AppData\Local\Microsoft\Windows\INetCache\Content.Word\Thomps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6432" cy="4128146"/>
                          </a:xfrm>
                          <a:prstGeom prst="rect">
                            <a:avLst/>
                          </a:prstGeom>
                          <a:noFill/>
                          <a:ln>
                            <a:noFill/>
                          </a:ln>
                        </pic:spPr>
                      </pic:pic>
                    </a:graphicData>
                  </a:graphic>
                </wp:inline>
              </w:drawing>
            </w:r>
          </w:p>
        </w:tc>
        <w:tc>
          <w:tcPr>
            <w:tcW w:w="4675" w:type="dxa"/>
          </w:tcPr>
          <w:p w14:paraId="302A8684" w14:textId="39CA5516" w:rsidR="00A61F18" w:rsidRDefault="00A61F18" w:rsidP="009E47D2">
            <w:pPr>
              <w:jc w:val="center"/>
              <w:rPr>
                <w:rFonts w:cs="Calibri"/>
                <w:b/>
                <w:sz w:val="28"/>
                <w:szCs w:val="28"/>
              </w:rPr>
            </w:pPr>
            <w:r>
              <w:rPr>
                <w:i/>
                <w:noProof/>
                <w:color w:val="231F20"/>
                <w:w w:val="105"/>
                <w:sz w:val="20"/>
                <w:szCs w:val="20"/>
              </w:rPr>
              <w:drawing>
                <wp:inline distT="0" distB="0" distL="0" distR="0" wp14:anchorId="222F11B3" wp14:editId="46A43E69">
                  <wp:extent cx="2690864" cy="4113835"/>
                  <wp:effectExtent l="0" t="0" r="0" b="1270"/>
                  <wp:docPr id="19" name="Picture 19" descr="C:\Users\sdlillard\AppData\Local\Microsoft\Windows\INetCache\Content.Word\Norton Intermediate Cert1 3-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dlillard\AppData\Local\Microsoft\Windows\INetCache\Content.Word\Norton Intermediate Cert1 3-25-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2055" cy="4146232"/>
                          </a:xfrm>
                          <a:prstGeom prst="rect">
                            <a:avLst/>
                          </a:prstGeom>
                          <a:noFill/>
                          <a:ln>
                            <a:noFill/>
                          </a:ln>
                        </pic:spPr>
                      </pic:pic>
                    </a:graphicData>
                  </a:graphic>
                </wp:inline>
              </w:drawing>
            </w:r>
          </w:p>
        </w:tc>
      </w:tr>
      <w:tr w:rsidR="009E47D2" w14:paraId="5AB7B203" w14:textId="77777777" w:rsidTr="00A61F18">
        <w:tc>
          <w:tcPr>
            <w:tcW w:w="4675" w:type="dxa"/>
          </w:tcPr>
          <w:p w14:paraId="7D513B05" w14:textId="7A92B3B4" w:rsidR="00A61F18" w:rsidRPr="00A61F18" w:rsidRDefault="00A61F18" w:rsidP="00D52280">
            <w:pPr>
              <w:rPr>
                <w:i/>
                <w:color w:val="231F20"/>
                <w:w w:val="105"/>
                <w:sz w:val="20"/>
                <w:szCs w:val="20"/>
              </w:rPr>
            </w:pPr>
            <w:r>
              <w:rPr>
                <w:i/>
                <w:color w:val="231F20"/>
                <w:w w:val="105"/>
                <w:sz w:val="20"/>
                <w:szCs w:val="20"/>
              </w:rPr>
              <w:t>Sgt. Thompson Receives her Master’s Degree</w:t>
            </w:r>
          </w:p>
        </w:tc>
        <w:tc>
          <w:tcPr>
            <w:tcW w:w="4675" w:type="dxa"/>
          </w:tcPr>
          <w:p w14:paraId="3052273A" w14:textId="3387EDDF" w:rsidR="00A61F18" w:rsidRPr="00A61F18" w:rsidRDefault="00A61F18" w:rsidP="00D52280">
            <w:pPr>
              <w:rPr>
                <w:i/>
                <w:color w:val="231F20"/>
                <w:w w:val="105"/>
                <w:sz w:val="20"/>
                <w:szCs w:val="20"/>
              </w:rPr>
            </w:pPr>
            <w:r>
              <w:rPr>
                <w:i/>
                <w:color w:val="231F20"/>
                <w:w w:val="105"/>
                <w:sz w:val="20"/>
                <w:szCs w:val="20"/>
              </w:rPr>
              <w:t>Officer Norton Receives her Intermediate Certificate</w:t>
            </w:r>
          </w:p>
        </w:tc>
      </w:tr>
      <w:tr w:rsidR="009E47D2" w14:paraId="19BE885B" w14:textId="77777777" w:rsidTr="00A61F18">
        <w:tc>
          <w:tcPr>
            <w:tcW w:w="4675" w:type="dxa"/>
          </w:tcPr>
          <w:p w14:paraId="4DC18F1B" w14:textId="353EF9FC" w:rsidR="00A61F18" w:rsidRDefault="00A61F18" w:rsidP="009E47D2">
            <w:pPr>
              <w:jc w:val="center"/>
              <w:rPr>
                <w:i/>
                <w:color w:val="231F20"/>
                <w:w w:val="105"/>
                <w:sz w:val="20"/>
                <w:szCs w:val="20"/>
              </w:rPr>
            </w:pPr>
            <w:r>
              <w:rPr>
                <w:i/>
                <w:noProof/>
                <w:color w:val="231F20"/>
                <w:w w:val="105"/>
                <w:sz w:val="20"/>
                <w:szCs w:val="20"/>
              </w:rPr>
              <w:drawing>
                <wp:inline distT="0" distB="0" distL="0" distR="0" wp14:anchorId="0AB76E6F" wp14:editId="511D1218">
                  <wp:extent cx="2686050" cy="3705150"/>
                  <wp:effectExtent l="0" t="0" r="0" b="0"/>
                  <wp:docPr id="21" name="Picture 21" descr="C:\Users\sdlillard\AppData\Local\Microsoft\Windows\INetCache\Content.Word\Flesch Promotion1 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dlillard\AppData\Local\Microsoft\Windows\INetCache\Content.Word\Flesch Promotion1 3-3-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3128" cy="3728708"/>
                          </a:xfrm>
                          <a:prstGeom prst="rect">
                            <a:avLst/>
                          </a:prstGeom>
                          <a:noFill/>
                          <a:ln>
                            <a:noFill/>
                          </a:ln>
                        </pic:spPr>
                      </pic:pic>
                    </a:graphicData>
                  </a:graphic>
                </wp:inline>
              </w:drawing>
            </w:r>
          </w:p>
        </w:tc>
        <w:tc>
          <w:tcPr>
            <w:tcW w:w="4675" w:type="dxa"/>
          </w:tcPr>
          <w:p w14:paraId="159BEC22" w14:textId="31B4C0C5" w:rsidR="00A61F18" w:rsidRDefault="009E47D2" w:rsidP="009E47D2">
            <w:pPr>
              <w:jc w:val="center"/>
              <w:rPr>
                <w:i/>
                <w:color w:val="231F20"/>
                <w:w w:val="105"/>
                <w:sz w:val="20"/>
                <w:szCs w:val="20"/>
              </w:rPr>
            </w:pPr>
            <w:r>
              <w:rPr>
                <w:rFonts w:cs="Calibri"/>
                <w:noProof/>
                <w:sz w:val="24"/>
                <w:szCs w:val="24"/>
              </w:rPr>
              <w:drawing>
                <wp:inline distT="0" distB="0" distL="0" distR="0" wp14:anchorId="7E541EF4" wp14:editId="3139478D">
                  <wp:extent cx="2221102" cy="3686175"/>
                  <wp:effectExtent l="0" t="0" r="8255" b="0"/>
                  <wp:docPr id="24" name="Picture 24" descr="C:\Users\sdlillard\AppData\Local\Microsoft\Windows\INetCache\Content.Word\Southards Promotion 1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dlillard\AppData\Local\Microsoft\Windows\INetCache\Content.Word\Southards Promotion 12-14-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0601" cy="3701939"/>
                          </a:xfrm>
                          <a:prstGeom prst="rect">
                            <a:avLst/>
                          </a:prstGeom>
                          <a:noFill/>
                          <a:ln>
                            <a:noFill/>
                          </a:ln>
                        </pic:spPr>
                      </pic:pic>
                    </a:graphicData>
                  </a:graphic>
                </wp:inline>
              </w:drawing>
            </w:r>
          </w:p>
        </w:tc>
      </w:tr>
      <w:tr w:rsidR="00D32358" w14:paraId="3DD2BEC9" w14:textId="77777777" w:rsidTr="00A61F18">
        <w:tc>
          <w:tcPr>
            <w:tcW w:w="4675" w:type="dxa"/>
          </w:tcPr>
          <w:p w14:paraId="0E365E16" w14:textId="63A0FDBA" w:rsidR="00D32358" w:rsidRDefault="00D32358" w:rsidP="00D32358">
            <w:pPr>
              <w:rPr>
                <w:i/>
                <w:color w:val="231F20"/>
                <w:w w:val="105"/>
                <w:sz w:val="20"/>
                <w:szCs w:val="20"/>
              </w:rPr>
            </w:pPr>
            <w:r>
              <w:rPr>
                <w:i/>
                <w:color w:val="231F20"/>
                <w:w w:val="105"/>
                <w:sz w:val="20"/>
                <w:szCs w:val="20"/>
              </w:rPr>
              <w:t>Officer Flesch is Promoted to Sergeant</w:t>
            </w:r>
          </w:p>
        </w:tc>
        <w:tc>
          <w:tcPr>
            <w:tcW w:w="4675" w:type="dxa"/>
          </w:tcPr>
          <w:p w14:paraId="56C4252B" w14:textId="26B6C05B" w:rsidR="00D32358" w:rsidRDefault="00D32358" w:rsidP="00D32358">
            <w:pPr>
              <w:rPr>
                <w:i/>
                <w:color w:val="231F20"/>
                <w:w w:val="105"/>
                <w:sz w:val="20"/>
                <w:szCs w:val="20"/>
              </w:rPr>
            </w:pPr>
            <w:r>
              <w:rPr>
                <w:i/>
                <w:color w:val="231F20"/>
                <w:w w:val="105"/>
                <w:sz w:val="20"/>
                <w:szCs w:val="20"/>
              </w:rPr>
              <w:t>Officer Southards is  Promoted to</w:t>
            </w:r>
            <w:r w:rsidR="00C476F5">
              <w:rPr>
                <w:i/>
                <w:color w:val="231F20"/>
                <w:w w:val="105"/>
                <w:sz w:val="20"/>
                <w:szCs w:val="20"/>
              </w:rPr>
              <w:t xml:space="preserve"> </w:t>
            </w:r>
            <w:r>
              <w:rPr>
                <w:i/>
                <w:color w:val="231F20"/>
                <w:w w:val="105"/>
                <w:sz w:val="20"/>
                <w:szCs w:val="20"/>
              </w:rPr>
              <w:t>Detective</w:t>
            </w:r>
          </w:p>
        </w:tc>
      </w:tr>
    </w:tbl>
    <w:p w14:paraId="5E176A45" w14:textId="0237835A" w:rsidR="00D52280" w:rsidRDefault="00D52280" w:rsidP="00C650FE">
      <w:pPr>
        <w:jc w:val="center"/>
        <w:rPr>
          <w:rFonts w:cs="Calibri"/>
          <w:b/>
          <w:u w:val="single"/>
        </w:rPr>
      </w:pPr>
      <w:r>
        <w:rPr>
          <w:rFonts w:cs="Calibri"/>
          <w:b/>
          <w:sz w:val="28"/>
          <w:szCs w:val="28"/>
        </w:rPr>
        <w:lastRenderedPageBreak/>
        <w:t>Clery Compliance</w:t>
      </w:r>
      <w:r w:rsidR="00C476F5">
        <w:rPr>
          <w:rFonts w:cs="Calibri"/>
          <w:b/>
          <w:sz w:val="28"/>
          <w:szCs w:val="28"/>
        </w:rPr>
        <w:t xml:space="preserve"> 2019</w:t>
      </w:r>
      <w:r w:rsidR="00807314">
        <w:rPr>
          <w:rFonts w:cs="Calibri"/>
          <w:b/>
          <w:sz w:val="28"/>
          <w:szCs w:val="28"/>
        </w:rPr>
        <w:t>-20</w:t>
      </w:r>
      <w:r w:rsidR="00C476F5">
        <w:rPr>
          <w:rFonts w:cs="Calibri"/>
          <w:b/>
          <w:sz w:val="28"/>
          <w:szCs w:val="28"/>
        </w:rPr>
        <w:t>20</w:t>
      </w:r>
    </w:p>
    <w:p w14:paraId="37DA8563" w14:textId="77777777" w:rsidR="008A7659" w:rsidRDefault="00D52280" w:rsidP="00D52280">
      <w:pPr>
        <w:rPr>
          <w:rFonts w:cs="Calibri"/>
          <w:sz w:val="24"/>
          <w:szCs w:val="24"/>
        </w:rPr>
      </w:pPr>
      <w:r w:rsidRPr="00C650FE">
        <w:rPr>
          <w:rFonts w:cs="Calibri"/>
          <w:sz w:val="24"/>
          <w:szCs w:val="24"/>
        </w:rPr>
        <w:t>The Clery Act</w:t>
      </w:r>
      <w:r w:rsidR="00CB5C6F">
        <w:rPr>
          <w:rFonts w:cs="Calibri"/>
          <w:sz w:val="24"/>
          <w:szCs w:val="24"/>
        </w:rPr>
        <w:t xml:space="preserve"> is commonplace throughout institutions of higher education due to the emphasis that the law places on providing a safe and secure location for students, faculty, staff and visitors to engage in the learning process.  This critical piece of legislation </w:t>
      </w:r>
      <w:r w:rsidRPr="00C650FE">
        <w:rPr>
          <w:rFonts w:cs="Calibri"/>
          <w:sz w:val="24"/>
          <w:szCs w:val="24"/>
        </w:rPr>
        <w:t xml:space="preserve">requires </w:t>
      </w:r>
      <w:r w:rsidR="00CB5C6F">
        <w:rPr>
          <w:rFonts w:cs="Calibri"/>
          <w:sz w:val="24"/>
          <w:szCs w:val="24"/>
        </w:rPr>
        <w:t xml:space="preserve">constant oversight so that our institution can remain compliant with the nuances of the law and corresponding regulations.  We also strive to ensure that all available information related to campus safety is shared with the community so that everyone remains informed about criminal activity in the area.  This is accomplished each year through the creation of our Annual Fire Safety and Security report that is presented to the US Department of Education and made </w:t>
      </w:r>
      <w:r w:rsidR="008A7659">
        <w:rPr>
          <w:rFonts w:cs="Calibri"/>
          <w:sz w:val="24"/>
          <w:szCs w:val="24"/>
        </w:rPr>
        <w:t>available</w:t>
      </w:r>
      <w:r w:rsidR="00CB5C6F">
        <w:rPr>
          <w:rFonts w:cs="Calibri"/>
          <w:sz w:val="24"/>
          <w:szCs w:val="24"/>
        </w:rPr>
        <w:t xml:space="preserve"> to the public.  </w:t>
      </w:r>
    </w:p>
    <w:p w14:paraId="6C98012D" w14:textId="06FAB24B" w:rsidR="00D52280" w:rsidRDefault="008A7659" w:rsidP="008A7659">
      <w:pPr>
        <w:rPr>
          <w:rFonts w:cs="Calibri"/>
          <w:sz w:val="24"/>
          <w:szCs w:val="24"/>
        </w:rPr>
      </w:pPr>
      <w:r>
        <w:rPr>
          <w:rFonts w:cs="Calibri"/>
          <w:sz w:val="24"/>
          <w:szCs w:val="24"/>
        </w:rPr>
        <w:t>This report contains items such as the c</w:t>
      </w:r>
      <w:r w:rsidR="00D52280" w:rsidRPr="00C650FE">
        <w:rPr>
          <w:rFonts w:cs="Calibri"/>
          <w:sz w:val="24"/>
          <w:szCs w:val="24"/>
        </w:rPr>
        <w:t>ollect</w:t>
      </w:r>
      <w:r>
        <w:rPr>
          <w:rFonts w:cs="Calibri"/>
          <w:sz w:val="24"/>
          <w:szCs w:val="24"/>
        </w:rPr>
        <w:t>ion and classification of crime statistics, maintenance of a daily crime log, the issuance of campus crime al</w:t>
      </w:r>
      <w:r w:rsidR="00D52280" w:rsidRPr="00C650FE">
        <w:rPr>
          <w:rFonts w:cs="Calibri"/>
          <w:sz w:val="24"/>
          <w:szCs w:val="24"/>
        </w:rPr>
        <w:t>erts to provide the campus community with information necessary to make informed decisions about their health and safety</w:t>
      </w:r>
      <w:r>
        <w:rPr>
          <w:rFonts w:cs="Calibri"/>
          <w:sz w:val="24"/>
          <w:szCs w:val="24"/>
        </w:rPr>
        <w:t>, and many other procedures that revolved around the safety of the community.</w:t>
      </w:r>
    </w:p>
    <w:p w14:paraId="43577ABB" w14:textId="51E5E4EB" w:rsidR="008A7659" w:rsidRPr="00C650FE" w:rsidRDefault="008A7659" w:rsidP="008A7659">
      <w:pPr>
        <w:rPr>
          <w:sz w:val="24"/>
          <w:szCs w:val="24"/>
        </w:rPr>
      </w:pPr>
      <w:r>
        <w:rPr>
          <w:rFonts w:cs="Calibri"/>
          <w:sz w:val="24"/>
          <w:szCs w:val="24"/>
        </w:rPr>
        <w:t xml:space="preserve">The statistics listed below are police department only statistics that make up a portion of the full report which is submitted in October of each year.  The upcoming report will contain all police and university statistics for calendar year 2019 and will be used to help direct and modify our operations in order to address specific concerns.  </w:t>
      </w:r>
    </w:p>
    <w:p w14:paraId="69F1E8CD" w14:textId="3F294BA8" w:rsidR="00D52280" w:rsidRPr="00C650FE" w:rsidRDefault="00D52280" w:rsidP="00D52280">
      <w:pPr>
        <w:rPr>
          <w:sz w:val="24"/>
          <w:szCs w:val="24"/>
        </w:rPr>
      </w:pPr>
      <w:r w:rsidRPr="00C650FE">
        <w:rPr>
          <w:sz w:val="24"/>
          <w:szCs w:val="24"/>
        </w:rPr>
        <w:t>This report provides statistics for the previous three years concerning reported</w:t>
      </w:r>
      <w:r w:rsidR="002A1EE2">
        <w:rPr>
          <w:sz w:val="24"/>
          <w:szCs w:val="24"/>
        </w:rPr>
        <w:t xml:space="preserve"> crimes that occurred on campus or</w:t>
      </w:r>
      <w:r w:rsidRPr="00C650FE">
        <w:rPr>
          <w:sz w:val="24"/>
          <w:szCs w:val="24"/>
        </w:rPr>
        <w:t xml:space="preserve"> in certain off-campus buildings or property owned, leased or controlled by Western Carolina University.  </w:t>
      </w:r>
    </w:p>
    <w:p w14:paraId="43E1B7E3"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6BC83B97"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35285530"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55B89C24"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25A6EE13"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23A2979D"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05708F9C" w14:textId="0D0483CE" w:rsidR="008A7659" w:rsidRDefault="008A7659" w:rsidP="00D32358">
      <w:pPr>
        <w:spacing w:after="0" w:line="240" w:lineRule="auto"/>
        <w:jc w:val="center"/>
        <w:textAlignment w:val="baseline"/>
        <w:rPr>
          <w:rFonts w:ascii="Calibri" w:eastAsia="Times New Roman" w:hAnsi="Calibri" w:cs="Calibri"/>
          <w:b/>
          <w:bCs/>
          <w:sz w:val="28"/>
          <w:szCs w:val="28"/>
        </w:rPr>
      </w:pPr>
    </w:p>
    <w:p w14:paraId="014132E8" w14:textId="3D4AA32E" w:rsidR="00096D9E" w:rsidRDefault="00096D9E" w:rsidP="00D32358">
      <w:pPr>
        <w:spacing w:after="0" w:line="240" w:lineRule="auto"/>
        <w:jc w:val="center"/>
        <w:textAlignment w:val="baseline"/>
        <w:rPr>
          <w:rFonts w:ascii="Calibri" w:eastAsia="Times New Roman" w:hAnsi="Calibri" w:cs="Calibri"/>
          <w:b/>
          <w:bCs/>
          <w:sz w:val="28"/>
          <w:szCs w:val="28"/>
        </w:rPr>
      </w:pPr>
    </w:p>
    <w:p w14:paraId="7362FEB1" w14:textId="37D1AF95" w:rsidR="00096D9E" w:rsidRDefault="00096D9E" w:rsidP="00D32358">
      <w:pPr>
        <w:spacing w:after="0" w:line="240" w:lineRule="auto"/>
        <w:jc w:val="center"/>
        <w:textAlignment w:val="baseline"/>
        <w:rPr>
          <w:rFonts w:ascii="Calibri" w:eastAsia="Times New Roman" w:hAnsi="Calibri" w:cs="Calibri"/>
          <w:b/>
          <w:bCs/>
          <w:sz w:val="28"/>
          <w:szCs w:val="28"/>
        </w:rPr>
      </w:pPr>
    </w:p>
    <w:p w14:paraId="0249B489" w14:textId="77777777" w:rsidR="00096D9E" w:rsidRDefault="00096D9E" w:rsidP="00D32358">
      <w:pPr>
        <w:spacing w:after="0" w:line="240" w:lineRule="auto"/>
        <w:jc w:val="center"/>
        <w:textAlignment w:val="baseline"/>
        <w:rPr>
          <w:rFonts w:ascii="Calibri" w:eastAsia="Times New Roman" w:hAnsi="Calibri" w:cs="Calibri"/>
          <w:b/>
          <w:bCs/>
          <w:sz w:val="28"/>
          <w:szCs w:val="28"/>
        </w:rPr>
      </w:pPr>
    </w:p>
    <w:p w14:paraId="62CB4675"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57DA7BEA"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2454AF63"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285B5EC2"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74F7E7B4" w14:textId="77777777" w:rsidR="008A7659" w:rsidRDefault="008A7659" w:rsidP="00D32358">
      <w:pPr>
        <w:spacing w:after="0" w:line="240" w:lineRule="auto"/>
        <w:jc w:val="center"/>
        <w:textAlignment w:val="baseline"/>
        <w:rPr>
          <w:rFonts w:ascii="Calibri" w:eastAsia="Times New Roman" w:hAnsi="Calibri" w:cs="Calibri"/>
          <w:b/>
          <w:bCs/>
          <w:sz w:val="28"/>
          <w:szCs w:val="28"/>
        </w:rPr>
      </w:pPr>
    </w:p>
    <w:p w14:paraId="208662C5" w14:textId="544EFACA" w:rsidR="00D32358" w:rsidRPr="00F074D4" w:rsidRDefault="00D32358" w:rsidP="00D32358">
      <w:pPr>
        <w:spacing w:after="0" w:line="240" w:lineRule="auto"/>
        <w:jc w:val="center"/>
        <w:textAlignment w:val="baseline"/>
        <w:rPr>
          <w:rFonts w:ascii="Segoe UI" w:eastAsia="Times New Roman" w:hAnsi="Segoe UI" w:cs="Segoe UI"/>
          <w:sz w:val="18"/>
          <w:szCs w:val="18"/>
        </w:rPr>
      </w:pPr>
      <w:r w:rsidRPr="00F074D4">
        <w:rPr>
          <w:rFonts w:ascii="Calibri" w:eastAsia="Times New Roman" w:hAnsi="Calibri" w:cs="Calibri"/>
          <w:b/>
          <w:bCs/>
          <w:sz w:val="28"/>
          <w:szCs w:val="28"/>
        </w:rPr>
        <w:lastRenderedPageBreak/>
        <w:t>Clery Compliance Statistical Data</w:t>
      </w:r>
      <w:r w:rsidRPr="00F074D4">
        <w:rPr>
          <w:rFonts w:ascii="Calibri" w:eastAsia="Times New Roman" w:hAnsi="Calibri" w:cs="Calibri"/>
          <w:sz w:val="28"/>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0"/>
      </w:tblGrid>
      <w:tr w:rsidR="00D32358" w:rsidRPr="00F074D4" w14:paraId="1E729F3E" w14:textId="77777777" w:rsidTr="00201D29">
        <w:tc>
          <w:tcPr>
            <w:tcW w:w="9330" w:type="dxa"/>
            <w:tcBorders>
              <w:top w:val="single" w:sz="6" w:space="0" w:color="4472C4"/>
              <w:left w:val="single" w:sz="6" w:space="0" w:color="4472C4"/>
              <w:bottom w:val="single" w:sz="6" w:space="0" w:color="4472C4"/>
              <w:right w:val="single" w:sz="6" w:space="0" w:color="4472C4"/>
            </w:tcBorders>
            <w:shd w:val="clear" w:color="auto" w:fill="auto"/>
            <w:hideMark/>
          </w:tcPr>
          <w:p w14:paraId="5E87E54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color w:val="000000"/>
              </w:rPr>
              <w:t>Table 1</w:t>
            </w:r>
            <w:r w:rsidRPr="00F074D4">
              <w:rPr>
                <w:rFonts w:ascii="Calibri" w:eastAsia="Times New Roman" w:hAnsi="Calibri" w:cs="Calibri"/>
                <w:color w:val="000000"/>
              </w:rPr>
              <w:t> </w:t>
            </w:r>
          </w:p>
        </w:tc>
      </w:tr>
      <w:tr w:rsidR="00D32358" w:rsidRPr="00F074D4" w14:paraId="4FEC1893" w14:textId="77777777" w:rsidTr="00201D29">
        <w:tc>
          <w:tcPr>
            <w:tcW w:w="9330" w:type="dxa"/>
            <w:tcBorders>
              <w:top w:val="nil"/>
              <w:left w:val="single" w:sz="6" w:space="0" w:color="8EAADB"/>
              <w:bottom w:val="single" w:sz="6" w:space="0" w:color="8EAADB"/>
              <w:right w:val="single" w:sz="6" w:space="0" w:color="8EAADB"/>
            </w:tcBorders>
            <w:shd w:val="clear" w:color="auto" w:fill="D9E2F3"/>
            <w:hideMark/>
          </w:tcPr>
          <w:tbl>
            <w:tblPr>
              <w:tblW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5190"/>
              <w:gridCol w:w="58"/>
            </w:tblGrid>
            <w:tr w:rsidR="00D32358" w:rsidRPr="00F074D4" w14:paraId="7FF8F9D9" w14:textId="77777777" w:rsidTr="00201D29">
              <w:trPr>
                <w:trHeight w:val="495"/>
              </w:trPr>
              <w:tc>
                <w:tcPr>
                  <w:tcW w:w="370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E53E2F1"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sz w:val="20"/>
                      <w:szCs w:val="20"/>
                    </w:rPr>
                    <w:t>Clery Defined Data</w:t>
                  </w:r>
                  <w:r w:rsidRPr="00F074D4">
                    <w:rPr>
                      <w:rFonts w:ascii="Calibri" w:eastAsia="Times New Roman" w:hAnsi="Calibri" w:cs="Calibri"/>
                      <w:sz w:val="20"/>
                      <w:szCs w:val="20"/>
                    </w:rPr>
                    <w:t> </w:t>
                  </w:r>
                </w:p>
                <w:p w14:paraId="63361416"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sz w:val="20"/>
                      <w:szCs w:val="20"/>
                    </w:rPr>
                    <w:t>Criminal Offenses</w:t>
                  </w:r>
                  <w:r w:rsidRPr="00F074D4">
                    <w:rPr>
                      <w:rFonts w:ascii="Calibri" w:eastAsia="Times New Roman" w:hAnsi="Calibri" w:cs="Calibri"/>
                      <w:sz w:val="20"/>
                      <w:szCs w:val="20"/>
                    </w:rPr>
                    <w:t> </w:t>
                  </w:r>
                </w:p>
              </w:tc>
              <w:tc>
                <w:tcPr>
                  <w:tcW w:w="5190" w:type="dxa"/>
                  <w:vMerge w:val="restart"/>
                  <w:tcBorders>
                    <w:top w:val="single" w:sz="6" w:space="0" w:color="auto"/>
                    <w:left w:val="nil"/>
                    <w:bottom w:val="single" w:sz="6" w:space="0" w:color="auto"/>
                    <w:right w:val="single" w:sz="6" w:space="0" w:color="auto"/>
                  </w:tcBorders>
                  <w:shd w:val="clear" w:color="auto" w:fill="auto"/>
                  <w:hideMark/>
                </w:tcPr>
                <w:p w14:paraId="2CAD765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7/1/2019-6/30/2020</w:t>
                  </w:r>
                </w:p>
              </w:tc>
              <w:tc>
                <w:tcPr>
                  <w:tcW w:w="15" w:type="dxa"/>
                  <w:tcBorders>
                    <w:top w:val="nil"/>
                    <w:left w:val="nil"/>
                    <w:bottom w:val="nil"/>
                    <w:right w:val="nil"/>
                  </w:tcBorders>
                  <w:shd w:val="clear" w:color="auto" w:fill="auto"/>
                  <w:vAlign w:val="center"/>
                  <w:hideMark/>
                </w:tcPr>
                <w:p w14:paraId="15A1EC75"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5F3831BB" w14:textId="77777777" w:rsidTr="00201D29">
              <w:trPr>
                <w:trHeight w:val="4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9606A0" w14:textId="77777777" w:rsidR="00D32358" w:rsidRPr="00F074D4" w:rsidRDefault="00D32358" w:rsidP="00201D29">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4F88E74A" w14:textId="77777777" w:rsidR="00D32358" w:rsidRPr="00F074D4" w:rsidRDefault="00D32358" w:rsidP="00201D29">
                  <w:pPr>
                    <w:spacing w:after="0" w:line="240" w:lineRule="auto"/>
                    <w:rPr>
                      <w:rFonts w:ascii="Times New Roman" w:eastAsia="Times New Roman" w:hAnsi="Times New Roman" w:cs="Times New Roman"/>
                      <w:sz w:val="24"/>
                      <w:szCs w:val="24"/>
                    </w:rPr>
                  </w:pPr>
                </w:p>
              </w:tc>
              <w:tc>
                <w:tcPr>
                  <w:tcW w:w="15" w:type="dxa"/>
                  <w:tcBorders>
                    <w:top w:val="nil"/>
                    <w:left w:val="nil"/>
                    <w:bottom w:val="nil"/>
                    <w:right w:val="nil"/>
                  </w:tcBorders>
                  <w:shd w:val="clear" w:color="auto" w:fill="auto"/>
                  <w:vAlign w:val="center"/>
                  <w:hideMark/>
                </w:tcPr>
                <w:p w14:paraId="521DE071"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Times New Roman" w:eastAsia="Times New Roman" w:hAnsi="Times New Roman" w:cs="Times New Roman"/>
                      <w:sz w:val="20"/>
                      <w:szCs w:val="20"/>
                    </w:rPr>
                    <w:t> </w:t>
                  </w:r>
                </w:p>
              </w:tc>
            </w:tr>
            <w:tr w:rsidR="00D32358" w:rsidRPr="00F074D4" w14:paraId="7244B261"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09D8B53E"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a. Murder/Non-negligent manslaughter </w:t>
                  </w:r>
                </w:p>
              </w:tc>
              <w:tc>
                <w:tcPr>
                  <w:tcW w:w="5190" w:type="dxa"/>
                  <w:tcBorders>
                    <w:top w:val="nil"/>
                    <w:left w:val="nil"/>
                    <w:bottom w:val="single" w:sz="6" w:space="0" w:color="auto"/>
                    <w:right w:val="single" w:sz="6" w:space="0" w:color="auto"/>
                  </w:tcBorders>
                  <w:shd w:val="clear" w:color="auto" w:fill="auto"/>
                  <w:hideMark/>
                </w:tcPr>
                <w:p w14:paraId="59ADCAFD"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0 </w:t>
                  </w:r>
                </w:p>
              </w:tc>
              <w:tc>
                <w:tcPr>
                  <w:tcW w:w="15" w:type="dxa"/>
                  <w:tcBorders>
                    <w:top w:val="nil"/>
                    <w:left w:val="nil"/>
                    <w:bottom w:val="nil"/>
                    <w:right w:val="nil"/>
                  </w:tcBorders>
                  <w:shd w:val="clear" w:color="auto" w:fill="auto"/>
                  <w:vAlign w:val="center"/>
                  <w:hideMark/>
                </w:tcPr>
                <w:p w14:paraId="7B511FFA"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3285820E"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507C171E"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b. Negligent manslaughter </w:t>
                  </w:r>
                </w:p>
              </w:tc>
              <w:tc>
                <w:tcPr>
                  <w:tcW w:w="5190" w:type="dxa"/>
                  <w:tcBorders>
                    <w:top w:val="nil"/>
                    <w:left w:val="nil"/>
                    <w:bottom w:val="single" w:sz="6" w:space="0" w:color="auto"/>
                    <w:right w:val="single" w:sz="6" w:space="0" w:color="auto"/>
                  </w:tcBorders>
                  <w:shd w:val="clear" w:color="auto" w:fill="auto"/>
                  <w:hideMark/>
                </w:tcPr>
                <w:p w14:paraId="438FB8AF"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0 </w:t>
                  </w:r>
                </w:p>
              </w:tc>
              <w:tc>
                <w:tcPr>
                  <w:tcW w:w="15" w:type="dxa"/>
                  <w:tcBorders>
                    <w:top w:val="nil"/>
                    <w:left w:val="nil"/>
                    <w:bottom w:val="nil"/>
                    <w:right w:val="nil"/>
                  </w:tcBorders>
                  <w:shd w:val="clear" w:color="auto" w:fill="auto"/>
                  <w:vAlign w:val="center"/>
                  <w:hideMark/>
                </w:tcPr>
                <w:p w14:paraId="7BACE2CB"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42BC001A"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46DB13C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c.  Sex offenses* </w:t>
                  </w:r>
                </w:p>
              </w:tc>
              <w:tc>
                <w:tcPr>
                  <w:tcW w:w="5190" w:type="dxa"/>
                  <w:tcBorders>
                    <w:top w:val="nil"/>
                    <w:left w:val="nil"/>
                    <w:bottom w:val="single" w:sz="6" w:space="0" w:color="auto"/>
                    <w:right w:val="single" w:sz="6" w:space="0" w:color="auto"/>
                  </w:tcBorders>
                  <w:shd w:val="clear" w:color="auto" w:fill="auto"/>
                  <w:hideMark/>
                </w:tcPr>
                <w:p w14:paraId="5D917D3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 </w:t>
                  </w:r>
                </w:p>
              </w:tc>
              <w:tc>
                <w:tcPr>
                  <w:tcW w:w="15" w:type="dxa"/>
                  <w:tcBorders>
                    <w:top w:val="nil"/>
                    <w:left w:val="nil"/>
                    <w:bottom w:val="nil"/>
                    <w:right w:val="nil"/>
                  </w:tcBorders>
                  <w:shd w:val="clear" w:color="auto" w:fill="auto"/>
                  <w:vAlign w:val="center"/>
                  <w:hideMark/>
                </w:tcPr>
                <w:p w14:paraId="317DD0B2"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33B509B0"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415CAB34"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Rape (except Statutory Rape) </w:t>
                  </w:r>
                </w:p>
              </w:tc>
              <w:tc>
                <w:tcPr>
                  <w:tcW w:w="5190" w:type="dxa"/>
                  <w:tcBorders>
                    <w:top w:val="nil"/>
                    <w:left w:val="nil"/>
                    <w:bottom w:val="single" w:sz="6" w:space="0" w:color="auto"/>
                    <w:right w:val="single" w:sz="6" w:space="0" w:color="auto"/>
                  </w:tcBorders>
                  <w:shd w:val="clear" w:color="auto" w:fill="auto"/>
                  <w:hideMark/>
                </w:tcPr>
                <w:p w14:paraId="1B20C7DA"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17</w:t>
                  </w:r>
                </w:p>
              </w:tc>
              <w:tc>
                <w:tcPr>
                  <w:tcW w:w="15" w:type="dxa"/>
                  <w:tcBorders>
                    <w:top w:val="nil"/>
                    <w:left w:val="nil"/>
                    <w:bottom w:val="nil"/>
                    <w:right w:val="nil"/>
                  </w:tcBorders>
                  <w:shd w:val="clear" w:color="auto" w:fill="auto"/>
                  <w:vAlign w:val="center"/>
                  <w:hideMark/>
                </w:tcPr>
                <w:p w14:paraId="539FC77E"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16AA5E01"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43416168"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Fondling </w:t>
                  </w:r>
                </w:p>
              </w:tc>
              <w:tc>
                <w:tcPr>
                  <w:tcW w:w="5190" w:type="dxa"/>
                  <w:tcBorders>
                    <w:top w:val="nil"/>
                    <w:left w:val="nil"/>
                    <w:bottom w:val="single" w:sz="6" w:space="0" w:color="auto"/>
                    <w:right w:val="single" w:sz="6" w:space="0" w:color="auto"/>
                  </w:tcBorders>
                  <w:shd w:val="clear" w:color="auto" w:fill="auto"/>
                  <w:hideMark/>
                </w:tcPr>
                <w:p w14:paraId="3E429CA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47</w:t>
                  </w:r>
                  <w:r w:rsidRPr="00F074D4">
                    <w:rPr>
                      <w:rFonts w:ascii="Calibri" w:eastAsia="Times New Roman" w:hAnsi="Calibri" w:cs="Calibri"/>
                      <w:sz w:val="20"/>
                      <w:szCs w:val="20"/>
                    </w:rPr>
                    <w:t> ( *40 incidents were encompassed in two reports) </w:t>
                  </w:r>
                </w:p>
              </w:tc>
              <w:tc>
                <w:tcPr>
                  <w:tcW w:w="15" w:type="dxa"/>
                  <w:tcBorders>
                    <w:top w:val="nil"/>
                    <w:left w:val="nil"/>
                    <w:bottom w:val="nil"/>
                    <w:right w:val="nil"/>
                  </w:tcBorders>
                  <w:shd w:val="clear" w:color="auto" w:fill="auto"/>
                  <w:vAlign w:val="center"/>
                  <w:hideMark/>
                </w:tcPr>
                <w:p w14:paraId="1C80DCFC"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66EE32DF" w14:textId="77777777" w:rsidTr="00201D29">
              <w:trPr>
                <w:trHeight w:val="570"/>
              </w:trPr>
              <w:tc>
                <w:tcPr>
                  <w:tcW w:w="3705" w:type="dxa"/>
                  <w:tcBorders>
                    <w:top w:val="nil"/>
                    <w:left w:val="single" w:sz="6" w:space="0" w:color="auto"/>
                    <w:bottom w:val="single" w:sz="6" w:space="0" w:color="auto"/>
                    <w:right w:val="single" w:sz="6" w:space="0" w:color="auto"/>
                  </w:tcBorders>
                  <w:shd w:val="clear" w:color="auto" w:fill="auto"/>
                  <w:hideMark/>
                </w:tcPr>
                <w:p w14:paraId="20E51785"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d.  Sex offenses-Non forcible </w:t>
                  </w:r>
                </w:p>
              </w:tc>
              <w:tc>
                <w:tcPr>
                  <w:tcW w:w="5190" w:type="dxa"/>
                  <w:tcBorders>
                    <w:top w:val="nil"/>
                    <w:left w:val="nil"/>
                    <w:bottom w:val="single" w:sz="6" w:space="0" w:color="auto"/>
                    <w:right w:val="single" w:sz="6" w:space="0" w:color="auto"/>
                  </w:tcBorders>
                  <w:shd w:val="clear" w:color="auto" w:fill="auto"/>
                  <w:hideMark/>
                </w:tcPr>
                <w:p w14:paraId="0FC403EA"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 </w:t>
                  </w:r>
                </w:p>
              </w:tc>
              <w:tc>
                <w:tcPr>
                  <w:tcW w:w="15" w:type="dxa"/>
                  <w:tcBorders>
                    <w:top w:val="nil"/>
                    <w:left w:val="nil"/>
                    <w:bottom w:val="nil"/>
                    <w:right w:val="nil"/>
                  </w:tcBorders>
                  <w:shd w:val="clear" w:color="auto" w:fill="auto"/>
                  <w:vAlign w:val="center"/>
                  <w:hideMark/>
                </w:tcPr>
                <w:p w14:paraId="6DD6DD21"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3985F6BE"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5B2286D4"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Incest </w:t>
                  </w:r>
                </w:p>
              </w:tc>
              <w:tc>
                <w:tcPr>
                  <w:tcW w:w="5190" w:type="dxa"/>
                  <w:tcBorders>
                    <w:top w:val="nil"/>
                    <w:left w:val="nil"/>
                    <w:bottom w:val="single" w:sz="6" w:space="0" w:color="auto"/>
                    <w:right w:val="single" w:sz="6" w:space="0" w:color="auto"/>
                  </w:tcBorders>
                  <w:shd w:val="clear" w:color="auto" w:fill="auto"/>
                  <w:hideMark/>
                </w:tcPr>
                <w:p w14:paraId="569B497B"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0 </w:t>
                  </w:r>
                </w:p>
              </w:tc>
              <w:tc>
                <w:tcPr>
                  <w:tcW w:w="15" w:type="dxa"/>
                  <w:tcBorders>
                    <w:top w:val="nil"/>
                    <w:left w:val="nil"/>
                    <w:bottom w:val="nil"/>
                    <w:right w:val="nil"/>
                  </w:tcBorders>
                  <w:shd w:val="clear" w:color="auto" w:fill="auto"/>
                  <w:vAlign w:val="center"/>
                  <w:hideMark/>
                </w:tcPr>
                <w:p w14:paraId="1E5EE50D"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1E90B2AF"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6357BAC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Statutory Rape </w:t>
                  </w:r>
                </w:p>
              </w:tc>
              <w:tc>
                <w:tcPr>
                  <w:tcW w:w="5190" w:type="dxa"/>
                  <w:tcBorders>
                    <w:top w:val="nil"/>
                    <w:left w:val="nil"/>
                    <w:bottom w:val="single" w:sz="6" w:space="0" w:color="auto"/>
                    <w:right w:val="single" w:sz="6" w:space="0" w:color="auto"/>
                  </w:tcBorders>
                  <w:shd w:val="clear" w:color="auto" w:fill="auto"/>
                  <w:hideMark/>
                </w:tcPr>
                <w:p w14:paraId="37A44EE3"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0 </w:t>
                  </w:r>
                </w:p>
              </w:tc>
              <w:tc>
                <w:tcPr>
                  <w:tcW w:w="15" w:type="dxa"/>
                  <w:tcBorders>
                    <w:top w:val="nil"/>
                    <w:left w:val="nil"/>
                    <w:bottom w:val="nil"/>
                    <w:right w:val="nil"/>
                  </w:tcBorders>
                  <w:shd w:val="clear" w:color="auto" w:fill="auto"/>
                  <w:vAlign w:val="center"/>
                  <w:hideMark/>
                </w:tcPr>
                <w:p w14:paraId="35732CF6"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174B0C63"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3023AAD5"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e. Robbery </w:t>
                  </w:r>
                </w:p>
              </w:tc>
              <w:tc>
                <w:tcPr>
                  <w:tcW w:w="5190" w:type="dxa"/>
                  <w:tcBorders>
                    <w:top w:val="nil"/>
                    <w:left w:val="nil"/>
                    <w:bottom w:val="single" w:sz="6" w:space="0" w:color="auto"/>
                    <w:right w:val="single" w:sz="6" w:space="0" w:color="auto"/>
                  </w:tcBorders>
                  <w:shd w:val="clear" w:color="auto" w:fill="auto"/>
                  <w:hideMark/>
                </w:tcPr>
                <w:p w14:paraId="635D7D4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0</w:t>
                  </w:r>
                </w:p>
              </w:tc>
              <w:tc>
                <w:tcPr>
                  <w:tcW w:w="15" w:type="dxa"/>
                  <w:tcBorders>
                    <w:top w:val="nil"/>
                    <w:left w:val="nil"/>
                    <w:bottom w:val="nil"/>
                    <w:right w:val="nil"/>
                  </w:tcBorders>
                  <w:shd w:val="clear" w:color="auto" w:fill="auto"/>
                  <w:vAlign w:val="center"/>
                  <w:hideMark/>
                </w:tcPr>
                <w:p w14:paraId="149AF238"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4C22E82C"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3526F4BA"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f. Aggravated assault </w:t>
                  </w:r>
                </w:p>
              </w:tc>
              <w:tc>
                <w:tcPr>
                  <w:tcW w:w="5190" w:type="dxa"/>
                  <w:tcBorders>
                    <w:top w:val="nil"/>
                    <w:left w:val="nil"/>
                    <w:bottom w:val="single" w:sz="6" w:space="0" w:color="auto"/>
                    <w:right w:val="single" w:sz="6" w:space="0" w:color="auto"/>
                  </w:tcBorders>
                  <w:shd w:val="clear" w:color="auto" w:fill="auto"/>
                  <w:hideMark/>
                </w:tcPr>
                <w:p w14:paraId="32875757"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2</w:t>
                  </w:r>
                </w:p>
              </w:tc>
              <w:tc>
                <w:tcPr>
                  <w:tcW w:w="15" w:type="dxa"/>
                  <w:tcBorders>
                    <w:top w:val="nil"/>
                    <w:left w:val="nil"/>
                    <w:bottom w:val="nil"/>
                    <w:right w:val="nil"/>
                  </w:tcBorders>
                  <w:shd w:val="clear" w:color="auto" w:fill="auto"/>
                  <w:vAlign w:val="center"/>
                  <w:hideMark/>
                </w:tcPr>
                <w:p w14:paraId="0D2E814C"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58F26ACE"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7231B63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g. Burglary </w:t>
                  </w:r>
                </w:p>
              </w:tc>
              <w:tc>
                <w:tcPr>
                  <w:tcW w:w="5190" w:type="dxa"/>
                  <w:tcBorders>
                    <w:top w:val="nil"/>
                    <w:left w:val="nil"/>
                    <w:bottom w:val="single" w:sz="6" w:space="0" w:color="auto"/>
                    <w:right w:val="single" w:sz="6" w:space="0" w:color="auto"/>
                  </w:tcBorders>
                  <w:shd w:val="clear" w:color="auto" w:fill="auto"/>
                  <w:hideMark/>
                </w:tcPr>
                <w:p w14:paraId="7828AB87"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12</w:t>
                  </w:r>
                </w:p>
              </w:tc>
              <w:tc>
                <w:tcPr>
                  <w:tcW w:w="15" w:type="dxa"/>
                  <w:tcBorders>
                    <w:top w:val="nil"/>
                    <w:left w:val="nil"/>
                    <w:bottom w:val="nil"/>
                    <w:right w:val="nil"/>
                  </w:tcBorders>
                  <w:shd w:val="clear" w:color="auto" w:fill="auto"/>
                  <w:vAlign w:val="center"/>
                  <w:hideMark/>
                </w:tcPr>
                <w:p w14:paraId="4B495FF1"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49597996"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66F83AE6"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h. Motor vehicle theft </w:t>
                  </w:r>
                </w:p>
              </w:tc>
              <w:tc>
                <w:tcPr>
                  <w:tcW w:w="5190" w:type="dxa"/>
                  <w:tcBorders>
                    <w:top w:val="nil"/>
                    <w:left w:val="nil"/>
                    <w:bottom w:val="single" w:sz="6" w:space="0" w:color="auto"/>
                    <w:right w:val="single" w:sz="6" w:space="0" w:color="auto"/>
                  </w:tcBorders>
                  <w:shd w:val="clear" w:color="auto" w:fill="auto"/>
                  <w:hideMark/>
                </w:tcPr>
                <w:p w14:paraId="5BF87021"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7</w:t>
                  </w:r>
                </w:p>
              </w:tc>
              <w:tc>
                <w:tcPr>
                  <w:tcW w:w="15" w:type="dxa"/>
                  <w:tcBorders>
                    <w:top w:val="nil"/>
                    <w:left w:val="nil"/>
                    <w:bottom w:val="nil"/>
                    <w:right w:val="nil"/>
                  </w:tcBorders>
                  <w:shd w:val="clear" w:color="auto" w:fill="auto"/>
                  <w:vAlign w:val="center"/>
                  <w:hideMark/>
                </w:tcPr>
                <w:p w14:paraId="64F2956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r w:rsidR="00D32358" w:rsidRPr="00F074D4" w14:paraId="5317675E" w14:textId="77777777" w:rsidTr="00201D29">
              <w:trPr>
                <w:trHeight w:val="300"/>
              </w:trPr>
              <w:tc>
                <w:tcPr>
                  <w:tcW w:w="3705" w:type="dxa"/>
                  <w:tcBorders>
                    <w:top w:val="nil"/>
                    <w:left w:val="single" w:sz="6" w:space="0" w:color="auto"/>
                    <w:bottom w:val="single" w:sz="6" w:space="0" w:color="auto"/>
                    <w:right w:val="single" w:sz="6" w:space="0" w:color="auto"/>
                  </w:tcBorders>
                  <w:shd w:val="clear" w:color="auto" w:fill="auto"/>
                  <w:hideMark/>
                </w:tcPr>
                <w:p w14:paraId="089A570C"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proofErr w:type="spellStart"/>
                  <w:r w:rsidRPr="00F074D4">
                    <w:rPr>
                      <w:rFonts w:ascii="Calibri" w:eastAsia="Times New Roman" w:hAnsi="Calibri" w:cs="Calibri"/>
                      <w:sz w:val="20"/>
                      <w:szCs w:val="20"/>
                    </w:rPr>
                    <w:t>i</w:t>
                  </w:r>
                  <w:proofErr w:type="spellEnd"/>
                  <w:r w:rsidRPr="00F074D4">
                    <w:rPr>
                      <w:rFonts w:ascii="Calibri" w:eastAsia="Times New Roman" w:hAnsi="Calibri" w:cs="Calibri"/>
                      <w:sz w:val="20"/>
                      <w:szCs w:val="20"/>
                    </w:rPr>
                    <w:t>. Arson </w:t>
                  </w:r>
                </w:p>
              </w:tc>
              <w:tc>
                <w:tcPr>
                  <w:tcW w:w="5190" w:type="dxa"/>
                  <w:tcBorders>
                    <w:top w:val="nil"/>
                    <w:left w:val="nil"/>
                    <w:bottom w:val="single" w:sz="6" w:space="0" w:color="auto"/>
                    <w:right w:val="single" w:sz="6" w:space="0" w:color="auto"/>
                  </w:tcBorders>
                  <w:shd w:val="clear" w:color="auto" w:fill="auto"/>
                  <w:hideMark/>
                </w:tcPr>
                <w:p w14:paraId="240A1BE3"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0 </w:t>
                  </w:r>
                </w:p>
              </w:tc>
              <w:tc>
                <w:tcPr>
                  <w:tcW w:w="15" w:type="dxa"/>
                  <w:tcBorders>
                    <w:top w:val="nil"/>
                    <w:left w:val="nil"/>
                    <w:bottom w:val="nil"/>
                    <w:right w:val="nil"/>
                  </w:tcBorders>
                  <w:shd w:val="clear" w:color="auto" w:fill="auto"/>
                  <w:vAlign w:val="center"/>
                  <w:hideMark/>
                </w:tcPr>
                <w:p w14:paraId="32DC939B"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rPr>
                    <w:t> </w:t>
                  </w:r>
                </w:p>
              </w:tc>
            </w:tr>
          </w:tbl>
          <w:p w14:paraId="43E5549E"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Times New Roman" w:eastAsia="Times New Roman" w:hAnsi="Times New Roman" w:cs="Times New Roman"/>
                <w:sz w:val="20"/>
                <w:szCs w:val="20"/>
              </w:rPr>
              <w:t> </w:t>
            </w:r>
          </w:p>
        </w:tc>
      </w:tr>
      <w:tr w:rsidR="00D32358" w:rsidRPr="00F074D4" w14:paraId="1AEE094F" w14:textId="77777777" w:rsidTr="00201D29">
        <w:tc>
          <w:tcPr>
            <w:tcW w:w="9330" w:type="dxa"/>
            <w:tcBorders>
              <w:top w:val="nil"/>
              <w:left w:val="single" w:sz="6" w:space="0" w:color="8EAADB"/>
              <w:bottom w:val="single" w:sz="6" w:space="0" w:color="8EAADB"/>
              <w:right w:val="single" w:sz="6" w:space="0" w:color="8EAADB"/>
            </w:tcBorders>
            <w:shd w:val="clear" w:color="auto" w:fill="auto"/>
            <w:hideMark/>
          </w:tcPr>
          <w:p w14:paraId="2F779DD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rPr>
              <w:t>                Table 2</w:t>
            </w:r>
            <w:r w:rsidRPr="00F074D4">
              <w:rPr>
                <w:rFonts w:ascii="Calibri" w:eastAsia="Times New Roman" w:hAnsi="Calibri" w:cs="Calibri"/>
              </w:rPr>
              <w:t> </w:t>
            </w:r>
          </w:p>
        </w:tc>
      </w:tr>
      <w:tr w:rsidR="00D32358" w:rsidRPr="00F074D4" w14:paraId="38718F4E" w14:textId="77777777" w:rsidTr="00201D29">
        <w:tc>
          <w:tcPr>
            <w:tcW w:w="9330" w:type="dxa"/>
            <w:tcBorders>
              <w:top w:val="nil"/>
              <w:left w:val="single" w:sz="6" w:space="0" w:color="8EAADB"/>
              <w:bottom w:val="single" w:sz="6" w:space="0" w:color="8EAADB"/>
              <w:right w:val="single" w:sz="6" w:space="0" w:color="8EAADB"/>
            </w:tcBorders>
            <w:shd w:val="clear" w:color="auto" w:fill="D9E2F3"/>
            <w:hideMark/>
          </w:tcPr>
          <w:tbl>
            <w:tblPr>
              <w:tblW w:w="0" w:type="dxa"/>
              <w:tblInd w:w="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40"/>
              <w:gridCol w:w="4470"/>
            </w:tblGrid>
            <w:tr w:rsidR="00D32358" w:rsidRPr="00F074D4" w14:paraId="2AB3ADD3" w14:textId="77777777" w:rsidTr="00201D29">
              <w:tc>
                <w:tcPr>
                  <w:tcW w:w="4440" w:type="dxa"/>
                  <w:tcBorders>
                    <w:top w:val="single" w:sz="6" w:space="0" w:color="auto"/>
                    <w:left w:val="single" w:sz="6" w:space="0" w:color="auto"/>
                    <w:bottom w:val="single" w:sz="6" w:space="0" w:color="auto"/>
                    <w:right w:val="single" w:sz="6" w:space="0" w:color="auto"/>
                  </w:tcBorders>
                  <w:shd w:val="clear" w:color="auto" w:fill="auto"/>
                  <w:hideMark/>
                </w:tcPr>
                <w:p w14:paraId="38E7DFE2"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sz w:val="20"/>
                      <w:szCs w:val="20"/>
                    </w:rPr>
                    <w:t>New VAWA (Violence Against Women Act) Offenses</w:t>
                  </w:r>
                  <w:r w:rsidRPr="00F074D4">
                    <w:rPr>
                      <w:rFonts w:ascii="Calibri" w:eastAsia="Times New Roman" w:hAnsi="Calibri" w:cs="Calibri"/>
                      <w:sz w:val="20"/>
                      <w:szCs w:val="20"/>
                    </w:rPr>
                    <w:t> </w:t>
                  </w:r>
                </w:p>
              </w:tc>
              <w:tc>
                <w:tcPr>
                  <w:tcW w:w="4470" w:type="dxa"/>
                  <w:tcBorders>
                    <w:top w:val="single" w:sz="6" w:space="0" w:color="auto"/>
                    <w:left w:val="nil"/>
                    <w:bottom w:val="single" w:sz="6" w:space="0" w:color="auto"/>
                    <w:right w:val="single" w:sz="6" w:space="0" w:color="auto"/>
                  </w:tcBorders>
                  <w:shd w:val="clear" w:color="auto" w:fill="auto"/>
                  <w:hideMark/>
                </w:tcPr>
                <w:p w14:paraId="3284C62E"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7/1/2019-6/30/2020</w:t>
                  </w:r>
                  <w:r w:rsidRPr="00F074D4">
                    <w:rPr>
                      <w:rFonts w:ascii="Calibri" w:eastAsia="Times New Roman" w:hAnsi="Calibri" w:cs="Calibri"/>
                      <w:sz w:val="20"/>
                      <w:szCs w:val="20"/>
                    </w:rPr>
                    <w:t> </w:t>
                  </w:r>
                </w:p>
              </w:tc>
            </w:tr>
            <w:tr w:rsidR="00D32358" w:rsidRPr="00F074D4" w14:paraId="16C615CE" w14:textId="77777777" w:rsidTr="00201D29">
              <w:tc>
                <w:tcPr>
                  <w:tcW w:w="4440" w:type="dxa"/>
                  <w:tcBorders>
                    <w:top w:val="nil"/>
                    <w:left w:val="single" w:sz="6" w:space="0" w:color="auto"/>
                    <w:bottom w:val="single" w:sz="6" w:space="0" w:color="auto"/>
                    <w:right w:val="single" w:sz="6" w:space="0" w:color="auto"/>
                  </w:tcBorders>
                  <w:shd w:val="clear" w:color="auto" w:fill="auto"/>
                  <w:hideMark/>
                </w:tcPr>
                <w:p w14:paraId="4A204CB2"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Dating Violence </w:t>
                  </w:r>
                </w:p>
              </w:tc>
              <w:tc>
                <w:tcPr>
                  <w:tcW w:w="4470" w:type="dxa"/>
                  <w:tcBorders>
                    <w:top w:val="nil"/>
                    <w:left w:val="nil"/>
                    <w:bottom w:val="single" w:sz="6" w:space="0" w:color="auto"/>
                    <w:right w:val="single" w:sz="6" w:space="0" w:color="auto"/>
                  </w:tcBorders>
                  <w:shd w:val="clear" w:color="auto" w:fill="auto"/>
                  <w:hideMark/>
                </w:tcPr>
                <w:p w14:paraId="542B28B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6</w:t>
                  </w:r>
                </w:p>
              </w:tc>
            </w:tr>
            <w:tr w:rsidR="00D32358" w:rsidRPr="00F074D4" w14:paraId="013334A5" w14:textId="77777777" w:rsidTr="00201D29">
              <w:tc>
                <w:tcPr>
                  <w:tcW w:w="4440" w:type="dxa"/>
                  <w:tcBorders>
                    <w:top w:val="nil"/>
                    <w:left w:val="single" w:sz="6" w:space="0" w:color="auto"/>
                    <w:bottom w:val="single" w:sz="6" w:space="0" w:color="auto"/>
                    <w:right w:val="single" w:sz="6" w:space="0" w:color="auto"/>
                  </w:tcBorders>
                  <w:shd w:val="clear" w:color="auto" w:fill="auto"/>
                  <w:hideMark/>
                </w:tcPr>
                <w:p w14:paraId="483F3615"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Domestic Violence </w:t>
                  </w:r>
                </w:p>
              </w:tc>
              <w:tc>
                <w:tcPr>
                  <w:tcW w:w="4470" w:type="dxa"/>
                  <w:tcBorders>
                    <w:top w:val="nil"/>
                    <w:left w:val="nil"/>
                    <w:bottom w:val="single" w:sz="6" w:space="0" w:color="auto"/>
                    <w:right w:val="single" w:sz="6" w:space="0" w:color="auto"/>
                  </w:tcBorders>
                  <w:shd w:val="clear" w:color="auto" w:fill="auto"/>
                  <w:hideMark/>
                </w:tcPr>
                <w:p w14:paraId="3C0AB0F3"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1</w:t>
                  </w:r>
                </w:p>
              </w:tc>
            </w:tr>
            <w:tr w:rsidR="00D32358" w:rsidRPr="00F074D4" w14:paraId="50B4ED1B" w14:textId="77777777" w:rsidTr="00201D29">
              <w:tc>
                <w:tcPr>
                  <w:tcW w:w="4440" w:type="dxa"/>
                  <w:tcBorders>
                    <w:top w:val="nil"/>
                    <w:left w:val="single" w:sz="6" w:space="0" w:color="auto"/>
                    <w:bottom w:val="single" w:sz="6" w:space="0" w:color="auto"/>
                    <w:right w:val="single" w:sz="6" w:space="0" w:color="auto"/>
                  </w:tcBorders>
                  <w:shd w:val="clear" w:color="auto" w:fill="auto"/>
                  <w:hideMark/>
                </w:tcPr>
                <w:p w14:paraId="247753AB"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Stalking </w:t>
                  </w:r>
                </w:p>
              </w:tc>
              <w:tc>
                <w:tcPr>
                  <w:tcW w:w="4470" w:type="dxa"/>
                  <w:tcBorders>
                    <w:top w:val="nil"/>
                    <w:left w:val="nil"/>
                    <w:bottom w:val="single" w:sz="6" w:space="0" w:color="auto"/>
                    <w:right w:val="single" w:sz="6" w:space="0" w:color="auto"/>
                  </w:tcBorders>
                  <w:shd w:val="clear" w:color="auto" w:fill="auto"/>
                  <w:hideMark/>
                </w:tcPr>
                <w:p w14:paraId="10D183AB"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9 </w:t>
                  </w:r>
                </w:p>
              </w:tc>
            </w:tr>
          </w:tbl>
          <w:p w14:paraId="47F90CEC"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Times New Roman" w:eastAsia="Times New Roman" w:hAnsi="Times New Roman" w:cs="Times New Roman"/>
                <w:sz w:val="20"/>
                <w:szCs w:val="20"/>
              </w:rPr>
              <w:t> </w:t>
            </w:r>
          </w:p>
        </w:tc>
      </w:tr>
      <w:tr w:rsidR="00D32358" w:rsidRPr="00F074D4" w14:paraId="6CF45E86" w14:textId="77777777" w:rsidTr="00201D29">
        <w:tc>
          <w:tcPr>
            <w:tcW w:w="9330" w:type="dxa"/>
            <w:tcBorders>
              <w:top w:val="nil"/>
              <w:left w:val="single" w:sz="6" w:space="0" w:color="8EAADB"/>
              <w:bottom w:val="single" w:sz="6" w:space="0" w:color="8EAADB"/>
              <w:right w:val="single" w:sz="6" w:space="0" w:color="8EAADB"/>
            </w:tcBorders>
            <w:shd w:val="clear" w:color="auto" w:fill="auto"/>
            <w:hideMark/>
          </w:tcPr>
          <w:p w14:paraId="77936771"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sz w:val="20"/>
                <w:szCs w:val="20"/>
              </w:rPr>
              <w:t>Table 3</w:t>
            </w:r>
            <w:r w:rsidRPr="00F074D4">
              <w:rPr>
                <w:rFonts w:ascii="Calibri" w:eastAsia="Times New Roman" w:hAnsi="Calibri" w:cs="Calibri"/>
                <w:sz w:val="20"/>
                <w:szCs w:val="20"/>
              </w:rPr>
              <w:t> </w:t>
            </w:r>
          </w:p>
        </w:tc>
      </w:tr>
      <w:tr w:rsidR="00D32358" w:rsidRPr="00F074D4" w14:paraId="7840631E" w14:textId="77777777" w:rsidTr="00201D29">
        <w:tc>
          <w:tcPr>
            <w:tcW w:w="9330" w:type="dxa"/>
            <w:tcBorders>
              <w:top w:val="nil"/>
              <w:left w:val="single" w:sz="6" w:space="0" w:color="8EAADB"/>
              <w:bottom w:val="single" w:sz="6" w:space="0" w:color="8EAADB"/>
              <w:right w:val="single" w:sz="6" w:space="0" w:color="8EAADB"/>
            </w:tcBorders>
            <w:shd w:val="clear" w:color="auto" w:fill="D9E2F3"/>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0"/>
              <w:gridCol w:w="4560"/>
            </w:tblGrid>
            <w:tr w:rsidR="00D32358" w:rsidRPr="00F074D4" w14:paraId="09098260" w14:textId="77777777" w:rsidTr="00201D29">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5DB19E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sz w:val="20"/>
                      <w:szCs w:val="20"/>
                    </w:rPr>
                    <w:t>Arrests (Clery Defined)</w:t>
                  </w:r>
                  <w:r w:rsidRPr="00F074D4">
                    <w:rPr>
                      <w:rFonts w:ascii="Calibri" w:eastAsia="Times New Roman" w:hAnsi="Calibri" w:cs="Calibri"/>
                      <w:sz w:val="20"/>
                      <w:szCs w:val="20"/>
                    </w:rPr>
                    <w:t> </w:t>
                  </w:r>
                </w:p>
              </w:tc>
              <w:tc>
                <w:tcPr>
                  <w:tcW w:w="4560" w:type="dxa"/>
                  <w:tcBorders>
                    <w:top w:val="single" w:sz="6" w:space="0" w:color="auto"/>
                    <w:left w:val="nil"/>
                    <w:bottom w:val="single" w:sz="6" w:space="0" w:color="auto"/>
                    <w:right w:val="single" w:sz="6" w:space="0" w:color="auto"/>
                  </w:tcBorders>
                  <w:shd w:val="clear" w:color="auto" w:fill="auto"/>
                  <w:hideMark/>
                </w:tcPr>
                <w:p w14:paraId="717DFAC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7/1/2019-6/30/2020</w:t>
                  </w:r>
                </w:p>
              </w:tc>
            </w:tr>
            <w:tr w:rsidR="00D32358" w:rsidRPr="00F074D4" w14:paraId="689C02DC" w14:textId="77777777" w:rsidTr="00201D29">
              <w:tc>
                <w:tcPr>
                  <w:tcW w:w="4530" w:type="dxa"/>
                  <w:tcBorders>
                    <w:top w:val="nil"/>
                    <w:left w:val="single" w:sz="6" w:space="0" w:color="auto"/>
                    <w:bottom w:val="single" w:sz="6" w:space="0" w:color="auto"/>
                    <w:right w:val="single" w:sz="6" w:space="0" w:color="auto"/>
                  </w:tcBorders>
                  <w:shd w:val="clear" w:color="auto" w:fill="auto"/>
                  <w:hideMark/>
                </w:tcPr>
                <w:p w14:paraId="4CDB62A2"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Weapons </w:t>
                  </w:r>
                </w:p>
              </w:tc>
              <w:tc>
                <w:tcPr>
                  <w:tcW w:w="4560" w:type="dxa"/>
                  <w:tcBorders>
                    <w:top w:val="nil"/>
                    <w:left w:val="nil"/>
                    <w:bottom w:val="single" w:sz="6" w:space="0" w:color="auto"/>
                    <w:right w:val="single" w:sz="6" w:space="0" w:color="auto"/>
                  </w:tcBorders>
                  <w:shd w:val="clear" w:color="auto" w:fill="auto"/>
                  <w:hideMark/>
                </w:tcPr>
                <w:p w14:paraId="1763BED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2</w:t>
                  </w:r>
                  <w:r w:rsidRPr="00F074D4">
                    <w:rPr>
                      <w:rFonts w:ascii="Calibri" w:eastAsia="Times New Roman" w:hAnsi="Calibri" w:cs="Calibri"/>
                      <w:sz w:val="20"/>
                      <w:szCs w:val="20"/>
                    </w:rPr>
                    <w:t> </w:t>
                  </w:r>
                </w:p>
              </w:tc>
            </w:tr>
            <w:tr w:rsidR="00D32358" w:rsidRPr="00F074D4" w14:paraId="0C0B3580" w14:textId="77777777" w:rsidTr="00201D29">
              <w:tc>
                <w:tcPr>
                  <w:tcW w:w="4530" w:type="dxa"/>
                  <w:tcBorders>
                    <w:top w:val="nil"/>
                    <w:left w:val="single" w:sz="6" w:space="0" w:color="auto"/>
                    <w:bottom w:val="single" w:sz="6" w:space="0" w:color="auto"/>
                    <w:right w:val="single" w:sz="6" w:space="0" w:color="auto"/>
                  </w:tcBorders>
                  <w:shd w:val="clear" w:color="auto" w:fill="auto"/>
                  <w:hideMark/>
                </w:tcPr>
                <w:p w14:paraId="44268ED5"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Drugs </w:t>
                  </w:r>
                </w:p>
              </w:tc>
              <w:tc>
                <w:tcPr>
                  <w:tcW w:w="4560" w:type="dxa"/>
                  <w:tcBorders>
                    <w:top w:val="nil"/>
                    <w:left w:val="nil"/>
                    <w:bottom w:val="single" w:sz="6" w:space="0" w:color="auto"/>
                    <w:right w:val="single" w:sz="6" w:space="0" w:color="auto"/>
                  </w:tcBorders>
                  <w:shd w:val="clear" w:color="auto" w:fill="auto"/>
                  <w:hideMark/>
                </w:tcPr>
                <w:p w14:paraId="16426436"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28</w:t>
                  </w:r>
                </w:p>
              </w:tc>
            </w:tr>
            <w:tr w:rsidR="00D32358" w:rsidRPr="00F074D4" w14:paraId="5D9943B2" w14:textId="77777777" w:rsidTr="00201D29">
              <w:tc>
                <w:tcPr>
                  <w:tcW w:w="4530" w:type="dxa"/>
                  <w:tcBorders>
                    <w:top w:val="nil"/>
                    <w:left w:val="single" w:sz="6" w:space="0" w:color="auto"/>
                    <w:bottom w:val="single" w:sz="6" w:space="0" w:color="auto"/>
                    <w:right w:val="single" w:sz="6" w:space="0" w:color="auto"/>
                  </w:tcBorders>
                  <w:shd w:val="clear" w:color="auto" w:fill="auto"/>
                  <w:hideMark/>
                </w:tcPr>
                <w:p w14:paraId="251026B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Liquor </w:t>
                  </w:r>
                </w:p>
              </w:tc>
              <w:tc>
                <w:tcPr>
                  <w:tcW w:w="4560" w:type="dxa"/>
                  <w:tcBorders>
                    <w:top w:val="nil"/>
                    <w:left w:val="nil"/>
                    <w:bottom w:val="single" w:sz="6" w:space="0" w:color="auto"/>
                    <w:right w:val="single" w:sz="6" w:space="0" w:color="auto"/>
                  </w:tcBorders>
                  <w:shd w:val="clear" w:color="auto" w:fill="auto"/>
                  <w:hideMark/>
                </w:tcPr>
                <w:p w14:paraId="77AA5C06"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14</w:t>
                  </w:r>
                </w:p>
              </w:tc>
            </w:tr>
          </w:tbl>
          <w:p w14:paraId="5BC6E4B2"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Times New Roman" w:eastAsia="Times New Roman" w:hAnsi="Times New Roman" w:cs="Times New Roman"/>
                <w:sz w:val="20"/>
                <w:szCs w:val="20"/>
              </w:rPr>
              <w:t> </w:t>
            </w:r>
          </w:p>
        </w:tc>
      </w:tr>
      <w:tr w:rsidR="00D32358" w:rsidRPr="00F074D4" w14:paraId="580D6AA9" w14:textId="77777777" w:rsidTr="00201D29">
        <w:tc>
          <w:tcPr>
            <w:tcW w:w="9330" w:type="dxa"/>
            <w:tcBorders>
              <w:top w:val="nil"/>
              <w:left w:val="single" w:sz="6" w:space="0" w:color="8EAADB"/>
              <w:bottom w:val="single" w:sz="6" w:space="0" w:color="8EAADB"/>
              <w:right w:val="single" w:sz="6" w:space="0" w:color="8EAADB"/>
            </w:tcBorders>
            <w:shd w:val="clear" w:color="auto" w:fill="auto"/>
            <w:hideMark/>
          </w:tcPr>
          <w:p w14:paraId="592769A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sz w:val="20"/>
                <w:szCs w:val="20"/>
              </w:rPr>
              <w:t>Table 4</w:t>
            </w:r>
            <w:r w:rsidRPr="00F074D4">
              <w:rPr>
                <w:rFonts w:ascii="Calibri" w:eastAsia="Times New Roman" w:hAnsi="Calibri" w:cs="Calibri"/>
                <w:sz w:val="20"/>
                <w:szCs w:val="20"/>
              </w:rPr>
              <w:t> </w:t>
            </w:r>
          </w:p>
        </w:tc>
      </w:tr>
      <w:tr w:rsidR="00D32358" w:rsidRPr="00F074D4" w14:paraId="09B89495" w14:textId="77777777" w:rsidTr="00201D29">
        <w:tc>
          <w:tcPr>
            <w:tcW w:w="9330" w:type="dxa"/>
            <w:tcBorders>
              <w:top w:val="nil"/>
              <w:left w:val="single" w:sz="6" w:space="0" w:color="8EAADB"/>
              <w:bottom w:val="single" w:sz="6" w:space="0" w:color="8EAADB"/>
              <w:right w:val="single" w:sz="6" w:space="0" w:color="8EAADB"/>
            </w:tcBorders>
            <w:shd w:val="clear" w:color="auto" w:fill="D9E2F3"/>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0"/>
              <w:gridCol w:w="4560"/>
            </w:tblGrid>
            <w:tr w:rsidR="00D32358" w:rsidRPr="00F074D4" w14:paraId="4150D8E0" w14:textId="77777777" w:rsidTr="00201D29">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5C1AF50"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b/>
                      <w:bCs/>
                      <w:sz w:val="20"/>
                      <w:szCs w:val="20"/>
                    </w:rPr>
                    <w:t>Referrals</w:t>
                  </w:r>
                  <w:r w:rsidRPr="00F074D4">
                    <w:rPr>
                      <w:rFonts w:ascii="Calibri" w:eastAsia="Times New Roman" w:hAnsi="Calibri" w:cs="Calibri"/>
                      <w:sz w:val="20"/>
                      <w:szCs w:val="20"/>
                    </w:rPr>
                    <w:t> </w:t>
                  </w:r>
                </w:p>
              </w:tc>
              <w:tc>
                <w:tcPr>
                  <w:tcW w:w="4560" w:type="dxa"/>
                  <w:tcBorders>
                    <w:top w:val="single" w:sz="6" w:space="0" w:color="auto"/>
                    <w:left w:val="nil"/>
                    <w:bottom w:val="single" w:sz="6" w:space="0" w:color="auto"/>
                    <w:right w:val="single" w:sz="6" w:space="0" w:color="auto"/>
                  </w:tcBorders>
                  <w:shd w:val="clear" w:color="auto" w:fill="auto"/>
                  <w:hideMark/>
                </w:tcPr>
                <w:p w14:paraId="426F4257"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7/1/2019-6/30/2020</w:t>
                  </w:r>
                  <w:r w:rsidRPr="00F074D4">
                    <w:rPr>
                      <w:rFonts w:ascii="Calibri" w:eastAsia="Times New Roman" w:hAnsi="Calibri" w:cs="Calibri"/>
                      <w:sz w:val="20"/>
                      <w:szCs w:val="20"/>
                    </w:rPr>
                    <w:t> </w:t>
                  </w:r>
                </w:p>
              </w:tc>
            </w:tr>
            <w:tr w:rsidR="00D32358" w:rsidRPr="00F074D4" w14:paraId="5D898275" w14:textId="77777777" w:rsidTr="00201D29">
              <w:tc>
                <w:tcPr>
                  <w:tcW w:w="4530" w:type="dxa"/>
                  <w:tcBorders>
                    <w:top w:val="nil"/>
                    <w:left w:val="single" w:sz="6" w:space="0" w:color="auto"/>
                    <w:bottom w:val="single" w:sz="6" w:space="0" w:color="auto"/>
                    <w:right w:val="single" w:sz="6" w:space="0" w:color="auto"/>
                  </w:tcBorders>
                  <w:shd w:val="clear" w:color="auto" w:fill="auto"/>
                  <w:hideMark/>
                </w:tcPr>
                <w:p w14:paraId="559CD7F9"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Weapons </w:t>
                  </w:r>
                </w:p>
              </w:tc>
              <w:tc>
                <w:tcPr>
                  <w:tcW w:w="4560" w:type="dxa"/>
                  <w:tcBorders>
                    <w:top w:val="nil"/>
                    <w:left w:val="nil"/>
                    <w:bottom w:val="single" w:sz="6" w:space="0" w:color="auto"/>
                    <w:right w:val="single" w:sz="6" w:space="0" w:color="auto"/>
                  </w:tcBorders>
                  <w:shd w:val="clear" w:color="auto" w:fill="auto"/>
                  <w:hideMark/>
                </w:tcPr>
                <w:p w14:paraId="7D165A0C"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2</w:t>
                  </w:r>
                </w:p>
              </w:tc>
            </w:tr>
            <w:tr w:rsidR="00D32358" w:rsidRPr="00F074D4" w14:paraId="3F33E8FF" w14:textId="77777777" w:rsidTr="00201D29">
              <w:tc>
                <w:tcPr>
                  <w:tcW w:w="4530" w:type="dxa"/>
                  <w:tcBorders>
                    <w:top w:val="nil"/>
                    <w:left w:val="single" w:sz="6" w:space="0" w:color="auto"/>
                    <w:bottom w:val="single" w:sz="6" w:space="0" w:color="auto"/>
                    <w:right w:val="single" w:sz="6" w:space="0" w:color="auto"/>
                  </w:tcBorders>
                  <w:shd w:val="clear" w:color="auto" w:fill="auto"/>
                  <w:hideMark/>
                </w:tcPr>
                <w:p w14:paraId="7F5EA555"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Drugs </w:t>
                  </w:r>
                </w:p>
              </w:tc>
              <w:tc>
                <w:tcPr>
                  <w:tcW w:w="4560" w:type="dxa"/>
                  <w:tcBorders>
                    <w:top w:val="nil"/>
                    <w:left w:val="nil"/>
                    <w:bottom w:val="single" w:sz="6" w:space="0" w:color="auto"/>
                    <w:right w:val="single" w:sz="6" w:space="0" w:color="auto"/>
                  </w:tcBorders>
                  <w:shd w:val="clear" w:color="auto" w:fill="auto"/>
                  <w:hideMark/>
                </w:tcPr>
                <w:p w14:paraId="6CF99E1E"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39</w:t>
                  </w:r>
                </w:p>
              </w:tc>
            </w:tr>
            <w:tr w:rsidR="00D32358" w:rsidRPr="00F074D4" w14:paraId="4361B98B" w14:textId="77777777" w:rsidTr="00201D29">
              <w:tc>
                <w:tcPr>
                  <w:tcW w:w="4530" w:type="dxa"/>
                  <w:tcBorders>
                    <w:top w:val="nil"/>
                    <w:left w:val="single" w:sz="6" w:space="0" w:color="auto"/>
                    <w:bottom w:val="single" w:sz="6" w:space="0" w:color="auto"/>
                    <w:right w:val="single" w:sz="6" w:space="0" w:color="auto"/>
                  </w:tcBorders>
                  <w:shd w:val="clear" w:color="auto" w:fill="auto"/>
                  <w:hideMark/>
                </w:tcPr>
                <w:p w14:paraId="457E6178"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Calibri" w:eastAsia="Times New Roman" w:hAnsi="Calibri" w:cs="Calibri"/>
                      <w:sz w:val="20"/>
                      <w:szCs w:val="20"/>
                    </w:rPr>
                    <w:t>Liquor </w:t>
                  </w:r>
                </w:p>
              </w:tc>
              <w:tc>
                <w:tcPr>
                  <w:tcW w:w="4560" w:type="dxa"/>
                  <w:tcBorders>
                    <w:top w:val="nil"/>
                    <w:left w:val="nil"/>
                    <w:bottom w:val="single" w:sz="6" w:space="0" w:color="auto"/>
                    <w:right w:val="single" w:sz="6" w:space="0" w:color="auto"/>
                  </w:tcBorders>
                  <w:shd w:val="clear" w:color="auto" w:fill="auto"/>
                  <w:hideMark/>
                </w:tcPr>
                <w:p w14:paraId="1C6E027A"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0"/>
                      <w:szCs w:val="20"/>
                    </w:rPr>
                    <w:t>52</w:t>
                  </w:r>
                </w:p>
              </w:tc>
            </w:tr>
          </w:tbl>
          <w:p w14:paraId="1717DE51" w14:textId="77777777" w:rsidR="00D32358" w:rsidRPr="00F074D4" w:rsidRDefault="00D32358" w:rsidP="00201D29">
            <w:pPr>
              <w:spacing w:after="0" w:line="240" w:lineRule="auto"/>
              <w:textAlignment w:val="baseline"/>
              <w:rPr>
                <w:rFonts w:ascii="Times New Roman" w:eastAsia="Times New Roman" w:hAnsi="Times New Roman" w:cs="Times New Roman"/>
                <w:sz w:val="24"/>
                <w:szCs w:val="24"/>
              </w:rPr>
            </w:pPr>
            <w:r w:rsidRPr="00F074D4">
              <w:rPr>
                <w:rFonts w:ascii="Times New Roman" w:eastAsia="Times New Roman" w:hAnsi="Times New Roman" w:cs="Times New Roman"/>
                <w:sz w:val="20"/>
                <w:szCs w:val="20"/>
              </w:rPr>
              <w:t> </w:t>
            </w:r>
          </w:p>
        </w:tc>
      </w:tr>
    </w:tbl>
    <w:p w14:paraId="52803D3A" w14:textId="77777777" w:rsidR="00D52280" w:rsidRDefault="00D52280" w:rsidP="00D52280">
      <w:pPr>
        <w:spacing w:after="200" w:line="276" w:lineRule="auto"/>
        <w:jc w:val="center"/>
        <w:rPr>
          <w:b/>
          <w:sz w:val="28"/>
          <w:szCs w:val="28"/>
          <w:lang w:bidi="en-US"/>
        </w:rPr>
      </w:pPr>
    </w:p>
    <w:p w14:paraId="1CB9BFC0" w14:textId="77777777" w:rsidR="00D52280" w:rsidRDefault="00D52280" w:rsidP="00D52280">
      <w:pPr>
        <w:spacing w:after="200" w:line="276" w:lineRule="auto"/>
        <w:jc w:val="center"/>
        <w:rPr>
          <w:b/>
          <w:sz w:val="28"/>
          <w:szCs w:val="28"/>
          <w:lang w:bidi="en-US"/>
        </w:rPr>
      </w:pPr>
      <w:r w:rsidRPr="006F53EE">
        <w:rPr>
          <w:noProof/>
        </w:rPr>
        <w:lastRenderedPageBreak/>
        <w:drawing>
          <wp:inline distT="0" distB="0" distL="0" distR="0" wp14:anchorId="6F4B5F5E" wp14:editId="39967D41">
            <wp:extent cx="6029325" cy="3333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3333750"/>
                    </a:xfrm>
                    <a:prstGeom prst="rect">
                      <a:avLst/>
                    </a:prstGeom>
                    <a:noFill/>
                    <a:ln>
                      <a:noFill/>
                    </a:ln>
                  </pic:spPr>
                </pic:pic>
              </a:graphicData>
            </a:graphic>
          </wp:inline>
        </w:drawing>
      </w:r>
    </w:p>
    <w:p w14:paraId="1CFDEEE3" w14:textId="77777777" w:rsidR="00C650FE" w:rsidRDefault="00C650FE" w:rsidP="00C53CFF">
      <w:pPr>
        <w:spacing w:after="200" w:line="276" w:lineRule="auto"/>
        <w:jc w:val="center"/>
        <w:rPr>
          <w:b/>
          <w:sz w:val="28"/>
          <w:szCs w:val="28"/>
          <w:lang w:bidi="en-US"/>
        </w:rPr>
      </w:pPr>
    </w:p>
    <w:p w14:paraId="54C22E8A" w14:textId="77777777" w:rsidR="00C650FE" w:rsidRDefault="00C650FE" w:rsidP="00C53CFF">
      <w:pPr>
        <w:spacing w:after="200" w:line="276" w:lineRule="auto"/>
        <w:jc w:val="center"/>
        <w:rPr>
          <w:b/>
          <w:sz w:val="28"/>
          <w:szCs w:val="28"/>
          <w:lang w:bidi="en-US"/>
        </w:rPr>
      </w:pPr>
    </w:p>
    <w:p w14:paraId="38804730" w14:textId="77777777" w:rsidR="00C650FE" w:rsidRDefault="00C650FE" w:rsidP="00C53CFF">
      <w:pPr>
        <w:spacing w:after="200" w:line="276" w:lineRule="auto"/>
        <w:jc w:val="center"/>
        <w:rPr>
          <w:b/>
          <w:sz w:val="28"/>
          <w:szCs w:val="28"/>
          <w:lang w:bidi="en-US"/>
        </w:rPr>
      </w:pPr>
    </w:p>
    <w:sectPr w:rsidR="00C650FE" w:rsidSect="00944B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C6FA9" w14:textId="77777777" w:rsidR="003451EA" w:rsidRDefault="003451EA" w:rsidP="00987D4D">
      <w:pPr>
        <w:spacing w:after="0" w:line="240" w:lineRule="auto"/>
      </w:pPr>
      <w:r>
        <w:separator/>
      </w:r>
    </w:p>
  </w:endnote>
  <w:endnote w:type="continuationSeparator" w:id="0">
    <w:p w14:paraId="1C03A372" w14:textId="77777777" w:rsidR="003451EA" w:rsidRDefault="003451EA" w:rsidP="00987D4D">
      <w:pPr>
        <w:spacing w:after="0" w:line="240" w:lineRule="auto"/>
      </w:pPr>
      <w:r>
        <w:continuationSeparator/>
      </w:r>
    </w:p>
  </w:endnote>
  <w:endnote w:type="continuationNotice" w:id="1">
    <w:p w14:paraId="2BE29F80" w14:textId="77777777" w:rsidR="003451EA" w:rsidRDefault="003451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697D2" w14:textId="77777777" w:rsidR="0078111C" w:rsidRDefault="007811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2DEA9" w14:textId="77777777" w:rsidR="0078111C" w:rsidRDefault="00781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5BCDF" w14:textId="77777777" w:rsidR="003451EA" w:rsidRDefault="003451EA" w:rsidP="00987D4D">
      <w:pPr>
        <w:spacing w:after="0" w:line="240" w:lineRule="auto"/>
      </w:pPr>
      <w:r>
        <w:separator/>
      </w:r>
    </w:p>
  </w:footnote>
  <w:footnote w:type="continuationSeparator" w:id="0">
    <w:p w14:paraId="21BAF22C" w14:textId="77777777" w:rsidR="003451EA" w:rsidRDefault="003451EA" w:rsidP="00987D4D">
      <w:pPr>
        <w:spacing w:after="0" w:line="240" w:lineRule="auto"/>
      </w:pPr>
      <w:r>
        <w:continuationSeparator/>
      </w:r>
    </w:p>
  </w:footnote>
  <w:footnote w:type="continuationNotice" w:id="1">
    <w:p w14:paraId="5EF6878B" w14:textId="77777777" w:rsidR="003451EA" w:rsidRDefault="003451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1BFD"/>
    <w:multiLevelType w:val="hybridMultilevel"/>
    <w:tmpl w:val="B9D0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A7AF1"/>
    <w:multiLevelType w:val="hybridMultilevel"/>
    <w:tmpl w:val="D4DE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21EF1"/>
    <w:multiLevelType w:val="hybridMultilevel"/>
    <w:tmpl w:val="554A8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1A20633"/>
    <w:multiLevelType w:val="hybridMultilevel"/>
    <w:tmpl w:val="0EF6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B59BA"/>
    <w:multiLevelType w:val="hybridMultilevel"/>
    <w:tmpl w:val="FC4E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EA477B"/>
    <w:multiLevelType w:val="hybridMultilevel"/>
    <w:tmpl w:val="F62ED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C4F42"/>
    <w:multiLevelType w:val="hybridMultilevel"/>
    <w:tmpl w:val="A1A6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250413"/>
    <w:multiLevelType w:val="hybridMultilevel"/>
    <w:tmpl w:val="45CE5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97404F"/>
    <w:multiLevelType w:val="hybridMultilevel"/>
    <w:tmpl w:val="D892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76380"/>
    <w:multiLevelType w:val="hybridMultilevel"/>
    <w:tmpl w:val="DEAE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5A37F5"/>
    <w:multiLevelType w:val="hybridMultilevel"/>
    <w:tmpl w:val="CF3E0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8"/>
  </w:num>
  <w:num w:numId="6">
    <w:abstractNumId w:val="9"/>
  </w:num>
  <w:num w:numId="7">
    <w:abstractNumId w:val="10"/>
  </w:num>
  <w:num w:numId="8">
    <w:abstractNumId w:val="7"/>
  </w:num>
  <w:num w:numId="9">
    <w:abstractNumId w:val="3"/>
  </w:num>
  <w:num w:numId="10">
    <w:abstractNumId w:val="0"/>
  </w:num>
  <w:num w:numId="1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204"/>
    <w:rsid w:val="00013919"/>
    <w:rsid w:val="0003258B"/>
    <w:rsid w:val="0004685F"/>
    <w:rsid w:val="00047A64"/>
    <w:rsid w:val="000715E6"/>
    <w:rsid w:val="00081D7C"/>
    <w:rsid w:val="0008636A"/>
    <w:rsid w:val="0009078C"/>
    <w:rsid w:val="00096D9E"/>
    <w:rsid w:val="00096F30"/>
    <w:rsid w:val="000A606F"/>
    <w:rsid w:val="000B25D6"/>
    <w:rsid w:val="000B4F76"/>
    <w:rsid w:val="000C0C43"/>
    <w:rsid w:val="000C37EF"/>
    <w:rsid w:val="000D200C"/>
    <w:rsid w:val="000D2B05"/>
    <w:rsid w:val="000E1E7F"/>
    <w:rsid w:val="000E4BAB"/>
    <w:rsid w:val="000F48CF"/>
    <w:rsid w:val="0010126B"/>
    <w:rsid w:val="0011183F"/>
    <w:rsid w:val="001228DA"/>
    <w:rsid w:val="00145DAB"/>
    <w:rsid w:val="0016641B"/>
    <w:rsid w:val="00167BC8"/>
    <w:rsid w:val="001705C8"/>
    <w:rsid w:val="00175297"/>
    <w:rsid w:val="001A2C3B"/>
    <w:rsid w:val="001A5136"/>
    <w:rsid w:val="001A52DE"/>
    <w:rsid w:val="001D3E0D"/>
    <w:rsid w:val="001D442D"/>
    <w:rsid w:val="001D69F2"/>
    <w:rsid w:val="001E1065"/>
    <w:rsid w:val="0020298F"/>
    <w:rsid w:val="002121AE"/>
    <w:rsid w:val="00217A8C"/>
    <w:rsid w:val="00221FD3"/>
    <w:rsid w:val="00231122"/>
    <w:rsid w:val="002822EF"/>
    <w:rsid w:val="00285BC3"/>
    <w:rsid w:val="00292213"/>
    <w:rsid w:val="00294710"/>
    <w:rsid w:val="002A1EE2"/>
    <w:rsid w:val="002D7F6E"/>
    <w:rsid w:val="002E44AA"/>
    <w:rsid w:val="00310204"/>
    <w:rsid w:val="0031629E"/>
    <w:rsid w:val="00325029"/>
    <w:rsid w:val="00343390"/>
    <w:rsid w:val="003451EA"/>
    <w:rsid w:val="00346B16"/>
    <w:rsid w:val="003504DF"/>
    <w:rsid w:val="0035316B"/>
    <w:rsid w:val="003564E6"/>
    <w:rsid w:val="00362FE0"/>
    <w:rsid w:val="00365641"/>
    <w:rsid w:val="0036648C"/>
    <w:rsid w:val="00373C21"/>
    <w:rsid w:val="00380106"/>
    <w:rsid w:val="00382C35"/>
    <w:rsid w:val="003906F2"/>
    <w:rsid w:val="00394C6C"/>
    <w:rsid w:val="003A48E2"/>
    <w:rsid w:val="003B164D"/>
    <w:rsid w:val="003B73CA"/>
    <w:rsid w:val="003F02ED"/>
    <w:rsid w:val="00430A3E"/>
    <w:rsid w:val="00436CED"/>
    <w:rsid w:val="00450847"/>
    <w:rsid w:val="00455031"/>
    <w:rsid w:val="004622DA"/>
    <w:rsid w:val="00462C3F"/>
    <w:rsid w:val="004859CA"/>
    <w:rsid w:val="004A621B"/>
    <w:rsid w:val="004D63F6"/>
    <w:rsid w:val="004F135B"/>
    <w:rsid w:val="004F5194"/>
    <w:rsid w:val="0051118A"/>
    <w:rsid w:val="00540AFF"/>
    <w:rsid w:val="0054402E"/>
    <w:rsid w:val="0056058C"/>
    <w:rsid w:val="0057080A"/>
    <w:rsid w:val="00572837"/>
    <w:rsid w:val="005A562A"/>
    <w:rsid w:val="005C52FB"/>
    <w:rsid w:val="005C75C1"/>
    <w:rsid w:val="005E484C"/>
    <w:rsid w:val="00607A06"/>
    <w:rsid w:val="006219F8"/>
    <w:rsid w:val="00622AFA"/>
    <w:rsid w:val="00671152"/>
    <w:rsid w:val="006715B0"/>
    <w:rsid w:val="00671F77"/>
    <w:rsid w:val="0067559D"/>
    <w:rsid w:val="00682AB7"/>
    <w:rsid w:val="00693AD0"/>
    <w:rsid w:val="006944BD"/>
    <w:rsid w:val="00697384"/>
    <w:rsid w:val="00697DFE"/>
    <w:rsid w:val="006A11E3"/>
    <w:rsid w:val="006A4454"/>
    <w:rsid w:val="00734489"/>
    <w:rsid w:val="00736F2A"/>
    <w:rsid w:val="00751757"/>
    <w:rsid w:val="00755BCC"/>
    <w:rsid w:val="00755F7A"/>
    <w:rsid w:val="00761A8B"/>
    <w:rsid w:val="007803BD"/>
    <w:rsid w:val="0078111C"/>
    <w:rsid w:val="007838C5"/>
    <w:rsid w:val="00786D19"/>
    <w:rsid w:val="007909C3"/>
    <w:rsid w:val="007C0159"/>
    <w:rsid w:val="007D26BA"/>
    <w:rsid w:val="007E694B"/>
    <w:rsid w:val="0080445E"/>
    <w:rsid w:val="00804A33"/>
    <w:rsid w:val="008054F9"/>
    <w:rsid w:val="00807314"/>
    <w:rsid w:val="00817CB8"/>
    <w:rsid w:val="00850BEB"/>
    <w:rsid w:val="00862AB0"/>
    <w:rsid w:val="00862F49"/>
    <w:rsid w:val="00866036"/>
    <w:rsid w:val="00887131"/>
    <w:rsid w:val="008973AC"/>
    <w:rsid w:val="008A1C04"/>
    <w:rsid w:val="008A2DCF"/>
    <w:rsid w:val="008A7659"/>
    <w:rsid w:val="008C294B"/>
    <w:rsid w:val="008C5EF4"/>
    <w:rsid w:val="008F7C46"/>
    <w:rsid w:val="00900811"/>
    <w:rsid w:val="00901DF9"/>
    <w:rsid w:val="009042E5"/>
    <w:rsid w:val="00906E36"/>
    <w:rsid w:val="009346FA"/>
    <w:rsid w:val="0093756F"/>
    <w:rsid w:val="009426D5"/>
    <w:rsid w:val="00944B97"/>
    <w:rsid w:val="00945C77"/>
    <w:rsid w:val="00953208"/>
    <w:rsid w:val="009555CB"/>
    <w:rsid w:val="0097040F"/>
    <w:rsid w:val="00970FA0"/>
    <w:rsid w:val="0097524B"/>
    <w:rsid w:val="00977972"/>
    <w:rsid w:val="00980BC1"/>
    <w:rsid w:val="0098206C"/>
    <w:rsid w:val="00987588"/>
    <w:rsid w:val="00987D4D"/>
    <w:rsid w:val="009A6499"/>
    <w:rsid w:val="009B4FB1"/>
    <w:rsid w:val="009C068C"/>
    <w:rsid w:val="009D31C5"/>
    <w:rsid w:val="009D66CD"/>
    <w:rsid w:val="009E47D2"/>
    <w:rsid w:val="009E75DD"/>
    <w:rsid w:val="009F1D1E"/>
    <w:rsid w:val="009F2BF0"/>
    <w:rsid w:val="009F4A4D"/>
    <w:rsid w:val="00A13D35"/>
    <w:rsid w:val="00A13FE1"/>
    <w:rsid w:val="00A16A25"/>
    <w:rsid w:val="00A20853"/>
    <w:rsid w:val="00A20A8B"/>
    <w:rsid w:val="00A20B87"/>
    <w:rsid w:val="00A44EEC"/>
    <w:rsid w:val="00A50B8E"/>
    <w:rsid w:val="00A57A9C"/>
    <w:rsid w:val="00A61F18"/>
    <w:rsid w:val="00A670B6"/>
    <w:rsid w:val="00A724B6"/>
    <w:rsid w:val="00A76FF2"/>
    <w:rsid w:val="00A82EA7"/>
    <w:rsid w:val="00A83178"/>
    <w:rsid w:val="00A86B35"/>
    <w:rsid w:val="00A91877"/>
    <w:rsid w:val="00A92A3E"/>
    <w:rsid w:val="00A949BE"/>
    <w:rsid w:val="00AA3899"/>
    <w:rsid w:val="00AA7AB4"/>
    <w:rsid w:val="00AB1213"/>
    <w:rsid w:val="00AB5EE0"/>
    <w:rsid w:val="00AB7B1D"/>
    <w:rsid w:val="00AC3490"/>
    <w:rsid w:val="00AD0401"/>
    <w:rsid w:val="00AD73F0"/>
    <w:rsid w:val="00AE09D0"/>
    <w:rsid w:val="00AF21AA"/>
    <w:rsid w:val="00AF4774"/>
    <w:rsid w:val="00AF4A4B"/>
    <w:rsid w:val="00B01911"/>
    <w:rsid w:val="00B03020"/>
    <w:rsid w:val="00B10374"/>
    <w:rsid w:val="00B21D77"/>
    <w:rsid w:val="00B241DE"/>
    <w:rsid w:val="00B52505"/>
    <w:rsid w:val="00B54FC2"/>
    <w:rsid w:val="00B56E29"/>
    <w:rsid w:val="00B57F57"/>
    <w:rsid w:val="00B636F0"/>
    <w:rsid w:val="00B92E33"/>
    <w:rsid w:val="00BA39F6"/>
    <w:rsid w:val="00BA55E0"/>
    <w:rsid w:val="00BB06A7"/>
    <w:rsid w:val="00BC1F77"/>
    <w:rsid w:val="00BC6765"/>
    <w:rsid w:val="00BD0271"/>
    <w:rsid w:val="00BD2CB2"/>
    <w:rsid w:val="00BE2FDF"/>
    <w:rsid w:val="00BF7098"/>
    <w:rsid w:val="00BF7AC5"/>
    <w:rsid w:val="00C00C55"/>
    <w:rsid w:val="00C236D3"/>
    <w:rsid w:val="00C25FBC"/>
    <w:rsid w:val="00C32232"/>
    <w:rsid w:val="00C37CDB"/>
    <w:rsid w:val="00C4707F"/>
    <w:rsid w:val="00C476F5"/>
    <w:rsid w:val="00C52575"/>
    <w:rsid w:val="00C53CFF"/>
    <w:rsid w:val="00C60BAE"/>
    <w:rsid w:val="00C63B17"/>
    <w:rsid w:val="00C650FE"/>
    <w:rsid w:val="00C87E4E"/>
    <w:rsid w:val="00C90122"/>
    <w:rsid w:val="00C95CF7"/>
    <w:rsid w:val="00CB5C6F"/>
    <w:rsid w:val="00CC20C4"/>
    <w:rsid w:val="00CD0F3C"/>
    <w:rsid w:val="00CD1E5E"/>
    <w:rsid w:val="00CD624F"/>
    <w:rsid w:val="00CD793A"/>
    <w:rsid w:val="00CF2C3A"/>
    <w:rsid w:val="00CF49F2"/>
    <w:rsid w:val="00D12AEF"/>
    <w:rsid w:val="00D163AB"/>
    <w:rsid w:val="00D234ED"/>
    <w:rsid w:val="00D267B6"/>
    <w:rsid w:val="00D32358"/>
    <w:rsid w:val="00D32869"/>
    <w:rsid w:val="00D32CDB"/>
    <w:rsid w:val="00D52280"/>
    <w:rsid w:val="00D55C00"/>
    <w:rsid w:val="00D64711"/>
    <w:rsid w:val="00D665DB"/>
    <w:rsid w:val="00D8203A"/>
    <w:rsid w:val="00D9223C"/>
    <w:rsid w:val="00D925F3"/>
    <w:rsid w:val="00D96F14"/>
    <w:rsid w:val="00DB060C"/>
    <w:rsid w:val="00DB13A9"/>
    <w:rsid w:val="00DC4B91"/>
    <w:rsid w:val="00DF00D8"/>
    <w:rsid w:val="00E1780A"/>
    <w:rsid w:val="00E2531A"/>
    <w:rsid w:val="00E34F7F"/>
    <w:rsid w:val="00E37C6E"/>
    <w:rsid w:val="00E621B1"/>
    <w:rsid w:val="00E63E45"/>
    <w:rsid w:val="00E72536"/>
    <w:rsid w:val="00E85F41"/>
    <w:rsid w:val="00E9551F"/>
    <w:rsid w:val="00E95B84"/>
    <w:rsid w:val="00E961B0"/>
    <w:rsid w:val="00EB798C"/>
    <w:rsid w:val="00EC1951"/>
    <w:rsid w:val="00EF77EB"/>
    <w:rsid w:val="00F21EC4"/>
    <w:rsid w:val="00F30E03"/>
    <w:rsid w:val="00F33A70"/>
    <w:rsid w:val="00F342E3"/>
    <w:rsid w:val="00F43429"/>
    <w:rsid w:val="00F45681"/>
    <w:rsid w:val="00F46F89"/>
    <w:rsid w:val="00F47E94"/>
    <w:rsid w:val="00F5044B"/>
    <w:rsid w:val="00F51205"/>
    <w:rsid w:val="00F57A32"/>
    <w:rsid w:val="00F615D8"/>
    <w:rsid w:val="00F81DD9"/>
    <w:rsid w:val="00F840ED"/>
    <w:rsid w:val="00F90321"/>
    <w:rsid w:val="00F93802"/>
    <w:rsid w:val="00F97601"/>
    <w:rsid w:val="00FC7955"/>
    <w:rsid w:val="00FD1CAA"/>
    <w:rsid w:val="00FE60CB"/>
    <w:rsid w:val="00FF6D59"/>
    <w:rsid w:val="018663A5"/>
    <w:rsid w:val="02755C3F"/>
    <w:rsid w:val="04DAA537"/>
    <w:rsid w:val="06129CD4"/>
    <w:rsid w:val="0891817C"/>
    <w:rsid w:val="0C0AD28B"/>
    <w:rsid w:val="0C4945B4"/>
    <w:rsid w:val="0DD806AC"/>
    <w:rsid w:val="0E06F659"/>
    <w:rsid w:val="0E2EACC6"/>
    <w:rsid w:val="13439977"/>
    <w:rsid w:val="1475ACF3"/>
    <w:rsid w:val="15FC339C"/>
    <w:rsid w:val="163C270A"/>
    <w:rsid w:val="1BD4B558"/>
    <w:rsid w:val="1DA0DE03"/>
    <w:rsid w:val="21B7FFAA"/>
    <w:rsid w:val="232F5EA3"/>
    <w:rsid w:val="260D68C8"/>
    <w:rsid w:val="29EAAE31"/>
    <w:rsid w:val="2C5C0025"/>
    <w:rsid w:val="2E4834E7"/>
    <w:rsid w:val="2ED4F2F7"/>
    <w:rsid w:val="2F3C6110"/>
    <w:rsid w:val="340B274B"/>
    <w:rsid w:val="34C154CF"/>
    <w:rsid w:val="3711BF7B"/>
    <w:rsid w:val="379AF522"/>
    <w:rsid w:val="382C9589"/>
    <w:rsid w:val="386D5403"/>
    <w:rsid w:val="39E06C23"/>
    <w:rsid w:val="3AB54B75"/>
    <w:rsid w:val="3BF8ACED"/>
    <w:rsid w:val="3DBA058B"/>
    <w:rsid w:val="41AAE4BE"/>
    <w:rsid w:val="421388EA"/>
    <w:rsid w:val="42CD11A5"/>
    <w:rsid w:val="475AAA83"/>
    <w:rsid w:val="47E87A17"/>
    <w:rsid w:val="48E33AB2"/>
    <w:rsid w:val="4944DCE3"/>
    <w:rsid w:val="4B258155"/>
    <w:rsid w:val="4BE48DB5"/>
    <w:rsid w:val="4DFAC9C7"/>
    <w:rsid w:val="4E5B2436"/>
    <w:rsid w:val="52094180"/>
    <w:rsid w:val="550D476E"/>
    <w:rsid w:val="56D19CD9"/>
    <w:rsid w:val="56FC8375"/>
    <w:rsid w:val="5927E7F0"/>
    <w:rsid w:val="608CFE0D"/>
    <w:rsid w:val="60C5CFEE"/>
    <w:rsid w:val="62E0E373"/>
    <w:rsid w:val="6461E2E3"/>
    <w:rsid w:val="64BD8DB4"/>
    <w:rsid w:val="6510C74B"/>
    <w:rsid w:val="656DEB34"/>
    <w:rsid w:val="676F50A1"/>
    <w:rsid w:val="6832A93E"/>
    <w:rsid w:val="68819153"/>
    <w:rsid w:val="69A666B9"/>
    <w:rsid w:val="6D77E20F"/>
    <w:rsid w:val="6D9AFCC6"/>
    <w:rsid w:val="6DB605C2"/>
    <w:rsid w:val="6DCCB759"/>
    <w:rsid w:val="6F7BE9F9"/>
    <w:rsid w:val="6FC32B49"/>
    <w:rsid w:val="72C6C33B"/>
    <w:rsid w:val="73E481FC"/>
    <w:rsid w:val="7BDABBC6"/>
    <w:rsid w:val="7D2C70CA"/>
    <w:rsid w:val="7FD0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C50D8"/>
  <w15:chartTrackingRefBased/>
  <w15:docId w15:val="{21DD50B6-20FD-44CB-8964-AF74543FA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4685F"/>
    <w:pPr>
      <w:widowControl w:val="0"/>
      <w:spacing w:after="0" w:line="240" w:lineRule="auto"/>
      <w:ind w:left="1964"/>
      <w:outlineLvl w:val="0"/>
    </w:pPr>
    <w:rPr>
      <w:rFonts w:ascii="PMingLiU" w:eastAsia="PMingLiU" w:hAnsi="PMingLiU"/>
      <w:sz w:val="72"/>
      <w:szCs w:val="72"/>
    </w:rPr>
  </w:style>
  <w:style w:type="paragraph" w:styleId="Heading2">
    <w:name w:val="heading 2"/>
    <w:basedOn w:val="Normal"/>
    <w:link w:val="Heading2Char"/>
    <w:uiPriority w:val="1"/>
    <w:qFormat/>
    <w:rsid w:val="0004685F"/>
    <w:pPr>
      <w:widowControl w:val="0"/>
      <w:spacing w:after="0" w:line="240" w:lineRule="auto"/>
      <w:ind w:left="1320"/>
      <w:outlineLvl w:val="1"/>
    </w:pPr>
    <w:rPr>
      <w:rFonts w:ascii="PMingLiU" w:eastAsia="PMingLiU" w:hAnsi="PMingLiU"/>
      <w:sz w:val="60"/>
      <w:szCs w:val="60"/>
    </w:rPr>
  </w:style>
  <w:style w:type="paragraph" w:styleId="Heading3">
    <w:name w:val="heading 3"/>
    <w:basedOn w:val="Normal"/>
    <w:link w:val="Heading3Char"/>
    <w:uiPriority w:val="1"/>
    <w:qFormat/>
    <w:rsid w:val="0004685F"/>
    <w:pPr>
      <w:widowControl w:val="0"/>
      <w:spacing w:after="0" w:line="240" w:lineRule="auto"/>
      <w:outlineLvl w:val="2"/>
    </w:pPr>
    <w:rPr>
      <w:rFonts w:ascii="Britannic Bold" w:eastAsia="Britannic Bold" w:hAnsi="Britannic 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10204"/>
    <w:rPr>
      <w:b/>
      <w:bCs/>
    </w:rPr>
  </w:style>
  <w:style w:type="paragraph" w:styleId="NormalWeb">
    <w:name w:val="Normal (Web)"/>
    <w:basedOn w:val="Normal"/>
    <w:uiPriority w:val="99"/>
    <w:unhideWhenUsed/>
    <w:rsid w:val="003102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0204"/>
    <w:pPr>
      <w:spacing w:after="200" w:line="276" w:lineRule="auto"/>
      <w:ind w:left="720"/>
      <w:contextualSpacing/>
    </w:pPr>
    <w:rPr>
      <w:rFonts w:eastAsiaTheme="minorEastAsia"/>
    </w:rPr>
  </w:style>
  <w:style w:type="character" w:customStyle="1" w:styleId="Heading1Char">
    <w:name w:val="Heading 1 Char"/>
    <w:basedOn w:val="DefaultParagraphFont"/>
    <w:link w:val="Heading1"/>
    <w:uiPriority w:val="1"/>
    <w:rsid w:val="0004685F"/>
    <w:rPr>
      <w:rFonts w:ascii="PMingLiU" w:eastAsia="PMingLiU" w:hAnsi="PMingLiU"/>
      <w:sz w:val="72"/>
      <w:szCs w:val="72"/>
    </w:rPr>
  </w:style>
  <w:style w:type="character" w:customStyle="1" w:styleId="Heading2Char">
    <w:name w:val="Heading 2 Char"/>
    <w:basedOn w:val="DefaultParagraphFont"/>
    <w:link w:val="Heading2"/>
    <w:uiPriority w:val="1"/>
    <w:rsid w:val="0004685F"/>
    <w:rPr>
      <w:rFonts w:ascii="PMingLiU" w:eastAsia="PMingLiU" w:hAnsi="PMingLiU"/>
      <w:sz w:val="60"/>
      <w:szCs w:val="60"/>
    </w:rPr>
  </w:style>
  <w:style w:type="character" w:customStyle="1" w:styleId="Heading3Char">
    <w:name w:val="Heading 3 Char"/>
    <w:basedOn w:val="DefaultParagraphFont"/>
    <w:link w:val="Heading3"/>
    <w:uiPriority w:val="1"/>
    <w:rsid w:val="0004685F"/>
    <w:rPr>
      <w:rFonts w:ascii="Britannic Bold" w:eastAsia="Britannic Bold" w:hAnsi="Britannic Bold"/>
      <w:sz w:val="28"/>
      <w:szCs w:val="28"/>
    </w:rPr>
  </w:style>
  <w:style w:type="table" w:styleId="TableGrid">
    <w:name w:val="Table Grid"/>
    <w:basedOn w:val="TableNormal"/>
    <w:uiPriority w:val="59"/>
    <w:rsid w:val="000468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85F"/>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04685F"/>
    <w:rPr>
      <w:rFonts w:eastAsiaTheme="minorEastAsia"/>
    </w:rPr>
  </w:style>
  <w:style w:type="paragraph" w:styleId="Footer">
    <w:name w:val="footer"/>
    <w:basedOn w:val="Normal"/>
    <w:link w:val="FooterChar"/>
    <w:uiPriority w:val="99"/>
    <w:unhideWhenUsed/>
    <w:rsid w:val="0004685F"/>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04685F"/>
    <w:rPr>
      <w:rFonts w:eastAsiaTheme="minorEastAsia"/>
    </w:rPr>
  </w:style>
  <w:style w:type="paragraph" w:styleId="BalloonText">
    <w:name w:val="Balloon Text"/>
    <w:basedOn w:val="Normal"/>
    <w:link w:val="BalloonTextChar"/>
    <w:uiPriority w:val="99"/>
    <w:semiHidden/>
    <w:unhideWhenUsed/>
    <w:rsid w:val="0004685F"/>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04685F"/>
    <w:rPr>
      <w:rFonts w:ascii="Tahoma" w:eastAsiaTheme="minorEastAsia" w:hAnsi="Tahoma" w:cs="Tahoma"/>
      <w:sz w:val="16"/>
      <w:szCs w:val="16"/>
    </w:rPr>
  </w:style>
  <w:style w:type="character" w:styleId="Hyperlink">
    <w:name w:val="Hyperlink"/>
    <w:basedOn w:val="DefaultParagraphFont"/>
    <w:uiPriority w:val="99"/>
    <w:unhideWhenUsed/>
    <w:rsid w:val="0004685F"/>
    <w:rPr>
      <w:color w:val="0563C1" w:themeColor="hyperlink"/>
      <w:u w:val="single"/>
    </w:rPr>
  </w:style>
  <w:style w:type="character" w:styleId="CommentReference">
    <w:name w:val="annotation reference"/>
    <w:basedOn w:val="DefaultParagraphFont"/>
    <w:uiPriority w:val="99"/>
    <w:semiHidden/>
    <w:unhideWhenUsed/>
    <w:rsid w:val="0004685F"/>
    <w:rPr>
      <w:sz w:val="16"/>
      <w:szCs w:val="16"/>
    </w:rPr>
  </w:style>
  <w:style w:type="paragraph" w:styleId="CommentText">
    <w:name w:val="annotation text"/>
    <w:basedOn w:val="Normal"/>
    <w:link w:val="CommentTextChar"/>
    <w:uiPriority w:val="99"/>
    <w:semiHidden/>
    <w:unhideWhenUsed/>
    <w:rsid w:val="0004685F"/>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4685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4685F"/>
    <w:rPr>
      <w:b/>
      <w:bCs/>
    </w:rPr>
  </w:style>
  <w:style w:type="character" w:customStyle="1" w:styleId="CommentSubjectChar">
    <w:name w:val="Comment Subject Char"/>
    <w:basedOn w:val="CommentTextChar"/>
    <w:link w:val="CommentSubject"/>
    <w:uiPriority w:val="99"/>
    <w:semiHidden/>
    <w:rsid w:val="0004685F"/>
    <w:rPr>
      <w:rFonts w:eastAsiaTheme="minorEastAsia"/>
      <w:b/>
      <w:bCs/>
      <w:sz w:val="20"/>
      <w:szCs w:val="20"/>
    </w:rPr>
  </w:style>
  <w:style w:type="character" w:styleId="FollowedHyperlink">
    <w:name w:val="FollowedHyperlink"/>
    <w:basedOn w:val="DefaultParagraphFont"/>
    <w:uiPriority w:val="99"/>
    <w:semiHidden/>
    <w:unhideWhenUsed/>
    <w:rsid w:val="0004685F"/>
    <w:rPr>
      <w:color w:val="954F72" w:themeColor="followedHyperlink"/>
      <w:u w:val="single"/>
    </w:rPr>
  </w:style>
  <w:style w:type="character" w:customStyle="1" w:styleId="underline">
    <w:name w:val="underline"/>
    <w:basedOn w:val="DefaultParagraphFont"/>
    <w:rsid w:val="0004685F"/>
  </w:style>
  <w:style w:type="paragraph" w:styleId="Revision">
    <w:name w:val="Revision"/>
    <w:hidden/>
    <w:uiPriority w:val="99"/>
    <w:semiHidden/>
    <w:rsid w:val="0004685F"/>
    <w:pPr>
      <w:spacing w:after="0" w:line="240" w:lineRule="auto"/>
    </w:pPr>
    <w:rPr>
      <w:rFonts w:eastAsiaTheme="minorEastAsia"/>
    </w:rPr>
  </w:style>
  <w:style w:type="paragraph" w:styleId="BodyText">
    <w:name w:val="Body Text"/>
    <w:basedOn w:val="Normal"/>
    <w:link w:val="BodyTextChar"/>
    <w:uiPriority w:val="1"/>
    <w:qFormat/>
    <w:rsid w:val="0004685F"/>
    <w:pPr>
      <w:widowControl w:val="0"/>
      <w:spacing w:after="0" w:line="240" w:lineRule="auto"/>
      <w:ind w:left="100"/>
    </w:pPr>
    <w:rPr>
      <w:rFonts w:ascii="PMingLiU" w:eastAsia="PMingLiU" w:hAnsi="PMingLiU"/>
      <w:sz w:val="24"/>
      <w:szCs w:val="24"/>
    </w:rPr>
  </w:style>
  <w:style w:type="character" w:customStyle="1" w:styleId="BodyTextChar">
    <w:name w:val="Body Text Char"/>
    <w:basedOn w:val="DefaultParagraphFont"/>
    <w:link w:val="BodyText"/>
    <w:uiPriority w:val="1"/>
    <w:rsid w:val="0004685F"/>
    <w:rPr>
      <w:rFonts w:ascii="PMingLiU" w:eastAsia="PMingLiU" w:hAnsi="PMingLiU"/>
      <w:sz w:val="24"/>
      <w:szCs w:val="24"/>
    </w:rPr>
  </w:style>
  <w:style w:type="paragraph" w:customStyle="1" w:styleId="TableParagraph">
    <w:name w:val="Table Paragraph"/>
    <w:basedOn w:val="Normal"/>
    <w:uiPriority w:val="1"/>
    <w:qFormat/>
    <w:rsid w:val="0004685F"/>
    <w:pPr>
      <w:widowControl w:val="0"/>
      <w:spacing w:after="0" w:line="240" w:lineRule="auto"/>
    </w:pPr>
  </w:style>
  <w:style w:type="paragraph" w:styleId="Caption">
    <w:name w:val="caption"/>
    <w:basedOn w:val="Normal"/>
    <w:next w:val="Normal"/>
    <w:uiPriority w:val="35"/>
    <w:unhideWhenUsed/>
    <w:qFormat/>
    <w:rsid w:val="0004685F"/>
    <w:pPr>
      <w:spacing w:after="200" w:line="240" w:lineRule="auto"/>
    </w:pPr>
    <w:rPr>
      <w:rFonts w:eastAsiaTheme="minorEastAsia"/>
      <w:i/>
      <w:iCs/>
      <w:color w:val="44546A" w:themeColor="text2"/>
      <w:sz w:val="18"/>
      <w:szCs w:val="18"/>
    </w:rPr>
  </w:style>
  <w:style w:type="character" w:styleId="PageNumber">
    <w:name w:val="page number"/>
    <w:basedOn w:val="DefaultParagraphFont"/>
    <w:uiPriority w:val="99"/>
    <w:semiHidden/>
    <w:unhideWhenUsed/>
    <w:rsid w:val="0004685F"/>
  </w:style>
  <w:style w:type="table" w:styleId="ListTable3-Accent1">
    <w:name w:val="List Table 3 Accent 1"/>
    <w:basedOn w:val="TableNormal"/>
    <w:uiPriority w:val="48"/>
    <w:rsid w:val="00D8203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5">
    <w:name w:val="List Table 4 Accent 5"/>
    <w:basedOn w:val="TableNormal"/>
    <w:uiPriority w:val="49"/>
    <w:rsid w:val="00D8203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4">
    <w:name w:val="List Table 4 Accent 4"/>
    <w:basedOn w:val="TableNormal"/>
    <w:uiPriority w:val="49"/>
    <w:rsid w:val="00D8203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1">
    <w:name w:val="List Table 2 Accent 1"/>
    <w:basedOn w:val="TableNormal"/>
    <w:uiPriority w:val="47"/>
    <w:rsid w:val="00D8203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D8203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
    <w:name w:val="Grid Table 6 Colorful"/>
    <w:basedOn w:val="TableNormal"/>
    <w:uiPriority w:val="51"/>
    <w:rsid w:val="00D8203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820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5">
    <w:name w:val="Grid Table 7 Colorful Accent 5"/>
    <w:basedOn w:val="TableNormal"/>
    <w:uiPriority w:val="52"/>
    <w:rsid w:val="00F615D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6Colorful-Accent5">
    <w:name w:val="Grid Table 6 Colorful Accent 5"/>
    <w:basedOn w:val="TableNormal"/>
    <w:uiPriority w:val="51"/>
    <w:rsid w:val="00F615D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asicParagraph">
    <w:name w:val="[Basic Paragraph]"/>
    <w:basedOn w:val="Normal"/>
    <w:uiPriority w:val="99"/>
    <w:rsid w:val="00096F30"/>
    <w:pPr>
      <w:autoSpaceDE w:val="0"/>
      <w:autoSpaceDN w:val="0"/>
      <w:spacing w:after="0" w:line="288" w:lineRule="auto"/>
    </w:pPr>
    <w:rPr>
      <w:rFonts w:ascii="MinionPro-Regular" w:hAnsi="MinionPro-Regular" w:cs="Times New Roman"/>
      <w:color w:val="000000"/>
      <w:sz w:val="24"/>
      <w:szCs w:val="24"/>
    </w:rPr>
  </w:style>
  <w:style w:type="table" w:customStyle="1" w:styleId="TableGrid1">
    <w:name w:val="Table Grid1"/>
    <w:basedOn w:val="TableNormal"/>
    <w:next w:val="TableGrid"/>
    <w:uiPriority w:val="39"/>
    <w:rsid w:val="00955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555C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cimalAligned">
    <w:name w:val="Decimal Aligned"/>
    <w:basedOn w:val="Normal"/>
    <w:uiPriority w:val="40"/>
    <w:qFormat/>
    <w:rsid w:val="0035316B"/>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35316B"/>
    <w:rPr>
      <w:i/>
      <w:iCs/>
    </w:rPr>
  </w:style>
  <w:style w:type="table" w:styleId="LightShading-Accent1">
    <w:name w:val="Light Shading Accent 1"/>
    <w:basedOn w:val="TableNormal"/>
    <w:uiPriority w:val="60"/>
    <w:rsid w:val="0035316B"/>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76412">
      <w:bodyDiv w:val="1"/>
      <w:marLeft w:val="0"/>
      <w:marRight w:val="0"/>
      <w:marTop w:val="0"/>
      <w:marBottom w:val="0"/>
      <w:divBdr>
        <w:top w:val="none" w:sz="0" w:space="0" w:color="auto"/>
        <w:left w:val="none" w:sz="0" w:space="0" w:color="auto"/>
        <w:bottom w:val="none" w:sz="0" w:space="0" w:color="auto"/>
        <w:right w:val="none" w:sz="0" w:space="0" w:color="auto"/>
      </w:divBdr>
    </w:div>
    <w:div w:id="1106849771">
      <w:bodyDiv w:val="1"/>
      <w:marLeft w:val="0"/>
      <w:marRight w:val="0"/>
      <w:marTop w:val="0"/>
      <w:marBottom w:val="0"/>
      <w:divBdr>
        <w:top w:val="none" w:sz="0" w:space="0" w:color="auto"/>
        <w:left w:val="none" w:sz="0" w:space="0" w:color="auto"/>
        <w:bottom w:val="none" w:sz="0" w:space="0" w:color="auto"/>
        <w:right w:val="none" w:sz="0" w:space="0" w:color="auto"/>
      </w:divBdr>
    </w:div>
    <w:div w:id="1397170490">
      <w:bodyDiv w:val="1"/>
      <w:marLeft w:val="0"/>
      <w:marRight w:val="0"/>
      <w:marTop w:val="0"/>
      <w:marBottom w:val="0"/>
      <w:divBdr>
        <w:top w:val="none" w:sz="0" w:space="0" w:color="auto"/>
        <w:left w:val="none" w:sz="0" w:space="0" w:color="auto"/>
        <w:bottom w:val="none" w:sz="0" w:space="0" w:color="auto"/>
        <w:right w:val="none" w:sz="0" w:space="0" w:color="auto"/>
      </w:divBdr>
      <w:divsChild>
        <w:div w:id="15233429">
          <w:marLeft w:val="3240"/>
          <w:marRight w:val="0"/>
          <w:marTop w:val="0"/>
          <w:marBottom w:val="0"/>
          <w:divBdr>
            <w:top w:val="none" w:sz="0" w:space="0" w:color="auto"/>
            <w:left w:val="none" w:sz="0" w:space="0" w:color="auto"/>
            <w:bottom w:val="none" w:sz="0" w:space="0" w:color="auto"/>
            <w:right w:val="none" w:sz="0" w:space="0" w:color="auto"/>
          </w:divBdr>
        </w:div>
        <w:div w:id="15693796">
          <w:marLeft w:val="547"/>
          <w:marRight w:val="0"/>
          <w:marTop w:val="0"/>
          <w:marBottom w:val="0"/>
          <w:divBdr>
            <w:top w:val="none" w:sz="0" w:space="0" w:color="auto"/>
            <w:left w:val="none" w:sz="0" w:space="0" w:color="auto"/>
            <w:bottom w:val="none" w:sz="0" w:space="0" w:color="auto"/>
            <w:right w:val="none" w:sz="0" w:space="0" w:color="auto"/>
          </w:divBdr>
        </w:div>
        <w:div w:id="176503092">
          <w:marLeft w:val="3240"/>
          <w:marRight w:val="0"/>
          <w:marTop w:val="0"/>
          <w:marBottom w:val="0"/>
          <w:divBdr>
            <w:top w:val="none" w:sz="0" w:space="0" w:color="auto"/>
            <w:left w:val="none" w:sz="0" w:space="0" w:color="auto"/>
            <w:bottom w:val="none" w:sz="0" w:space="0" w:color="auto"/>
            <w:right w:val="none" w:sz="0" w:space="0" w:color="auto"/>
          </w:divBdr>
        </w:div>
        <w:div w:id="226036504">
          <w:marLeft w:val="3240"/>
          <w:marRight w:val="0"/>
          <w:marTop w:val="0"/>
          <w:marBottom w:val="0"/>
          <w:divBdr>
            <w:top w:val="none" w:sz="0" w:space="0" w:color="auto"/>
            <w:left w:val="none" w:sz="0" w:space="0" w:color="auto"/>
            <w:bottom w:val="none" w:sz="0" w:space="0" w:color="auto"/>
            <w:right w:val="none" w:sz="0" w:space="0" w:color="auto"/>
          </w:divBdr>
        </w:div>
        <w:div w:id="278034077">
          <w:marLeft w:val="3240"/>
          <w:marRight w:val="0"/>
          <w:marTop w:val="0"/>
          <w:marBottom w:val="0"/>
          <w:divBdr>
            <w:top w:val="none" w:sz="0" w:space="0" w:color="auto"/>
            <w:left w:val="none" w:sz="0" w:space="0" w:color="auto"/>
            <w:bottom w:val="none" w:sz="0" w:space="0" w:color="auto"/>
            <w:right w:val="none" w:sz="0" w:space="0" w:color="auto"/>
          </w:divBdr>
        </w:div>
        <w:div w:id="469328936">
          <w:marLeft w:val="3240"/>
          <w:marRight w:val="0"/>
          <w:marTop w:val="0"/>
          <w:marBottom w:val="0"/>
          <w:divBdr>
            <w:top w:val="none" w:sz="0" w:space="0" w:color="auto"/>
            <w:left w:val="none" w:sz="0" w:space="0" w:color="auto"/>
            <w:bottom w:val="none" w:sz="0" w:space="0" w:color="auto"/>
            <w:right w:val="none" w:sz="0" w:space="0" w:color="auto"/>
          </w:divBdr>
        </w:div>
        <w:div w:id="492456807">
          <w:marLeft w:val="3240"/>
          <w:marRight w:val="0"/>
          <w:marTop w:val="0"/>
          <w:marBottom w:val="0"/>
          <w:divBdr>
            <w:top w:val="none" w:sz="0" w:space="0" w:color="auto"/>
            <w:left w:val="none" w:sz="0" w:space="0" w:color="auto"/>
            <w:bottom w:val="none" w:sz="0" w:space="0" w:color="auto"/>
            <w:right w:val="none" w:sz="0" w:space="0" w:color="auto"/>
          </w:divBdr>
        </w:div>
        <w:div w:id="507209416">
          <w:marLeft w:val="2520"/>
          <w:marRight w:val="0"/>
          <w:marTop w:val="0"/>
          <w:marBottom w:val="0"/>
          <w:divBdr>
            <w:top w:val="none" w:sz="0" w:space="0" w:color="auto"/>
            <w:left w:val="none" w:sz="0" w:space="0" w:color="auto"/>
            <w:bottom w:val="none" w:sz="0" w:space="0" w:color="auto"/>
            <w:right w:val="none" w:sz="0" w:space="0" w:color="auto"/>
          </w:divBdr>
        </w:div>
        <w:div w:id="528220894">
          <w:marLeft w:val="2520"/>
          <w:marRight w:val="0"/>
          <w:marTop w:val="0"/>
          <w:marBottom w:val="0"/>
          <w:divBdr>
            <w:top w:val="none" w:sz="0" w:space="0" w:color="auto"/>
            <w:left w:val="none" w:sz="0" w:space="0" w:color="auto"/>
            <w:bottom w:val="none" w:sz="0" w:space="0" w:color="auto"/>
            <w:right w:val="none" w:sz="0" w:space="0" w:color="auto"/>
          </w:divBdr>
        </w:div>
        <w:div w:id="561529225">
          <w:marLeft w:val="3240"/>
          <w:marRight w:val="0"/>
          <w:marTop w:val="0"/>
          <w:marBottom w:val="0"/>
          <w:divBdr>
            <w:top w:val="none" w:sz="0" w:space="0" w:color="auto"/>
            <w:left w:val="none" w:sz="0" w:space="0" w:color="auto"/>
            <w:bottom w:val="none" w:sz="0" w:space="0" w:color="auto"/>
            <w:right w:val="none" w:sz="0" w:space="0" w:color="auto"/>
          </w:divBdr>
        </w:div>
        <w:div w:id="783228241">
          <w:marLeft w:val="3240"/>
          <w:marRight w:val="0"/>
          <w:marTop w:val="0"/>
          <w:marBottom w:val="0"/>
          <w:divBdr>
            <w:top w:val="none" w:sz="0" w:space="0" w:color="auto"/>
            <w:left w:val="none" w:sz="0" w:space="0" w:color="auto"/>
            <w:bottom w:val="none" w:sz="0" w:space="0" w:color="auto"/>
            <w:right w:val="none" w:sz="0" w:space="0" w:color="auto"/>
          </w:divBdr>
        </w:div>
        <w:div w:id="875777322">
          <w:marLeft w:val="1800"/>
          <w:marRight w:val="0"/>
          <w:marTop w:val="0"/>
          <w:marBottom w:val="0"/>
          <w:divBdr>
            <w:top w:val="none" w:sz="0" w:space="0" w:color="auto"/>
            <w:left w:val="none" w:sz="0" w:space="0" w:color="auto"/>
            <w:bottom w:val="none" w:sz="0" w:space="0" w:color="auto"/>
            <w:right w:val="none" w:sz="0" w:space="0" w:color="auto"/>
          </w:divBdr>
        </w:div>
        <w:div w:id="879122829">
          <w:marLeft w:val="3240"/>
          <w:marRight w:val="0"/>
          <w:marTop w:val="0"/>
          <w:marBottom w:val="0"/>
          <w:divBdr>
            <w:top w:val="none" w:sz="0" w:space="0" w:color="auto"/>
            <w:left w:val="none" w:sz="0" w:space="0" w:color="auto"/>
            <w:bottom w:val="none" w:sz="0" w:space="0" w:color="auto"/>
            <w:right w:val="none" w:sz="0" w:space="0" w:color="auto"/>
          </w:divBdr>
        </w:div>
        <w:div w:id="956721856">
          <w:marLeft w:val="3240"/>
          <w:marRight w:val="0"/>
          <w:marTop w:val="0"/>
          <w:marBottom w:val="0"/>
          <w:divBdr>
            <w:top w:val="none" w:sz="0" w:space="0" w:color="auto"/>
            <w:left w:val="none" w:sz="0" w:space="0" w:color="auto"/>
            <w:bottom w:val="none" w:sz="0" w:space="0" w:color="auto"/>
            <w:right w:val="none" w:sz="0" w:space="0" w:color="auto"/>
          </w:divBdr>
        </w:div>
        <w:div w:id="1049495435">
          <w:marLeft w:val="547"/>
          <w:marRight w:val="0"/>
          <w:marTop w:val="0"/>
          <w:marBottom w:val="0"/>
          <w:divBdr>
            <w:top w:val="none" w:sz="0" w:space="0" w:color="auto"/>
            <w:left w:val="none" w:sz="0" w:space="0" w:color="auto"/>
            <w:bottom w:val="none" w:sz="0" w:space="0" w:color="auto"/>
            <w:right w:val="none" w:sz="0" w:space="0" w:color="auto"/>
          </w:divBdr>
        </w:div>
        <w:div w:id="1083137670">
          <w:marLeft w:val="2520"/>
          <w:marRight w:val="0"/>
          <w:marTop w:val="0"/>
          <w:marBottom w:val="0"/>
          <w:divBdr>
            <w:top w:val="none" w:sz="0" w:space="0" w:color="auto"/>
            <w:left w:val="none" w:sz="0" w:space="0" w:color="auto"/>
            <w:bottom w:val="none" w:sz="0" w:space="0" w:color="auto"/>
            <w:right w:val="none" w:sz="0" w:space="0" w:color="auto"/>
          </w:divBdr>
        </w:div>
        <w:div w:id="1109659870">
          <w:marLeft w:val="3240"/>
          <w:marRight w:val="0"/>
          <w:marTop w:val="0"/>
          <w:marBottom w:val="0"/>
          <w:divBdr>
            <w:top w:val="none" w:sz="0" w:space="0" w:color="auto"/>
            <w:left w:val="none" w:sz="0" w:space="0" w:color="auto"/>
            <w:bottom w:val="none" w:sz="0" w:space="0" w:color="auto"/>
            <w:right w:val="none" w:sz="0" w:space="0" w:color="auto"/>
          </w:divBdr>
        </w:div>
        <w:div w:id="1147630668">
          <w:marLeft w:val="3240"/>
          <w:marRight w:val="0"/>
          <w:marTop w:val="0"/>
          <w:marBottom w:val="0"/>
          <w:divBdr>
            <w:top w:val="none" w:sz="0" w:space="0" w:color="auto"/>
            <w:left w:val="none" w:sz="0" w:space="0" w:color="auto"/>
            <w:bottom w:val="none" w:sz="0" w:space="0" w:color="auto"/>
            <w:right w:val="none" w:sz="0" w:space="0" w:color="auto"/>
          </w:divBdr>
        </w:div>
        <w:div w:id="1208682337">
          <w:marLeft w:val="2520"/>
          <w:marRight w:val="0"/>
          <w:marTop w:val="0"/>
          <w:marBottom w:val="0"/>
          <w:divBdr>
            <w:top w:val="none" w:sz="0" w:space="0" w:color="auto"/>
            <w:left w:val="none" w:sz="0" w:space="0" w:color="auto"/>
            <w:bottom w:val="none" w:sz="0" w:space="0" w:color="auto"/>
            <w:right w:val="none" w:sz="0" w:space="0" w:color="auto"/>
          </w:divBdr>
        </w:div>
        <w:div w:id="1273972913">
          <w:marLeft w:val="1800"/>
          <w:marRight w:val="0"/>
          <w:marTop w:val="0"/>
          <w:marBottom w:val="0"/>
          <w:divBdr>
            <w:top w:val="none" w:sz="0" w:space="0" w:color="auto"/>
            <w:left w:val="none" w:sz="0" w:space="0" w:color="auto"/>
            <w:bottom w:val="none" w:sz="0" w:space="0" w:color="auto"/>
            <w:right w:val="none" w:sz="0" w:space="0" w:color="auto"/>
          </w:divBdr>
        </w:div>
        <w:div w:id="1409229648">
          <w:marLeft w:val="2520"/>
          <w:marRight w:val="0"/>
          <w:marTop w:val="0"/>
          <w:marBottom w:val="0"/>
          <w:divBdr>
            <w:top w:val="none" w:sz="0" w:space="0" w:color="auto"/>
            <w:left w:val="none" w:sz="0" w:space="0" w:color="auto"/>
            <w:bottom w:val="none" w:sz="0" w:space="0" w:color="auto"/>
            <w:right w:val="none" w:sz="0" w:space="0" w:color="auto"/>
          </w:divBdr>
        </w:div>
        <w:div w:id="1429737263">
          <w:marLeft w:val="2520"/>
          <w:marRight w:val="0"/>
          <w:marTop w:val="0"/>
          <w:marBottom w:val="0"/>
          <w:divBdr>
            <w:top w:val="none" w:sz="0" w:space="0" w:color="auto"/>
            <w:left w:val="none" w:sz="0" w:space="0" w:color="auto"/>
            <w:bottom w:val="none" w:sz="0" w:space="0" w:color="auto"/>
            <w:right w:val="none" w:sz="0" w:space="0" w:color="auto"/>
          </w:divBdr>
        </w:div>
        <w:div w:id="1679310424">
          <w:marLeft w:val="3240"/>
          <w:marRight w:val="0"/>
          <w:marTop w:val="0"/>
          <w:marBottom w:val="0"/>
          <w:divBdr>
            <w:top w:val="none" w:sz="0" w:space="0" w:color="auto"/>
            <w:left w:val="none" w:sz="0" w:space="0" w:color="auto"/>
            <w:bottom w:val="none" w:sz="0" w:space="0" w:color="auto"/>
            <w:right w:val="none" w:sz="0" w:space="0" w:color="auto"/>
          </w:divBdr>
        </w:div>
        <w:div w:id="1685354429">
          <w:marLeft w:val="1166"/>
          <w:marRight w:val="0"/>
          <w:marTop w:val="0"/>
          <w:marBottom w:val="0"/>
          <w:divBdr>
            <w:top w:val="none" w:sz="0" w:space="0" w:color="auto"/>
            <w:left w:val="none" w:sz="0" w:space="0" w:color="auto"/>
            <w:bottom w:val="none" w:sz="0" w:space="0" w:color="auto"/>
            <w:right w:val="none" w:sz="0" w:space="0" w:color="auto"/>
          </w:divBdr>
        </w:div>
        <w:div w:id="1707020802">
          <w:marLeft w:val="3240"/>
          <w:marRight w:val="0"/>
          <w:marTop w:val="0"/>
          <w:marBottom w:val="0"/>
          <w:divBdr>
            <w:top w:val="none" w:sz="0" w:space="0" w:color="auto"/>
            <w:left w:val="none" w:sz="0" w:space="0" w:color="auto"/>
            <w:bottom w:val="none" w:sz="0" w:space="0" w:color="auto"/>
            <w:right w:val="none" w:sz="0" w:space="0" w:color="auto"/>
          </w:divBdr>
        </w:div>
        <w:div w:id="1735199396">
          <w:marLeft w:val="1166"/>
          <w:marRight w:val="0"/>
          <w:marTop w:val="0"/>
          <w:marBottom w:val="0"/>
          <w:divBdr>
            <w:top w:val="none" w:sz="0" w:space="0" w:color="auto"/>
            <w:left w:val="none" w:sz="0" w:space="0" w:color="auto"/>
            <w:bottom w:val="none" w:sz="0" w:space="0" w:color="auto"/>
            <w:right w:val="none" w:sz="0" w:space="0" w:color="auto"/>
          </w:divBdr>
        </w:div>
        <w:div w:id="1747877113">
          <w:marLeft w:val="3240"/>
          <w:marRight w:val="0"/>
          <w:marTop w:val="0"/>
          <w:marBottom w:val="0"/>
          <w:divBdr>
            <w:top w:val="none" w:sz="0" w:space="0" w:color="auto"/>
            <w:left w:val="none" w:sz="0" w:space="0" w:color="auto"/>
            <w:bottom w:val="none" w:sz="0" w:space="0" w:color="auto"/>
            <w:right w:val="none" w:sz="0" w:space="0" w:color="auto"/>
          </w:divBdr>
        </w:div>
        <w:div w:id="1757550232">
          <w:marLeft w:val="1800"/>
          <w:marRight w:val="0"/>
          <w:marTop w:val="0"/>
          <w:marBottom w:val="0"/>
          <w:divBdr>
            <w:top w:val="none" w:sz="0" w:space="0" w:color="auto"/>
            <w:left w:val="none" w:sz="0" w:space="0" w:color="auto"/>
            <w:bottom w:val="none" w:sz="0" w:space="0" w:color="auto"/>
            <w:right w:val="none" w:sz="0" w:space="0" w:color="auto"/>
          </w:divBdr>
        </w:div>
        <w:div w:id="1877573092">
          <w:marLeft w:val="3240"/>
          <w:marRight w:val="0"/>
          <w:marTop w:val="0"/>
          <w:marBottom w:val="0"/>
          <w:divBdr>
            <w:top w:val="none" w:sz="0" w:space="0" w:color="auto"/>
            <w:left w:val="none" w:sz="0" w:space="0" w:color="auto"/>
            <w:bottom w:val="none" w:sz="0" w:space="0" w:color="auto"/>
            <w:right w:val="none" w:sz="0" w:space="0" w:color="auto"/>
          </w:divBdr>
        </w:div>
        <w:div w:id="1885560476">
          <w:marLeft w:val="2520"/>
          <w:marRight w:val="0"/>
          <w:marTop w:val="0"/>
          <w:marBottom w:val="0"/>
          <w:divBdr>
            <w:top w:val="none" w:sz="0" w:space="0" w:color="auto"/>
            <w:left w:val="none" w:sz="0" w:space="0" w:color="auto"/>
            <w:bottom w:val="none" w:sz="0" w:space="0" w:color="auto"/>
            <w:right w:val="none" w:sz="0" w:space="0" w:color="auto"/>
          </w:divBdr>
        </w:div>
        <w:div w:id="1926181284">
          <w:marLeft w:val="1800"/>
          <w:marRight w:val="0"/>
          <w:marTop w:val="0"/>
          <w:marBottom w:val="0"/>
          <w:divBdr>
            <w:top w:val="none" w:sz="0" w:space="0" w:color="auto"/>
            <w:left w:val="none" w:sz="0" w:space="0" w:color="auto"/>
            <w:bottom w:val="none" w:sz="0" w:space="0" w:color="auto"/>
            <w:right w:val="none" w:sz="0" w:space="0" w:color="auto"/>
          </w:divBdr>
        </w:div>
        <w:div w:id="1987854019">
          <w:marLeft w:val="2520"/>
          <w:marRight w:val="0"/>
          <w:marTop w:val="0"/>
          <w:marBottom w:val="0"/>
          <w:divBdr>
            <w:top w:val="none" w:sz="0" w:space="0" w:color="auto"/>
            <w:left w:val="none" w:sz="0" w:space="0" w:color="auto"/>
            <w:bottom w:val="none" w:sz="0" w:space="0" w:color="auto"/>
            <w:right w:val="none" w:sz="0" w:space="0" w:color="auto"/>
          </w:divBdr>
        </w:div>
        <w:div w:id="2029745422">
          <w:marLeft w:val="3240"/>
          <w:marRight w:val="0"/>
          <w:marTop w:val="0"/>
          <w:marBottom w:val="0"/>
          <w:divBdr>
            <w:top w:val="none" w:sz="0" w:space="0" w:color="auto"/>
            <w:left w:val="none" w:sz="0" w:space="0" w:color="auto"/>
            <w:bottom w:val="none" w:sz="0" w:space="0" w:color="auto"/>
            <w:right w:val="none" w:sz="0" w:space="0" w:color="auto"/>
          </w:divBdr>
        </w:div>
        <w:div w:id="2059357804">
          <w:marLeft w:val="3240"/>
          <w:marRight w:val="0"/>
          <w:marTop w:val="0"/>
          <w:marBottom w:val="0"/>
          <w:divBdr>
            <w:top w:val="none" w:sz="0" w:space="0" w:color="auto"/>
            <w:left w:val="none" w:sz="0" w:space="0" w:color="auto"/>
            <w:bottom w:val="none" w:sz="0" w:space="0" w:color="auto"/>
            <w:right w:val="none" w:sz="0" w:space="0" w:color="auto"/>
          </w:divBdr>
        </w:div>
      </w:divsChild>
    </w:div>
    <w:div w:id="1470246430">
      <w:bodyDiv w:val="1"/>
      <w:marLeft w:val="0"/>
      <w:marRight w:val="0"/>
      <w:marTop w:val="0"/>
      <w:marBottom w:val="0"/>
      <w:divBdr>
        <w:top w:val="none" w:sz="0" w:space="0" w:color="auto"/>
        <w:left w:val="none" w:sz="0" w:space="0" w:color="auto"/>
        <w:bottom w:val="none" w:sz="0" w:space="0" w:color="auto"/>
        <w:right w:val="none" w:sz="0" w:space="0" w:color="auto"/>
      </w:divBdr>
    </w:div>
    <w:div w:id="1566186662">
      <w:bodyDiv w:val="1"/>
      <w:marLeft w:val="0"/>
      <w:marRight w:val="0"/>
      <w:marTop w:val="0"/>
      <w:marBottom w:val="0"/>
      <w:divBdr>
        <w:top w:val="none" w:sz="0" w:space="0" w:color="auto"/>
        <w:left w:val="none" w:sz="0" w:space="0" w:color="auto"/>
        <w:bottom w:val="none" w:sz="0" w:space="0" w:color="auto"/>
        <w:right w:val="none" w:sz="0" w:space="0" w:color="auto"/>
      </w:divBdr>
    </w:div>
    <w:div w:id="1900749244">
      <w:bodyDiv w:val="1"/>
      <w:marLeft w:val="0"/>
      <w:marRight w:val="0"/>
      <w:marTop w:val="0"/>
      <w:marBottom w:val="0"/>
      <w:divBdr>
        <w:top w:val="none" w:sz="0" w:space="0" w:color="auto"/>
        <w:left w:val="none" w:sz="0" w:space="0" w:color="auto"/>
        <w:bottom w:val="none" w:sz="0" w:space="0" w:color="auto"/>
        <w:right w:val="none" w:sz="0" w:space="0" w:color="auto"/>
      </w:divBdr>
    </w:div>
    <w:div w:id="208930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yperlink" Target="https://www.google.com/url?sa=i&amp;rct=j&amp;q=&amp;esrc=s&amp;source=images&amp;cd=&amp;cad=rja&amp;uact=8&amp;ved=0CAcQjRw&amp;url=https://www1.cfnc.org/applications/WCU_Dist_Ed/apply.html?application_id=3631&amp;ei=-VJvVbTpCJD8sASLlYKgBg&amp;bvm=bv.94911696,d.cWc&amp;psig=AFQjCNGkZRJXdnIB6jwFB-1ewfDB0-zXuQ&amp;ust=143344548971050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Staff Educational Achievments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1D-4802-BFB8-546CD2F77F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1D-4802-BFB8-546CD2F77F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1D-4802-BFB8-546CD2F77F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1D-4802-BFB8-546CD2F77F35}"/>
              </c:ext>
            </c:extLst>
          </c:dPt>
          <c:cat>
            <c:strRef>
              <c:f>Sheet1!$A$1:$A$4</c:f>
              <c:strCache>
                <c:ptCount val="4"/>
                <c:pt idx="0">
                  <c:v>Master's Degree or Above</c:v>
                </c:pt>
                <c:pt idx="1">
                  <c:v>Bachlor's Degree</c:v>
                </c:pt>
                <c:pt idx="2">
                  <c:v>Associates Degree</c:v>
                </c:pt>
                <c:pt idx="3">
                  <c:v>High School Diploma</c:v>
                </c:pt>
              </c:strCache>
            </c:strRef>
          </c:cat>
          <c:val>
            <c:numRef>
              <c:f>Sheet1!$B$1:$B$4</c:f>
              <c:numCache>
                <c:formatCode>General</c:formatCode>
                <c:ptCount val="4"/>
                <c:pt idx="0">
                  <c:v>3</c:v>
                </c:pt>
                <c:pt idx="1">
                  <c:v>4</c:v>
                </c:pt>
                <c:pt idx="2">
                  <c:v>7</c:v>
                </c:pt>
                <c:pt idx="3">
                  <c:v>7</c:v>
                </c:pt>
              </c:numCache>
            </c:numRef>
          </c:val>
          <c:extLst>
            <c:ext xmlns:c16="http://schemas.microsoft.com/office/drawing/2014/chart" uri="{C3380CC4-5D6E-409C-BE32-E72D297353CC}">
              <c16:uniqueId val="{00000008-ED1D-4802-BFB8-546CD2F77F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8073B-CD3F-45D2-B2D7-CE82C6AE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2811</Words>
  <Characters>16024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Ernie Hudson</dc:creator>
  <cp:keywords/>
  <dc:description/>
  <cp:lastModifiedBy>Jacob Deal</cp:lastModifiedBy>
  <cp:revision>2</cp:revision>
  <cp:lastPrinted>2018-07-03T17:50:00Z</cp:lastPrinted>
  <dcterms:created xsi:type="dcterms:W3CDTF">2020-12-07T20:04:00Z</dcterms:created>
  <dcterms:modified xsi:type="dcterms:W3CDTF">2020-12-07T20:04:00Z</dcterms:modified>
</cp:coreProperties>
</file>