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9BDA8" w14:textId="240D1490" w:rsidR="00803CB5" w:rsidRDefault="008D1721" w:rsidP="008D1721">
      <w:pPr>
        <w:jc w:val="center"/>
      </w:pPr>
      <w:r>
        <w:t>Brea</w:t>
      </w:r>
      <w:r w:rsidR="00D64303">
        <w:t xml:space="preserve">kout Session Notes </w:t>
      </w:r>
      <w:r w:rsidR="00D64303">
        <w:br/>
        <w:t xml:space="preserve">Graduate Education Summit – </w:t>
      </w:r>
      <w:proofErr w:type="gramStart"/>
      <w:r w:rsidR="00D64303">
        <w:t>Fall</w:t>
      </w:r>
      <w:proofErr w:type="gramEnd"/>
      <w:r w:rsidR="00D64303">
        <w:t xml:space="preserve"> 2017</w:t>
      </w:r>
    </w:p>
    <w:p w14:paraId="642D9A4A" w14:textId="77777777" w:rsidR="008D1721" w:rsidRDefault="008D1721" w:rsidP="008D1721">
      <w:pPr>
        <w:jc w:val="center"/>
      </w:pPr>
    </w:p>
    <w:p w14:paraId="4484F4EE" w14:textId="4A869F01" w:rsidR="008D1721" w:rsidRDefault="008D1721" w:rsidP="008D1721">
      <w:r>
        <w:t>There were three individuals engaged in a conversation of how research is done across our University from our perspective. For example, it was shared that there are some graduate programs that utilize students in the completion of the mentoring professor’s research projects. Other programs all students to choose their own topics and the research mentor works with the student throughout the process providing guidance. It was the faculty member’s impression that some graduate programs have students starting their research duties early in the program and others have students being a part of the research process or start their research in the later portion of their studies</w:t>
      </w:r>
      <w:r w:rsidR="00FF6AD4">
        <w:t xml:space="preserve">. The group finished the discussion with describing the IRB process and its recent changes. </w:t>
      </w:r>
    </w:p>
    <w:p w14:paraId="298EC3F4" w14:textId="07FE631D" w:rsidR="00D64303" w:rsidRDefault="00336977" w:rsidP="008D1721">
      <w:r>
        <w:pict w14:anchorId="452D11EC">
          <v:rect id="_x0000_i1025" style="width:0;height:1.5pt" o:hralign="center" o:hrstd="t" o:hr="t" fillcolor="#a0a0a0" stroked="f"/>
        </w:pict>
      </w:r>
    </w:p>
    <w:p w14:paraId="3DCCC1B3" w14:textId="77777777" w:rsidR="00D64303" w:rsidRPr="00D64303" w:rsidRDefault="00D64303" w:rsidP="00D64303">
      <w:r w:rsidRPr="00D64303">
        <w:t>Experimental ideas</w:t>
      </w:r>
    </w:p>
    <w:p w14:paraId="732FD1CE" w14:textId="77777777" w:rsidR="00D64303" w:rsidRPr="00D64303" w:rsidRDefault="00D64303" w:rsidP="00D64303">
      <w:r w:rsidRPr="00D64303">
        <w:t>How to incorporate research.</w:t>
      </w:r>
    </w:p>
    <w:p w14:paraId="0C90CD9D" w14:textId="77777777" w:rsidR="00D64303" w:rsidRPr="00D64303" w:rsidRDefault="00D64303" w:rsidP="00D64303">
      <w:r w:rsidRPr="00D64303">
        <w:t>Directed projects-courses</w:t>
      </w:r>
    </w:p>
    <w:p w14:paraId="2A2CCA97" w14:textId="77777777" w:rsidR="00D64303" w:rsidRPr="00D64303" w:rsidRDefault="00D64303" w:rsidP="00D64303">
      <w:r w:rsidRPr="00D64303">
        <w:t>MST=&gt;MBA=</w:t>
      </w:r>
      <w:proofErr w:type="spellStart"/>
      <w:r w:rsidRPr="00D64303">
        <w:t>Exp</w:t>
      </w:r>
      <w:proofErr w:type="spellEnd"/>
      <w:r w:rsidRPr="00D64303">
        <w:t>=&gt;T</w:t>
      </w:r>
      <w:proofErr w:type="gramStart"/>
      <w:r w:rsidRPr="00D64303">
        <w:t>  (</w:t>
      </w:r>
      <w:proofErr w:type="gramEnd"/>
      <w:r w:rsidRPr="00D64303">
        <w:t>Sweet Spot)</w:t>
      </w:r>
    </w:p>
    <w:p w14:paraId="1364D26F" w14:textId="77777777" w:rsidR="00D64303" w:rsidRPr="00D64303" w:rsidRDefault="00D64303" w:rsidP="00D64303">
      <w:r w:rsidRPr="00D64303">
        <w:t>How to make connections.</w:t>
      </w:r>
    </w:p>
    <w:p w14:paraId="1DE99C0E" w14:textId="77777777" w:rsidR="00D64303" w:rsidRPr="00D64303" w:rsidRDefault="00D64303" w:rsidP="00D64303">
      <w:hyperlink r:id="rId5" w:history="1">
        <w:r w:rsidRPr="00D64303">
          <w:t>resource@unvis.tg</w:t>
        </w:r>
      </w:hyperlink>
      <w:r w:rsidRPr="00D64303">
        <w:t xml:space="preserve"> to facilitate prof. development</w:t>
      </w:r>
    </w:p>
    <w:p w14:paraId="2614939D" w14:textId="77777777" w:rsidR="00D64303" w:rsidRPr="00D64303" w:rsidRDefault="00D64303" w:rsidP="00D64303">
      <w:r w:rsidRPr="00D64303">
        <w:t>Alumni</w:t>
      </w:r>
    </w:p>
    <w:p w14:paraId="7E6FAF4B" w14:textId="395AC935" w:rsidR="00D64303" w:rsidRPr="00D64303" w:rsidRDefault="00D64303" w:rsidP="00D64303">
      <w:r w:rsidRPr="00D64303">
        <w:t>Service Learning vs. Field education (practicum)</w:t>
      </w:r>
      <w:r>
        <w:t xml:space="preserve"> </w:t>
      </w:r>
      <w:r w:rsidRPr="00D64303">
        <w:t>accreditation vs. Professional development vs. internship (alumni)</w:t>
      </w:r>
    </w:p>
    <w:p w14:paraId="1DA4D878" w14:textId="77777777" w:rsidR="00D64303" w:rsidRPr="00D64303" w:rsidRDefault="00D64303" w:rsidP="00D64303">
      <w:r w:rsidRPr="00D64303">
        <w:t xml:space="preserve">Need for university infrastructure to support connections and develop experiences </w:t>
      </w:r>
    </w:p>
    <w:p w14:paraId="58112FC3" w14:textId="2E88C8D0" w:rsidR="00D64303" w:rsidRPr="00D64303" w:rsidRDefault="00336977" w:rsidP="00D64303">
      <w:r>
        <w:pict w14:anchorId="005741ED">
          <v:rect id="_x0000_i1026" style="width:0;height:1.5pt" o:hralign="center" o:hrstd="t" o:hr="t" fillcolor="#a0a0a0" stroked="f"/>
        </w:pict>
      </w:r>
      <w:bookmarkStart w:id="0" w:name="_GoBack"/>
      <w:bookmarkEnd w:id="0"/>
    </w:p>
    <w:p w14:paraId="7D1036D4" w14:textId="77777777" w:rsidR="00D64303" w:rsidRPr="00D64303" w:rsidRDefault="00D64303" w:rsidP="00D64303">
      <w:pPr>
        <w:pStyle w:val="ListParagraph"/>
        <w:numPr>
          <w:ilvl w:val="0"/>
          <w:numId w:val="3"/>
        </w:numPr>
      </w:pPr>
      <w:r w:rsidRPr="00D64303">
        <w:t>Be aware of confidentiality issues in grant proposal (especially others’ proposals) sharing with students.</w:t>
      </w:r>
    </w:p>
    <w:p w14:paraId="72145C2C" w14:textId="77777777" w:rsidR="00D64303" w:rsidRPr="00D64303" w:rsidRDefault="00D64303" w:rsidP="00D64303">
      <w:pPr>
        <w:pStyle w:val="ListParagraph"/>
        <w:numPr>
          <w:ilvl w:val="0"/>
          <w:numId w:val="3"/>
        </w:numPr>
      </w:pPr>
      <w:r w:rsidRPr="00D64303">
        <w:t>Incorporate creative components in graduate level courses, such as seminars, advanced labs with students’ design work.</w:t>
      </w:r>
    </w:p>
    <w:p w14:paraId="1220F940" w14:textId="77777777" w:rsidR="00D64303" w:rsidRPr="00D64303" w:rsidRDefault="00D64303" w:rsidP="00D64303">
      <w:pPr>
        <w:pStyle w:val="ListParagraph"/>
        <w:numPr>
          <w:ilvl w:val="0"/>
          <w:numId w:val="3"/>
        </w:numPr>
      </w:pPr>
      <w:r w:rsidRPr="00D64303">
        <w:t>Take advantage of historical sources and do a good job in literature survey. Do not discard something just because it was more than 5 years old. Although the students may not like to do it now, many appreciate it later.</w:t>
      </w:r>
    </w:p>
    <w:p w14:paraId="1606CA12" w14:textId="77777777" w:rsidR="00D64303" w:rsidRPr="00D64303" w:rsidRDefault="00D64303" w:rsidP="00D64303">
      <w:pPr>
        <w:pStyle w:val="ListParagraph"/>
        <w:numPr>
          <w:ilvl w:val="0"/>
          <w:numId w:val="3"/>
        </w:numPr>
      </w:pPr>
      <w:r w:rsidRPr="00D64303">
        <w:t>Besides emphasizing research ethics, also mentioning the authority level of the sources.</w:t>
      </w:r>
    </w:p>
    <w:p w14:paraId="1D82C266" w14:textId="77777777" w:rsidR="00D64303" w:rsidRPr="00D64303" w:rsidRDefault="00D64303" w:rsidP="00D64303">
      <w:pPr>
        <w:pStyle w:val="ListParagraph"/>
        <w:numPr>
          <w:ilvl w:val="0"/>
          <w:numId w:val="3"/>
        </w:numPr>
      </w:pPr>
      <w:r w:rsidRPr="00D64303">
        <w:t xml:space="preserve">Encourage the students seek out grant opportunities, beyond our graduate school’s summer assistantship, etc. Although more sources on campus for the </w:t>
      </w:r>
      <w:proofErr w:type="gramStart"/>
      <w:r w:rsidRPr="00D64303">
        <w:t>graduate</w:t>
      </w:r>
      <w:proofErr w:type="gramEnd"/>
      <w:r w:rsidRPr="00D64303">
        <w:t xml:space="preserve"> students will be very nice, too.</w:t>
      </w:r>
    </w:p>
    <w:p w14:paraId="3C687CD3" w14:textId="77777777" w:rsidR="00D64303" w:rsidRPr="00D64303" w:rsidRDefault="00D64303" w:rsidP="00D64303">
      <w:pPr>
        <w:pStyle w:val="ListParagraph"/>
        <w:numPr>
          <w:ilvl w:val="0"/>
          <w:numId w:val="3"/>
        </w:numPr>
      </w:pPr>
      <w:r w:rsidRPr="00D64303">
        <w:t xml:space="preserve">Some programs such as health science offer a 3-credit grant </w:t>
      </w:r>
      <w:proofErr w:type="gramStart"/>
      <w:r w:rsidRPr="00D64303">
        <w:t>proposal writing</w:t>
      </w:r>
      <w:proofErr w:type="gramEnd"/>
      <w:r w:rsidRPr="00D64303">
        <w:t xml:space="preserve"> course, and other programs may consider a similar course.</w:t>
      </w:r>
    </w:p>
    <w:p w14:paraId="0F898638" w14:textId="77777777" w:rsidR="00D64303" w:rsidRPr="00D64303" w:rsidRDefault="00D64303" w:rsidP="00D64303">
      <w:pPr>
        <w:pStyle w:val="ListParagraph"/>
        <w:numPr>
          <w:ilvl w:val="0"/>
          <w:numId w:val="3"/>
        </w:numPr>
      </w:pPr>
      <w:r w:rsidRPr="00D64303">
        <w:t xml:space="preserve">Read “outside” your field to be inspired. </w:t>
      </w:r>
    </w:p>
    <w:p w14:paraId="29EEC479" w14:textId="77777777" w:rsidR="00D64303" w:rsidRPr="00D64303" w:rsidRDefault="00D64303" w:rsidP="00D64303">
      <w:pPr>
        <w:pStyle w:val="ListParagraph"/>
        <w:numPr>
          <w:ilvl w:val="0"/>
          <w:numId w:val="3"/>
        </w:numPr>
      </w:pPr>
      <w:r w:rsidRPr="00D64303">
        <w:t xml:space="preserve">Take the “Slow Professor” model. </w:t>
      </w:r>
    </w:p>
    <w:p w14:paraId="5395579C" w14:textId="77777777" w:rsidR="00D64303" w:rsidRDefault="00D64303" w:rsidP="008D1721"/>
    <w:sectPr w:rsidR="00D64303" w:rsidSect="007D5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37B13"/>
    <w:multiLevelType w:val="hybridMultilevel"/>
    <w:tmpl w:val="B634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643C0"/>
    <w:multiLevelType w:val="hybridMultilevel"/>
    <w:tmpl w:val="C242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21"/>
    <w:rsid w:val="00045EDA"/>
    <w:rsid w:val="00165AB1"/>
    <w:rsid w:val="001B6E35"/>
    <w:rsid w:val="002829C2"/>
    <w:rsid w:val="00291546"/>
    <w:rsid w:val="002A6E38"/>
    <w:rsid w:val="00302252"/>
    <w:rsid w:val="00302AE4"/>
    <w:rsid w:val="00314F16"/>
    <w:rsid w:val="00336977"/>
    <w:rsid w:val="00360279"/>
    <w:rsid w:val="003A324D"/>
    <w:rsid w:val="004A3086"/>
    <w:rsid w:val="005B73EA"/>
    <w:rsid w:val="005D718D"/>
    <w:rsid w:val="00627C53"/>
    <w:rsid w:val="00677264"/>
    <w:rsid w:val="006C79F7"/>
    <w:rsid w:val="00735910"/>
    <w:rsid w:val="007C364E"/>
    <w:rsid w:val="007D5949"/>
    <w:rsid w:val="007F2D8A"/>
    <w:rsid w:val="00803CB5"/>
    <w:rsid w:val="008065AE"/>
    <w:rsid w:val="0088369C"/>
    <w:rsid w:val="008C6821"/>
    <w:rsid w:val="008D1721"/>
    <w:rsid w:val="00943C4C"/>
    <w:rsid w:val="0096001E"/>
    <w:rsid w:val="00965851"/>
    <w:rsid w:val="009750DC"/>
    <w:rsid w:val="00987671"/>
    <w:rsid w:val="009C49A5"/>
    <w:rsid w:val="009D1265"/>
    <w:rsid w:val="00A218BD"/>
    <w:rsid w:val="00B10076"/>
    <w:rsid w:val="00B42363"/>
    <w:rsid w:val="00B85C11"/>
    <w:rsid w:val="00BF666A"/>
    <w:rsid w:val="00C20D31"/>
    <w:rsid w:val="00CD4006"/>
    <w:rsid w:val="00D64303"/>
    <w:rsid w:val="00D80CC7"/>
    <w:rsid w:val="00E37FB3"/>
    <w:rsid w:val="00EE2074"/>
    <w:rsid w:val="00F71AC9"/>
    <w:rsid w:val="00FC0B6A"/>
    <w:rsid w:val="00FF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E1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303"/>
    <w:rPr>
      <w:color w:val="0563C1"/>
      <w:u w:val="single"/>
    </w:rPr>
  </w:style>
  <w:style w:type="paragraph" w:styleId="ListParagraph">
    <w:name w:val="List Paragraph"/>
    <w:basedOn w:val="Normal"/>
    <w:uiPriority w:val="34"/>
    <w:qFormat/>
    <w:rsid w:val="00D64303"/>
    <w:pPr>
      <w:ind w:left="72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0431">
      <w:bodyDiv w:val="1"/>
      <w:marLeft w:val="0"/>
      <w:marRight w:val="0"/>
      <w:marTop w:val="0"/>
      <w:marBottom w:val="0"/>
      <w:divBdr>
        <w:top w:val="none" w:sz="0" w:space="0" w:color="auto"/>
        <w:left w:val="none" w:sz="0" w:space="0" w:color="auto"/>
        <w:bottom w:val="none" w:sz="0" w:space="0" w:color="auto"/>
        <w:right w:val="none" w:sz="0" w:space="0" w:color="auto"/>
      </w:divBdr>
    </w:div>
    <w:div w:id="1664508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ource@unvis.t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Raming</dc:creator>
  <cp:keywords/>
  <dc:description/>
  <cp:lastModifiedBy>Jan Stanfield</cp:lastModifiedBy>
  <cp:revision>2</cp:revision>
  <dcterms:created xsi:type="dcterms:W3CDTF">2017-09-19T16:57:00Z</dcterms:created>
  <dcterms:modified xsi:type="dcterms:W3CDTF">2017-09-19T16:57:00Z</dcterms:modified>
</cp:coreProperties>
</file>