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5040C3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Default="005040C3" w:rsidP="005040C3">
      <w:pPr>
        <w:jc w:val="center"/>
      </w:pPr>
      <w:r>
        <w:t>Wednesday, September 2, 2009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Approval of the Minutes from April 30, 2009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Josh Cotton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E23CCF">
        <w:t>Brenda Holcombe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 xml:space="preserve">Learning Management Systems Update: Anna McFadden, </w:t>
      </w:r>
      <w:proofErr w:type="spellStart"/>
      <w:r>
        <w:t>Carlie</w:t>
      </w:r>
      <w:proofErr w:type="spellEnd"/>
      <w:r>
        <w:t xml:space="preserve"> </w:t>
      </w:r>
      <w:proofErr w:type="spellStart"/>
      <w:r>
        <w:t>Merrit</w:t>
      </w:r>
      <w:proofErr w:type="spellEnd"/>
      <w:r>
        <w:t>, and Craig Fowler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Academic Policy and Review Council: Wayne Billon, Chair</w:t>
      </w:r>
    </w:p>
    <w:p w:rsidR="004939E5" w:rsidRDefault="004939E5" w:rsidP="004939E5">
      <w:pPr>
        <w:pStyle w:val="ListParagraph"/>
        <w:numPr>
          <w:ilvl w:val="2"/>
          <w:numId w:val="1"/>
        </w:numPr>
      </w:pPr>
      <w:r>
        <w:t>Updating of AA-4 and AA-5 forms</w:t>
      </w:r>
      <w:r w:rsidR="00E23CCF">
        <w:t xml:space="preserve"> – for information</w:t>
      </w:r>
    </w:p>
    <w:p w:rsidR="004939E5" w:rsidRDefault="00E23CCF" w:rsidP="004939E5">
      <w:pPr>
        <w:pStyle w:val="ListParagraph"/>
        <w:numPr>
          <w:ilvl w:val="2"/>
          <w:numId w:val="1"/>
        </w:numPr>
      </w:pPr>
      <w:r>
        <w:t>Resolution on s</w:t>
      </w:r>
      <w:r w:rsidR="004939E5">
        <w:t>topping “Special Studies” programs at the college level for approval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Collegial Review Council: Mary Kay Bauer, Chair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Faculty Affairs Council: Frank Lockwood, Chair</w:t>
      </w:r>
    </w:p>
    <w:p w:rsidR="002A28C8" w:rsidRDefault="002A28C8" w:rsidP="002A28C8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2A28C8" w:rsidRDefault="002A28C8" w:rsidP="002A28C8">
      <w:pPr>
        <w:pStyle w:val="ListParagraph"/>
        <w:numPr>
          <w:ilvl w:val="2"/>
          <w:numId w:val="1"/>
        </w:numPr>
      </w:pPr>
      <w:r>
        <w:t xml:space="preserve">Section 4.00 of Faculty Handbook:  </w:t>
      </w:r>
      <w:r w:rsidR="00861296">
        <w:t>Changes</w:t>
      </w:r>
      <w:r>
        <w:t xml:space="preserve"> from the Board of Governors</w:t>
      </w:r>
      <w:r w:rsidR="00861296">
        <w:t xml:space="preserve"> need to be voted on.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236CA7" w:rsidRDefault="00236CA7" w:rsidP="00236CA7">
      <w:pPr>
        <w:pStyle w:val="ListParagraph"/>
        <w:numPr>
          <w:ilvl w:val="2"/>
          <w:numId w:val="1"/>
        </w:numPr>
      </w:pPr>
      <w:r>
        <w:t>Discussion of Faculty Caucus Topics</w:t>
      </w:r>
    </w:p>
    <w:p w:rsidR="00236CA7" w:rsidRDefault="00236CA7" w:rsidP="00236CA7">
      <w:pPr>
        <w:pStyle w:val="ListParagraph"/>
        <w:numPr>
          <w:ilvl w:val="2"/>
          <w:numId w:val="1"/>
        </w:numPr>
      </w:pPr>
      <w:r>
        <w:t>Forming the Rules Committee</w:t>
      </w:r>
    </w:p>
    <w:p w:rsidR="00236CA7" w:rsidRDefault="00236CA7" w:rsidP="00236CA7">
      <w:pPr>
        <w:pStyle w:val="ListParagraph"/>
        <w:numPr>
          <w:ilvl w:val="2"/>
          <w:numId w:val="1"/>
        </w:numPr>
      </w:pPr>
      <w:r>
        <w:t xml:space="preserve">Kimmel </w:t>
      </w:r>
      <w:r w:rsidR="00E23CCF">
        <w:t xml:space="preserve">School </w:t>
      </w:r>
      <w:r>
        <w:t>Representative for Senate Planning Team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Administrative Report: Provost Kyle Carter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Chair Report: Richard Beam</w:t>
      </w:r>
    </w:p>
    <w:sectPr w:rsidR="005040C3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0C3"/>
    <w:rsid w:val="00137E4E"/>
    <w:rsid w:val="001B7B70"/>
    <w:rsid w:val="00236CA7"/>
    <w:rsid w:val="002A28C8"/>
    <w:rsid w:val="0036048A"/>
    <w:rsid w:val="004939E5"/>
    <w:rsid w:val="005040C3"/>
    <w:rsid w:val="00861296"/>
    <w:rsid w:val="00AF63F0"/>
    <w:rsid w:val="00E2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4</cp:revision>
  <dcterms:created xsi:type="dcterms:W3CDTF">2009-08-24T16:38:00Z</dcterms:created>
  <dcterms:modified xsi:type="dcterms:W3CDTF">2009-08-29T00:45:00Z</dcterms:modified>
</cp:coreProperties>
</file>