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051D" w14:textId="24B86848" w:rsidR="00D4563C" w:rsidRDefault="009E337C" w:rsidP="005732F4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Faculty</w:t>
      </w:r>
      <w:r w:rsidR="00622705">
        <w:rPr>
          <w:rFonts w:ascii="Book Antiqua" w:hAnsi="Book Antiqua"/>
          <w:b/>
        </w:rPr>
        <w:t xml:space="preserve"> Senate </w:t>
      </w:r>
      <w:r w:rsidR="00194F83">
        <w:rPr>
          <w:rFonts w:ascii="Book Antiqua" w:hAnsi="Book Antiqua"/>
          <w:b/>
        </w:rPr>
        <w:t>Meeting</w:t>
      </w:r>
      <w:r w:rsidR="008F6634">
        <w:rPr>
          <w:rFonts w:ascii="Book Antiqua" w:hAnsi="Book Antiqua"/>
          <w:b/>
        </w:rPr>
        <w:t xml:space="preserve"> </w:t>
      </w:r>
      <w:r w:rsidR="00D4563C">
        <w:rPr>
          <w:rFonts w:ascii="Book Antiqua" w:hAnsi="Book Antiqua"/>
          <w:b/>
        </w:rPr>
        <w:t>Agenda</w:t>
      </w:r>
    </w:p>
    <w:p w14:paraId="44B3E34E" w14:textId="48E09995" w:rsidR="008F6634" w:rsidRDefault="00F542E7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September 24</w:t>
      </w:r>
      <w:r w:rsidR="007821A7">
        <w:rPr>
          <w:rFonts w:ascii="Book Antiqua" w:hAnsi="Book Antiqua"/>
          <w:b/>
        </w:rPr>
        <w:t>,</w:t>
      </w:r>
      <w:r w:rsidR="009E337C">
        <w:rPr>
          <w:rFonts w:ascii="Book Antiqua" w:hAnsi="Book Antiqua"/>
          <w:b/>
        </w:rPr>
        <w:t xml:space="preserve"> 2014</w:t>
      </w:r>
    </w:p>
    <w:p w14:paraId="442402E6" w14:textId="77777777" w:rsidR="00D4563C" w:rsidRPr="0061412F" w:rsidRDefault="008F6634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D4563C">
        <w:rPr>
          <w:rFonts w:ascii="Book Antiqua" w:hAnsi="Book Antiqua"/>
          <w:b/>
        </w:rPr>
        <w:t>:00-</w:t>
      </w:r>
      <w:r>
        <w:rPr>
          <w:rFonts w:ascii="Book Antiqua" w:hAnsi="Book Antiqua"/>
          <w:b/>
        </w:rPr>
        <w:t>5</w:t>
      </w:r>
      <w:r w:rsidR="00D4563C">
        <w:rPr>
          <w:rFonts w:ascii="Book Antiqua" w:hAnsi="Book Antiqua"/>
          <w:b/>
        </w:rPr>
        <w:t>:00 PM</w:t>
      </w:r>
    </w:p>
    <w:p w14:paraId="34900A0C" w14:textId="77777777" w:rsidR="005040C3" w:rsidRPr="0061412F" w:rsidRDefault="005040C3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61412F">
        <w:rPr>
          <w:rFonts w:ascii="Book Antiqua" w:hAnsi="Book Antiqua"/>
        </w:rPr>
        <w:t>Administrative Procedures</w:t>
      </w:r>
    </w:p>
    <w:p w14:paraId="4F18F26F" w14:textId="108B8460" w:rsidR="00857E4F" w:rsidRPr="00857E4F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14:paraId="2BBE9E25" w14:textId="5F143FDA" w:rsidR="005040C3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F542E7">
        <w:rPr>
          <w:rFonts w:ascii="Book Antiqua" w:hAnsi="Book Antiqua"/>
        </w:rPr>
        <w:t>August 27,</w:t>
      </w:r>
      <w:r w:rsidR="007821A7">
        <w:rPr>
          <w:rFonts w:ascii="Book Antiqua" w:hAnsi="Book Antiqua"/>
        </w:rPr>
        <w:t xml:space="preserve"> 2014</w:t>
      </w:r>
    </w:p>
    <w:p w14:paraId="4AC5B8EC" w14:textId="77777777" w:rsidR="002A28C8" w:rsidRPr="00703072" w:rsidRDefault="002A28C8" w:rsidP="005732F4">
      <w:pPr>
        <w:pStyle w:val="ListParagraph"/>
        <w:spacing w:after="0"/>
        <w:ind w:left="1440"/>
        <w:rPr>
          <w:rFonts w:ascii="Book Antiqua" w:hAnsi="Book Antiqua"/>
        </w:rPr>
      </w:pPr>
    </w:p>
    <w:p w14:paraId="1E541A84" w14:textId="77777777" w:rsidR="002A28C8" w:rsidRPr="00703072" w:rsidRDefault="002A28C8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External Reports </w:t>
      </w:r>
    </w:p>
    <w:p w14:paraId="1B89F932" w14:textId="77777777" w:rsidR="001859C6" w:rsidRDefault="001859C6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Chancellor’s Update:  Chancellor David Belcher</w:t>
      </w:r>
    </w:p>
    <w:p w14:paraId="6D69993C" w14:textId="42166E58" w:rsidR="002B12D6" w:rsidRPr="002B12D6" w:rsidRDefault="002B12D6" w:rsidP="002B12D6">
      <w:pPr>
        <w:spacing w:after="0"/>
        <w:ind w:left="198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Board of Governors Visit Report</w:t>
      </w:r>
    </w:p>
    <w:p w14:paraId="155D52CD" w14:textId="1193DBB6" w:rsidR="00CD6E06" w:rsidRDefault="00CD6E06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Provost’s Report: Alison Morrison-Shetlar</w:t>
      </w:r>
    </w:p>
    <w:p w14:paraId="68040C31" w14:textId="0B688249" w:rsidR="00B50503" w:rsidRDefault="00637373" w:rsidP="00B50503">
      <w:pPr>
        <w:spacing w:after="0"/>
        <w:ind w:left="198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Summer Forum</w:t>
      </w:r>
    </w:p>
    <w:p w14:paraId="4F65B1F2" w14:textId="0EFDBD15" w:rsidR="00637373" w:rsidRDefault="00637373" w:rsidP="00B50503">
      <w:pPr>
        <w:spacing w:after="0"/>
        <w:ind w:left="198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Provost Fellows Update</w:t>
      </w:r>
    </w:p>
    <w:p w14:paraId="435AD72D" w14:textId="597AF597" w:rsidR="00637373" w:rsidRDefault="00637373" w:rsidP="00B50503">
      <w:pPr>
        <w:spacing w:after="0"/>
        <w:ind w:left="198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COACHE Survey</w:t>
      </w:r>
    </w:p>
    <w:p w14:paraId="49674415" w14:textId="19ABC321" w:rsidR="002B12D6" w:rsidRPr="00B50503" w:rsidRDefault="002B12D6" w:rsidP="00B50503">
      <w:pPr>
        <w:spacing w:after="0"/>
        <w:ind w:left="198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Curriculog Update</w:t>
      </w:r>
    </w:p>
    <w:p w14:paraId="2B38A590" w14:textId="1BC0FD9B" w:rsidR="004A28EF" w:rsidRDefault="00857E4F" w:rsidP="005275B7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5275B7">
        <w:rPr>
          <w:rFonts w:ascii="Book Antiqua" w:hAnsi="Book Antiqua"/>
        </w:rPr>
        <w:t>Faculty Assembly: Linda Comer</w:t>
      </w:r>
    </w:p>
    <w:p w14:paraId="7B2AF3CE" w14:textId="3191BDE7" w:rsidR="00804262" w:rsidRPr="00804262" w:rsidRDefault="00804262" w:rsidP="00804262">
      <w:pPr>
        <w:spacing w:after="0"/>
        <w:ind w:left="1980"/>
        <w:rPr>
          <w:rFonts w:ascii="Book Antiqua" w:hAnsi="Book Antiqua"/>
          <w:i/>
        </w:rPr>
      </w:pPr>
      <w:r w:rsidRPr="00804262">
        <w:rPr>
          <w:rFonts w:ascii="Book Antiqua" w:hAnsi="Book Antiqua"/>
          <w:i/>
        </w:rPr>
        <w:t>UNC Online</w:t>
      </w:r>
    </w:p>
    <w:p w14:paraId="39D8145B" w14:textId="0B4843D6" w:rsidR="00804262" w:rsidRPr="00804262" w:rsidRDefault="00804262" w:rsidP="00804262">
      <w:pPr>
        <w:spacing w:after="0"/>
        <w:ind w:left="1980"/>
        <w:rPr>
          <w:rFonts w:ascii="Book Antiqua" w:hAnsi="Book Antiqua"/>
          <w:i/>
        </w:rPr>
      </w:pPr>
      <w:r w:rsidRPr="00804262">
        <w:rPr>
          <w:rFonts w:ascii="Book Antiqua" w:hAnsi="Book Antiqua"/>
          <w:i/>
        </w:rPr>
        <w:t>Resolution on Health Assessment</w:t>
      </w:r>
    </w:p>
    <w:p w14:paraId="3F2F0E66" w14:textId="538DADB6" w:rsidR="00804262" w:rsidRPr="00804262" w:rsidRDefault="00804262" w:rsidP="00804262">
      <w:pPr>
        <w:spacing w:after="0"/>
        <w:ind w:left="1980"/>
        <w:rPr>
          <w:rFonts w:ascii="Book Antiqua" w:hAnsi="Book Antiqua"/>
          <w:i/>
        </w:rPr>
      </w:pPr>
      <w:r w:rsidRPr="00804262">
        <w:rPr>
          <w:rFonts w:ascii="Book Antiqua" w:hAnsi="Book Antiqua"/>
          <w:i/>
        </w:rPr>
        <w:t>Resolution on Definition of Status of UNC System Employees for Coverage in the Health Plan</w:t>
      </w:r>
    </w:p>
    <w:p w14:paraId="70AEE9D9" w14:textId="588FCBB8" w:rsidR="00CD54AE" w:rsidRDefault="00CD54AE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5275B7">
        <w:rPr>
          <w:rFonts w:ascii="Book Antiqua" w:hAnsi="Book Antiqua"/>
        </w:rPr>
        <w:t>General Education</w:t>
      </w:r>
      <w:r>
        <w:rPr>
          <w:rFonts w:ascii="Book Antiqua" w:hAnsi="Book Antiqua"/>
        </w:rPr>
        <w:t xml:space="preserve"> Council:  Erin McNelis</w:t>
      </w:r>
    </w:p>
    <w:p w14:paraId="6D0BCFBF" w14:textId="77777777" w:rsidR="002F6F51" w:rsidRPr="006502D9" w:rsidRDefault="002F6F51" w:rsidP="002F6F51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Staff Senate:  </w:t>
      </w:r>
      <w:r>
        <w:rPr>
          <w:rFonts w:ascii="Book Antiqua" w:hAnsi="Book Antiqua"/>
        </w:rPr>
        <w:t>David Rathbone</w:t>
      </w:r>
    </w:p>
    <w:p w14:paraId="35AB1F13" w14:textId="3F164642" w:rsidR="002A28C8" w:rsidRPr="00703072" w:rsidRDefault="002A28C8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S</w:t>
      </w:r>
      <w:r w:rsidR="005732F4">
        <w:rPr>
          <w:rFonts w:ascii="Book Antiqua" w:hAnsi="Book Antiqua"/>
        </w:rPr>
        <w:t xml:space="preserve">tudent </w:t>
      </w:r>
      <w:r w:rsidRPr="00703072">
        <w:rPr>
          <w:rFonts w:ascii="Book Antiqua" w:hAnsi="Book Antiqua"/>
        </w:rPr>
        <w:t>G</w:t>
      </w:r>
      <w:r w:rsidR="005732F4">
        <w:rPr>
          <w:rFonts w:ascii="Book Antiqua" w:hAnsi="Book Antiqua"/>
        </w:rPr>
        <w:t xml:space="preserve">overnment </w:t>
      </w:r>
      <w:r w:rsidRPr="00703072">
        <w:rPr>
          <w:rFonts w:ascii="Book Antiqua" w:hAnsi="Book Antiqua"/>
        </w:rPr>
        <w:t>A</w:t>
      </w:r>
      <w:r w:rsidR="005732F4">
        <w:rPr>
          <w:rFonts w:ascii="Book Antiqua" w:hAnsi="Book Antiqua"/>
        </w:rPr>
        <w:t>ssociation</w:t>
      </w:r>
      <w:r w:rsidR="00E6358A">
        <w:rPr>
          <w:rFonts w:ascii="Book Antiqua" w:hAnsi="Book Antiqua"/>
        </w:rPr>
        <w:t xml:space="preserve">: </w:t>
      </w:r>
      <w:r w:rsidR="0057352E">
        <w:rPr>
          <w:rFonts w:ascii="Book Antiqua" w:hAnsi="Book Antiqua"/>
        </w:rPr>
        <w:t xml:space="preserve">Garret </w:t>
      </w:r>
      <w:r w:rsidR="0057352E" w:rsidRPr="005732F4">
        <w:rPr>
          <w:rFonts w:ascii="Book Antiqua" w:hAnsi="Book Antiqua"/>
        </w:rPr>
        <w:t xml:space="preserve">Whipkey </w:t>
      </w:r>
      <w:r w:rsidR="005732F4">
        <w:rPr>
          <w:rFonts w:ascii="Book Antiqua" w:hAnsi="Book Antiqua"/>
        </w:rPr>
        <w:t>(</w:t>
      </w:r>
      <w:r w:rsidR="0057352E" w:rsidRPr="005732F4">
        <w:rPr>
          <w:rFonts w:ascii="Book Antiqua" w:hAnsi="Book Antiqua"/>
        </w:rPr>
        <w:t>or representative</w:t>
      </w:r>
      <w:r w:rsidR="005732F4">
        <w:rPr>
          <w:rFonts w:ascii="Book Antiqua" w:hAnsi="Book Antiqua"/>
        </w:rPr>
        <w:t>)</w:t>
      </w:r>
    </w:p>
    <w:p w14:paraId="7A0170BC" w14:textId="77777777" w:rsidR="00F542E7" w:rsidRDefault="00F542E7" w:rsidP="00F542E7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F542E7">
        <w:rPr>
          <w:rFonts w:ascii="Book Antiqua" w:hAnsi="Book Antiqua"/>
        </w:rPr>
        <w:t>SACSCOC Update: Steve Miller, Director, SACSCOC Reaffirmation</w:t>
      </w:r>
    </w:p>
    <w:p w14:paraId="244EE80A" w14:textId="52DA2383" w:rsidR="00F542E7" w:rsidRPr="00F542E7" w:rsidRDefault="002F6F51" w:rsidP="00F542E7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Faculty Athletics Committee Annual Report:</w:t>
      </w:r>
      <w:r w:rsidR="00F542E7" w:rsidRPr="00F542E7">
        <w:rPr>
          <w:rFonts w:ascii="Book Antiqua" w:hAnsi="Book Antiqua"/>
        </w:rPr>
        <w:t xml:space="preserve"> AJ Grube</w:t>
      </w:r>
    </w:p>
    <w:p w14:paraId="5FDA7C6F" w14:textId="77777777" w:rsidR="004F5AA5" w:rsidRPr="00703072" w:rsidRDefault="004F5AA5" w:rsidP="005732F4">
      <w:pPr>
        <w:pStyle w:val="ListParagraph"/>
        <w:spacing w:after="0"/>
        <w:ind w:left="1440"/>
        <w:rPr>
          <w:rFonts w:ascii="Book Antiqua" w:hAnsi="Book Antiqua"/>
        </w:rPr>
      </w:pPr>
    </w:p>
    <w:p w14:paraId="5BE49427" w14:textId="71D9FB0E" w:rsidR="005040C3" w:rsidRPr="00703072" w:rsidRDefault="00CD6E06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Senate</w:t>
      </w:r>
      <w:r w:rsidR="005040C3" w:rsidRPr="00703072">
        <w:rPr>
          <w:rFonts w:ascii="Book Antiqua" w:hAnsi="Book Antiqua"/>
        </w:rPr>
        <w:t xml:space="preserve"> Reports</w:t>
      </w:r>
    </w:p>
    <w:p w14:paraId="6B147BB3" w14:textId="1B137545" w:rsidR="004939E5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</w:t>
      </w:r>
      <w:r w:rsidR="00F75E8A">
        <w:rPr>
          <w:rFonts w:ascii="Book Antiqua" w:hAnsi="Book Antiqua"/>
        </w:rPr>
        <w:t xml:space="preserve"> Council: </w:t>
      </w:r>
      <w:r w:rsidR="009E337C">
        <w:rPr>
          <w:rFonts w:ascii="Book Antiqua" w:hAnsi="Book Antiqua"/>
        </w:rPr>
        <w:t>Katy Ginanni</w:t>
      </w:r>
      <w:r w:rsidR="00F75E8A">
        <w:rPr>
          <w:rFonts w:ascii="Book Antiqua" w:hAnsi="Book Antiqua"/>
        </w:rPr>
        <w:t xml:space="preserve">, Chair </w:t>
      </w:r>
    </w:p>
    <w:p w14:paraId="0BDA7293" w14:textId="0BDA6BD9" w:rsidR="00D673BE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Collegial Review Council: </w:t>
      </w:r>
      <w:r w:rsidR="007821A7">
        <w:rPr>
          <w:rFonts w:ascii="Book Antiqua" w:hAnsi="Book Antiqua"/>
        </w:rPr>
        <w:t>Erin McNelis</w:t>
      </w:r>
      <w:r w:rsidR="004F5AA5" w:rsidRPr="00703072">
        <w:rPr>
          <w:rFonts w:ascii="Book Antiqua" w:hAnsi="Book Antiqua"/>
        </w:rPr>
        <w:t>, Chair</w:t>
      </w:r>
    </w:p>
    <w:p w14:paraId="2CD334C5" w14:textId="02366808" w:rsidR="0091019E" w:rsidRDefault="0091019E" w:rsidP="0091019E">
      <w:pPr>
        <w:spacing w:after="0"/>
        <w:ind w:left="1080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>Language in Handbook to accommodate digital platform change</w:t>
      </w:r>
    </w:p>
    <w:p w14:paraId="23437487" w14:textId="623907A9" w:rsidR="00407F3D" w:rsidRDefault="00407F3D" w:rsidP="0091019E">
      <w:pPr>
        <w:spacing w:after="0"/>
        <w:ind w:left="108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Post-Tenure Review Guidelines</w:t>
      </w:r>
    </w:p>
    <w:p w14:paraId="6DDA13DD" w14:textId="40E7BA55" w:rsidR="00407F3D" w:rsidRPr="0091019E" w:rsidRDefault="00407F3D" w:rsidP="0091019E">
      <w:pPr>
        <w:spacing w:after="0"/>
        <w:ind w:left="108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Policy for Emeritus Designation</w:t>
      </w:r>
    </w:p>
    <w:p w14:paraId="73DD98E3" w14:textId="3B030537" w:rsidR="00882283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Faculty Affairs Council:  </w:t>
      </w:r>
      <w:r w:rsidR="009E337C">
        <w:rPr>
          <w:rFonts w:ascii="Book Antiqua" w:hAnsi="Book Antiqua"/>
        </w:rPr>
        <w:t>AJ Grube</w:t>
      </w:r>
      <w:r w:rsidR="0061412F">
        <w:rPr>
          <w:rFonts w:ascii="Book Antiqua" w:hAnsi="Book Antiqua"/>
        </w:rPr>
        <w:t>,</w:t>
      </w:r>
      <w:r w:rsidRPr="00703072">
        <w:rPr>
          <w:rFonts w:ascii="Book Antiqua" w:hAnsi="Book Antiqua"/>
        </w:rPr>
        <w:t xml:space="preserve"> Chair</w:t>
      </w:r>
    </w:p>
    <w:p w14:paraId="14E423DA" w14:textId="77777777" w:rsidR="00407F3D" w:rsidRDefault="00703072" w:rsidP="00804262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F542E7">
        <w:rPr>
          <w:rFonts w:ascii="Book Antiqua" w:hAnsi="Book Antiqua"/>
        </w:rPr>
        <w:t xml:space="preserve">Rules Committee:  </w:t>
      </w:r>
      <w:r w:rsidR="00194F83" w:rsidRPr="00F542E7">
        <w:rPr>
          <w:rFonts w:ascii="Book Antiqua" w:hAnsi="Book Antiqua"/>
        </w:rPr>
        <w:t>Leroy Kauffman, Chair</w:t>
      </w:r>
      <w:r w:rsidR="00804262">
        <w:rPr>
          <w:rFonts w:ascii="Book Antiqua" w:hAnsi="Book Antiqua"/>
        </w:rPr>
        <w:t xml:space="preserve"> [temporary</w:t>
      </w:r>
      <w:r w:rsidR="002F6F51">
        <w:rPr>
          <w:rFonts w:ascii="Book Antiqua" w:hAnsi="Book Antiqua"/>
        </w:rPr>
        <w:t>]</w:t>
      </w:r>
      <w:r w:rsidR="00804262" w:rsidRPr="00804262">
        <w:rPr>
          <w:rFonts w:ascii="Book Antiqua" w:hAnsi="Book Antiqua"/>
        </w:rPr>
        <w:t xml:space="preserve"> </w:t>
      </w:r>
    </w:p>
    <w:p w14:paraId="6DD1D9AE" w14:textId="0418DBD3" w:rsidR="00804262" w:rsidRPr="00407F3D" w:rsidRDefault="00407F3D" w:rsidP="00407F3D">
      <w:pPr>
        <w:spacing w:after="0"/>
        <w:ind w:left="1080"/>
        <w:rPr>
          <w:rFonts w:ascii="Book Antiqua" w:hAnsi="Book Antiqua"/>
        </w:rPr>
      </w:pPr>
      <w:r w:rsidRPr="00407F3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>Faculty Handbook Changes</w:t>
      </w:r>
      <w:r w:rsidR="00804262" w:rsidRPr="00407F3D">
        <w:rPr>
          <w:rFonts w:ascii="Book Antiqua" w:hAnsi="Book Antiqua"/>
        </w:rPr>
        <w:t xml:space="preserve"> </w:t>
      </w:r>
    </w:p>
    <w:p w14:paraId="374DF9FC" w14:textId="2698D502" w:rsidR="00804262" w:rsidRPr="00804262" w:rsidRDefault="00804262" w:rsidP="00804262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804262">
        <w:rPr>
          <w:rFonts w:ascii="Book Antiqua" w:hAnsi="Book Antiqua"/>
        </w:rPr>
        <w:t>Senate Chair Report:  Leroy Kauffman</w:t>
      </w:r>
    </w:p>
    <w:p w14:paraId="5E2331A1" w14:textId="77777777" w:rsidR="00771004" w:rsidRPr="00703072" w:rsidRDefault="00771004" w:rsidP="005732F4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Book Antiqua" w:hAnsi="Book Antiqua" w:cs="Courier"/>
          <w:sz w:val="26"/>
          <w:szCs w:val="26"/>
        </w:rPr>
      </w:pPr>
    </w:p>
    <w:p w14:paraId="32FED5D8" w14:textId="77777777" w:rsidR="00CD56CB" w:rsidRDefault="00CD56CB" w:rsidP="00CD56C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CD56CB">
        <w:rPr>
          <w:rFonts w:ascii="Book Antiqua" w:hAnsi="Book Antiqua"/>
        </w:rPr>
        <w:t>New Business</w:t>
      </w:r>
    </w:p>
    <w:p w14:paraId="69B4A4B3" w14:textId="1B8DE9AB" w:rsidR="001859C6" w:rsidRPr="00703072" w:rsidRDefault="001859C6" w:rsidP="00F20C9B">
      <w:pPr>
        <w:pStyle w:val="ListParagraph"/>
        <w:spacing w:after="0"/>
        <w:ind w:left="1440"/>
        <w:rPr>
          <w:rFonts w:ascii="Book Antiqua" w:hAnsi="Book Antiqua"/>
        </w:rPr>
      </w:pPr>
    </w:p>
    <w:sectPr w:rsidR="001859C6" w:rsidRPr="00703072" w:rsidSect="00CD56C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90D"/>
    <w:multiLevelType w:val="hybridMultilevel"/>
    <w:tmpl w:val="ECD07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B58E8"/>
    <w:multiLevelType w:val="hybridMultilevel"/>
    <w:tmpl w:val="25D0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3AB2"/>
    <w:multiLevelType w:val="hybridMultilevel"/>
    <w:tmpl w:val="22D23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052AA"/>
    <w:multiLevelType w:val="hybridMultilevel"/>
    <w:tmpl w:val="11EE5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55FD"/>
    <w:multiLevelType w:val="hybridMultilevel"/>
    <w:tmpl w:val="263ACA48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55289"/>
    <w:multiLevelType w:val="hybridMultilevel"/>
    <w:tmpl w:val="2FA67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E1CAA"/>
    <w:rsid w:val="000F20D3"/>
    <w:rsid w:val="0010223F"/>
    <w:rsid w:val="00137E4E"/>
    <w:rsid w:val="001859C6"/>
    <w:rsid w:val="00194F83"/>
    <w:rsid w:val="001B7B70"/>
    <w:rsid w:val="0022472F"/>
    <w:rsid w:val="002321D8"/>
    <w:rsid w:val="00236CA7"/>
    <w:rsid w:val="00262F9E"/>
    <w:rsid w:val="002A28C8"/>
    <w:rsid w:val="002B12D6"/>
    <w:rsid w:val="002E61F0"/>
    <w:rsid w:val="002F5C08"/>
    <w:rsid w:val="002F6F51"/>
    <w:rsid w:val="00321DE9"/>
    <w:rsid w:val="0036048A"/>
    <w:rsid w:val="0036109D"/>
    <w:rsid w:val="003961E6"/>
    <w:rsid w:val="00407F3D"/>
    <w:rsid w:val="00434DE0"/>
    <w:rsid w:val="00435470"/>
    <w:rsid w:val="004939E5"/>
    <w:rsid w:val="004A28EF"/>
    <w:rsid w:val="004E1064"/>
    <w:rsid w:val="004F5AA5"/>
    <w:rsid w:val="005017BE"/>
    <w:rsid w:val="005040C3"/>
    <w:rsid w:val="005275B7"/>
    <w:rsid w:val="00543F09"/>
    <w:rsid w:val="005732F4"/>
    <w:rsid w:val="0057352E"/>
    <w:rsid w:val="005B3EC3"/>
    <w:rsid w:val="005E1EF9"/>
    <w:rsid w:val="0061412F"/>
    <w:rsid w:val="00622705"/>
    <w:rsid w:val="0062689A"/>
    <w:rsid w:val="00637373"/>
    <w:rsid w:val="006502D9"/>
    <w:rsid w:val="006D7DF8"/>
    <w:rsid w:val="006F78BC"/>
    <w:rsid w:val="00703072"/>
    <w:rsid w:val="00727E1C"/>
    <w:rsid w:val="00771004"/>
    <w:rsid w:val="007821A7"/>
    <w:rsid w:val="00791882"/>
    <w:rsid w:val="007C076A"/>
    <w:rsid w:val="00804262"/>
    <w:rsid w:val="00820719"/>
    <w:rsid w:val="008225A9"/>
    <w:rsid w:val="00842121"/>
    <w:rsid w:val="00857E4F"/>
    <w:rsid w:val="00861296"/>
    <w:rsid w:val="00882283"/>
    <w:rsid w:val="008B3BDE"/>
    <w:rsid w:val="008F6634"/>
    <w:rsid w:val="0091019E"/>
    <w:rsid w:val="00935456"/>
    <w:rsid w:val="009363E2"/>
    <w:rsid w:val="00995A25"/>
    <w:rsid w:val="009E337C"/>
    <w:rsid w:val="00AF63F0"/>
    <w:rsid w:val="00B44AAB"/>
    <w:rsid w:val="00B50503"/>
    <w:rsid w:val="00B80D25"/>
    <w:rsid w:val="00B84D3F"/>
    <w:rsid w:val="00BA300E"/>
    <w:rsid w:val="00BB7799"/>
    <w:rsid w:val="00CD54AE"/>
    <w:rsid w:val="00CD56CB"/>
    <w:rsid w:val="00CD6E06"/>
    <w:rsid w:val="00D4563C"/>
    <w:rsid w:val="00D673BE"/>
    <w:rsid w:val="00DF5222"/>
    <w:rsid w:val="00E23CCF"/>
    <w:rsid w:val="00E6358A"/>
    <w:rsid w:val="00EA3BB6"/>
    <w:rsid w:val="00EC23CF"/>
    <w:rsid w:val="00EC59A2"/>
    <w:rsid w:val="00EE2EB0"/>
    <w:rsid w:val="00F20C9B"/>
    <w:rsid w:val="00F504D1"/>
    <w:rsid w:val="00F542E7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8D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2014-09-24T04:00:00+00:00</MeetingDate>
  </documentManagement>
</p:properties>
</file>

<file path=customXml/itemProps1.xml><?xml version="1.0" encoding="utf-8"?>
<ds:datastoreItem xmlns:ds="http://schemas.openxmlformats.org/officeDocument/2006/customXml" ds:itemID="{BAAAAB21-F44C-4C35-A8D3-D120EF0F9D7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6DD40C-A8CF-426A-88BA-490B1954E2E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5C176F6-570B-4DA1-B8C1-6E3AED439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A8BEB1-E556-4C8D-8740-1AD9D143C2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D400EC-E6AF-4043-8CF6-0AD771D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25170-F7FB-4DC6-BCCB-C01833ACA665}">
  <ds:schemaRefs>
    <ds:schemaRef ds:uri="http://schemas.microsoft.com/office/infopath/2007/PartnerControls"/>
    <ds:schemaRef ds:uri="http://schemas.microsoft.com/sharepoint/v3/fields"/>
    <ds:schemaRef ds:uri="http://purl.org/dc/elements/1.1/"/>
    <ds:schemaRef ds:uri="http://purl.org/dc/terms/"/>
    <ds:schemaRef ds:uri="339779bb-3b5a-40c2-8aca-5c2b58728608"/>
    <ds:schemaRef ds:uri="d089bb74-c8e0-4265-8753-9707a7f4189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Western Carolina University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Erin McNelis</dc:creator>
  <cp:lastModifiedBy>WCUUser</cp:lastModifiedBy>
  <cp:revision>2</cp:revision>
  <dcterms:created xsi:type="dcterms:W3CDTF">2014-09-23T20:04:00Z</dcterms:created>
  <dcterms:modified xsi:type="dcterms:W3CDTF">2014-09-23T20:04:00Z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