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B451C" w14:textId="601152E6" w:rsidR="002741A0" w:rsidRDefault="00DD00A5" w:rsidP="00D85C20">
      <w:pPr>
        <w:spacing w:before="39"/>
        <w:ind w:left="119" w:right="137"/>
        <w:rPr>
          <w:rFonts w:ascii="Calibri"/>
          <w:b/>
          <w:sz w:val="20"/>
        </w:rPr>
      </w:pPr>
      <w:r>
        <w:rPr>
          <w:rFonts w:ascii="Calibri"/>
          <w:b/>
          <w:sz w:val="16"/>
        </w:rPr>
        <w:t xml:space="preserve">THE WCU STANDARD FACILITIES USE AGREEMENT MUST BE USED FOR </w:t>
      </w:r>
      <w:r>
        <w:rPr>
          <w:rFonts w:ascii="Calibri"/>
          <w:b/>
          <w:sz w:val="20"/>
        </w:rPr>
        <w:t xml:space="preserve">- (1) </w:t>
      </w:r>
      <w:r>
        <w:rPr>
          <w:rFonts w:ascii="Calibri"/>
          <w:b/>
          <w:sz w:val="16"/>
        </w:rPr>
        <w:t>ANY PROGRAM OR ACTIVITY</w:t>
      </w:r>
      <w:r w:rsidR="009C0C2B">
        <w:rPr>
          <w:rFonts w:ascii="Calibri"/>
          <w:b/>
          <w:sz w:val="16"/>
        </w:rPr>
        <w:t xml:space="preserve"> PRIMARILY SERVING OR INCLUDING </w:t>
      </w:r>
      <w:r>
        <w:rPr>
          <w:rFonts w:ascii="Calibri"/>
          <w:b/>
          <w:sz w:val="16"/>
        </w:rPr>
        <w:t>MINOR CHILDREN</w:t>
      </w:r>
      <w:r>
        <w:rPr>
          <w:rFonts w:ascii="Calibri"/>
          <w:b/>
          <w:sz w:val="20"/>
        </w:rPr>
        <w:t xml:space="preserve">; (2) </w:t>
      </w:r>
      <w:r>
        <w:rPr>
          <w:rFonts w:ascii="Calibri"/>
          <w:b/>
          <w:sz w:val="16"/>
        </w:rPr>
        <w:t>CAMPS AND CONFERENCES</w:t>
      </w:r>
      <w:r>
        <w:rPr>
          <w:rFonts w:ascii="Calibri"/>
          <w:b/>
          <w:sz w:val="20"/>
        </w:rPr>
        <w:t xml:space="preserve">; (3) </w:t>
      </w:r>
      <w:r>
        <w:rPr>
          <w:rFonts w:ascii="Calibri"/>
          <w:b/>
          <w:sz w:val="16"/>
        </w:rPr>
        <w:t>THE USE OF FACILITIES FOR MORE THAN ONE BUSINESS DAY</w:t>
      </w:r>
      <w:r>
        <w:rPr>
          <w:rFonts w:ascii="Calibri"/>
          <w:b/>
          <w:sz w:val="20"/>
        </w:rPr>
        <w:t xml:space="preserve">; </w:t>
      </w:r>
      <w:r>
        <w:rPr>
          <w:rFonts w:ascii="Calibri"/>
          <w:b/>
          <w:sz w:val="16"/>
        </w:rPr>
        <w:t xml:space="preserve">AND </w:t>
      </w:r>
      <w:r>
        <w:rPr>
          <w:rFonts w:ascii="Calibri"/>
          <w:b/>
          <w:sz w:val="20"/>
        </w:rPr>
        <w:t xml:space="preserve">(4) </w:t>
      </w:r>
      <w:r>
        <w:rPr>
          <w:rFonts w:ascii="Calibri"/>
          <w:b/>
          <w:sz w:val="16"/>
        </w:rPr>
        <w:t>PROGRAMS OR ACTIVITIES THAT POSE AN INCREASED RISK OF DAMAGE TO PROPERTY OR PERSONAL INJURY</w:t>
      </w:r>
      <w:r>
        <w:rPr>
          <w:rFonts w:ascii="Calibri"/>
          <w:b/>
          <w:sz w:val="20"/>
        </w:rPr>
        <w:t>.</w:t>
      </w:r>
    </w:p>
    <w:p w14:paraId="2857149F" w14:textId="77777777" w:rsidR="002741A0" w:rsidRDefault="002741A0">
      <w:pPr>
        <w:pStyle w:val="BodyText"/>
        <w:rPr>
          <w:rFonts w:ascii="Calibri"/>
          <w:b/>
          <w:sz w:val="20"/>
        </w:rPr>
      </w:pPr>
    </w:p>
    <w:p w14:paraId="2FBEDC3F" w14:textId="77777777" w:rsidR="002741A0" w:rsidRDefault="002741A0">
      <w:pPr>
        <w:pStyle w:val="BodyText"/>
        <w:spacing w:before="11"/>
        <w:rPr>
          <w:rFonts w:ascii="Calibri"/>
          <w:b/>
          <w:sz w:val="23"/>
        </w:rPr>
      </w:pPr>
    </w:p>
    <w:p w14:paraId="4814377A" w14:textId="77777777" w:rsidR="002741A0" w:rsidRDefault="00DD00A5">
      <w:pPr>
        <w:ind w:left="2147" w:right="2149" w:firstLine="4"/>
        <w:jc w:val="center"/>
        <w:rPr>
          <w:b/>
          <w:sz w:val="24"/>
        </w:rPr>
      </w:pPr>
      <w:r>
        <w:rPr>
          <w:b/>
          <w:sz w:val="24"/>
        </w:rPr>
        <w:t>WESTERN CAROLINA UNIVERSITY STANDARD FACILITIES USE AGREEMENT</w:t>
      </w:r>
    </w:p>
    <w:p w14:paraId="4AA10DF3" w14:textId="77777777" w:rsidR="002741A0" w:rsidRDefault="002741A0">
      <w:pPr>
        <w:pStyle w:val="BodyText"/>
        <w:rPr>
          <w:b/>
          <w:sz w:val="26"/>
        </w:rPr>
      </w:pPr>
    </w:p>
    <w:p w14:paraId="1FA0F9D2" w14:textId="77777777" w:rsidR="002741A0" w:rsidRDefault="002741A0">
      <w:pPr>
        <w:pStyle w:val="BodyText"/>
        <w:spacing w:before="8"/>
        <w:rPr>
          <w:b/>
          <w:sz w:val="21"/>
        </w:rPr>
      </w:pPr>
    </w:p>
    <w:p w14:paraId="7D9CBF42" w14:textId="77777777" w:rsidR="002741A0" w:rsidRDefault="00DD00A5">
      <w:pPr>
        <w:tabs>
          <w:tab w:val="left" w:pos="1492"/>
          <w:tab w:val="left" w:pos="3899"/>
          <w:tab w:val="left" w:pos="4859"/>
          <w:tab w:val="left" w:pos="6292"/>
        </w:tabs>
        <w:spacing w:line="276" w:lineRule="auto"/>
        <w:ind w:left="119" w:right="275"/>
        <w:rPr>
          <w:sz w:val="24"/>
        </w:rPr>
      </w:pPr>
      <w:r>
        <w:rPr>
          <w:b/>
          <w:sz w:val="24"/>
        </w:rPr>
        <w:t xml:space="preserve">THIS STANDARD FACILITIES USE AGREEMENT </w:t>
      </w:r>
      <w:r>
        <w:rPr>
          <w:sz w:val="24"/>
        </w:rPr>
        <w:t>(the “Agreement”) is entered</w:t>
      </w:r>
      <w:r>
        <w:rPr>
          <w:spacing w:val="-29"/>
          <w:sz w:val="24"/>
        </w:rPr>
        <w:t xml:space="preserve"> </w:t>
      </w:r>
      <w:r>
        <w:rPr>
          <w:sz w:val="24"/>
        </w:rPr>
        <w:t>into on the</w:t>
      </w:r>
      <w:r>
        <w:rPr>
          <w:sz w:val="24"/>
          <w:u w:val="single"/>
        </w:rPr>
        <w:tab/>
      </w:r>
      <w:r>
        <w:rPr>
          <w:sz w:val="24"/>
        </w:rPr>
        <w:t>day</w:t>
      </w:r>
      <w:r>
        <w:rPr>
          <w:spacing w:val="-5"/>
          <w:sz w:val="24"/>
        </w:rPr>
        <w:t xml:space="preserve"> </w:t>
      </w:r>
      <w:r>
        <w:rPr>
          <w:sz w:val="24"/>
        </w:rPr>
        <w:t>of</w:t>
      </w:r>
      <w:r>
        <w:rPr>
          <w:sz w:val="24"/>
          <w:u w:val="single"/>
        </w:rPr>
        <w:t xml:space="preserve"> </w:t>
      </w:r>
      <w:r>
        <w:rPr>
          <w:sz w:val="24"/>
          <w:u w:val="single"/>
        </w:rPr>
        <w:tab/>
      </w:r>
      <w:r>
        <w:rPr>
          <w:sz w:val="24"/>
        </w:rPr>
        <w:t>, 20</w:t>
      </w:r>
      <w:r>
        <w:rPr>
          <w:sz w:val="24"/>
          <w:u w:val="single"/>
        </w:rPr>
        <w:t xml:space="preserve"> </w:t>
      </w:r>
      <w:r>
        <w:rPr>
          <w:sz w:val="24"/>
          <w:u w:val="single"/>
        </w:rPr>
        <w:tab/>
      </w:r>
      <w:r>
        <w:rPr>
          <w:sz w:val="24"/>
        </w:rPr>
        <w:t>(the “Effective Date”) by</w:t>
      </w:r>
      <w:r>
        <w:rPr>
          <w:spacing w:val="-10"/>
          <w:sz w:val="24"/>
        </w:rPr>
        <w:t xml:space="preserve"> </w:t>
      </w:r>
      <w:r>
        <w:rPr>
          <w:sz w:val="24"/>
        </w:rPr>
        <w:t>and</w:t>
      </w:r>
      <w:r>
        <w:rPr>
          <w:spacing w:val="-2"/>
          <w:sz w:val="24"/>
        </w:rPr>
        <w:t xml:space="preserve"> </w:t>
      </w:r>
      <w:r>
        <w:rPr>
          <w:sz w:val="24"/>
        </w:rPr>
        <w:t>between</w:t>
      </w:r>
      <w:r>
        <w:rPr>
          <w:spacing w:val="-1"/>
          <w:sz w:val="24"/>
        </w:rPr>
        <w:t xml:space="preserve"> </w:t>
      </w:r>
      <w:r>
        <w:rPr>
          <w:b/>
          <w:sz w:val="24"/>
        </w:rPr>
        <w:t>W</w:t>
      </w:r>
      <w:r>
        <w:rPr>
          <w:b/>
          <w:sz w:val="19"/>
        </w:rPr>
        <w:t xml:space="preserve">ESTERN </w:t>
      </w:r>
      <w:r>
        <w:rPr>
          <w:b/>
          <w:sz w:val="24"/>
        </w:rPr>
        <w:t>C</w:t>
      </w:r>
      <w:r>
        <w:rPr>
          <w:b/>
          <w:sz w:val="19"/>
        </w:rPr>
        <w:t xml:space="preserve">AROLINA </w:t>
      </w:r>
      <w:r>
        <w:rPr>
          <w:b/>
          <w:sz w:val="24"/>
        </w:rPr>
        <w:t>U</w:t>
      </w:r>
      <w:r>
        <w:rPr>
          <w:b/>
          <w:sz w:val="19"/>
        </w:rPr>
        <w:t xml:space="preserve">NIVERSITY </w:t>
      </w:r>
      <w:r>
        <w:rPr>
          <w:sz w:val="24"/>
        </w:rPr>
        <w:t>(“WCU”), a constituent institution of the University of North</w:t>
      </w:r>
      <w:r>
        <w:rPr>
          <w:spacing w:val="-1"/>
          <w:sz w:val="24"/>
        </w:rPr>
        <w:t xml:space="preserve"> </w:t>
      </w:r>
      <w:r>
        <w:rPr>
          <w:sz w:val="24"/>
        </w:rPr>
        <w:t>Carolina,</w:t>
      </w:r>
      <w:r>
        <w:rPr>
          <w:spacing w:val="-1"/>
          <w:sz w:val="24"/>
        </w:rPr>
        <w:t xml:space="preserve"> </w:t>
      </w:r>
      <w:r>
        <w:rPr>
          <w:sz w:val="24"/>
        </w:rPr>
        <w:t>and</w:t>
      </w:r>
      <w:r>
        <w:rPr>
          <w:sz w:val="24"/>
          <w:u w:val="single"/>
        </w:rPr>
        <w:tab/>
      </w:r>
      <w:r>
        <w:rPr>
          <w:sz w:val="24"/>
          <w:u w:val="single"/>
        </w:rPr>
        <w:tab/>
      </w:r>
      <w:r>
        <w:rPr>
          <w:sz w:val="24"/>
          <w:u w:val="single"/>
        </w:rPr>
        <w:tab/>
      </w:r>
      <w:r>
        <w:rPr>
          <w:sz w:val="24"/>
        </w:rPr>
        <w:t>(“Licensee”).</w:t>
      </w:r>
    </w:p>
    <w:p w14:paraId="01623C3E" w14:textId="77777777" w:rsidR="002741A0" w:rsidRDefault="002741A0">
      <w:pPr>
        <w:pStyle w:val="BodyText"/>
        <w:spacing w:before="11"/>
        <w:rPr>
          <w:sz w:val="27"/>
        </w:rPr>
      </w:pPr>
    </w:p>
    <w:p w14:paraId="30ADD457" w14:textId="77777777" w:rsidR="002741A0" w:rsidRDefault="00DD00A5">
      <w:pPr>
        <w:ind w:left="2391" w:right="2390"/>
        <w:jc w:val="center"/>
        <w:rPr>
          <w:b/>
          <w:sz w:val="19"/>
        </w:rPr>
      </w:pPr>
      <w:r>
        <w:rPr>
          <w:b/>
          <w:sz w:val="24"/>
        </w:rPr>
        <w:t>A</w:t>
      </w:r>
      <w:r>
        <w:rPr>
          <w:b/>
          <w:sz w:val="19"/>
        </w:rPr>
        <w:t>RTICLE I</w:t>
      </w:r>
    </w:p>
    <w:p w14:paraId="17B7E1D4" w14:textId="77777777" w:rsidR="002741A0" w:rsidRDefault="00DD00A5">
      <w:pPr>
        <w:spacing w:before="40"/>
        <w:ind w:left="2391" w:right="2390"/>
        <w:jc w:val="center"/>
        <w:rPr>
          <w:b/>
          <w:sz w:val="19"/>
        </w:rPr>
      </w:pPr>
      <w:r>
        <w:rPr>
          <w:b/>
          <w:sz w:val="24"/>
        </w:rPr>
        <w:t>L</w:t>
      </w:r>
      <w:r>
        <w:rPr>
          <w:b/>
          <w:sz w:val="19"/>
        </w:rPr>
        <w:t xml:space="preserve">ICENSE TO </w:t>
      </w:r>
      <w:r>
        <w:rPr>
          <w:b/>
          <w:sz w:val="24"/>
        </w:rPr>
        <w:t>U</w:t>
      </w:r>
      <w:r>
        <w:rPr>
          <w:b/>
          <w:sz w:val="19"/>
        </w:rPr>
        <w:t xml:space="preserve">SE </w:t>
      </w:r>
      <w:r>
        <w:rPr>
          <w:b/>
          <w:sz w:val="24"/>
        </w:rPr>
        <w:t>F</w:t>
      </w:r>
      <w:r>
        <w:rPr>
          <w:b/>
          <w:sz w:val="19"/>
        </w:rPr>
        <w:t>ACILITIES</w:t>
      </w:r>
    </w:p>
    <w:p w14:paraId="045F474A" w14:textId="77777777" w:rsidR="002741A0" w:rsidRDefault="002741A0">
      <w:pPr>
        <w:pStyle w:val="BodyText"/>
        <w:spacing w:before="9"/>
        <w:rPr>
          <w:b/>
          <w:sz w:val="30"/>
        </w:rPr>
      </w:pPr>
    </w:p>
    <w:p w14:paraId="563EA5BB" w14:textId="77777777" w:rsidR="002741A0" w:rsidRDefault="00DD00A5">
      <w:pPr>
        <w:pStyle w:val="BodyText"/>
        <w:spacing w:before="1" w:line="276" w:lineRule="auto"/>
        <w:ind w:left="120" w:right="146"/>
        <w:jc w:val="both"/>
      </w:pPr>
      <w:r>
        <w:t xml:space="preserve">Section 1.01 </w:t>
      </w:r>
      <w:r>
        <w:rPr>
          <w:b/>
          <w:i/>
        </w:rPr>
        <w:t xml:space="preserve">License. </w:t>
      </w:r>
      <w:r>
        <w:t>WCU owns and operates or lawfully controls access to and use of the property/facilities described below (“Facilities”), and Licensee desires to use the Facilities on the date(s) and time(s) listed for the purpose(s) listed below.</w:t>
      </w:r>
    </w:p>
    <w:p w14:paraId="3C68CFD6" w14:textId="77777777" w:rsidR="002741A0" w:rsidRDefault="002741A0">
      <w:pPr>
        <w:pStyle w:val="BodyText"/>
        <w:spacing w:before="9"/>
        <w:rPr>
          <w:sz w:val="27"/>
        </w:rPr>
      </w:pPr>
    </w:p>
    <w:p w14:paraId="1BFA1F42" w14:textId="77777777" w:rsidR="002741A0" w:rsidRDefault="00DD00A5">
      <w:pPr>
        <w:pStyle w:val="BodyText"/>
        <w:spacing w:before="1"/>
        <w:ind w:left="120"/>
      </w:pPr>
      <w:r>
        <w:t>Facilities (include building and room numbers or other applicable description):</w:t>
      </w:r>
    </w:p>
    <w:p w14:paraId="658DEAA3" w14:textId="77777777" w:rsidR="002741A0" w:rsidRDefault="002741A0">
      <w:pPr>
        <w:pStyle w:val="BodyText"/>
        <w:rPr>
          <w:sz w:val="20"/>
        </w:rPr>
      </w:pPr>
    </w:p>
    <w:p w14:paraId="106F49E2" w14:textId="77777777" w:rsidR="002741A0" w:rsidRDefault="002741A0">
      <w:pPr>
        <w:pStyle w:val="BodyText"/>
        <w:rPr>
          <w:sz w:val="20"/>
        </w:rPr>
      </w:pPr>
    </w:p>
    <w:p w14:paraId="18720E57" w14:textId="77777777" w:rsidR="002741A0" w:rsidRDefault="00CC0697">
      <w:pPr>
        <w:pStyle w:val="BodyText"/>
        <w:spacing w:before="9"/>
        <w:rPr>
          <w:sz w:val="10"/>
        </w:rPr>
      </w:pPr>
      <w:r>
        <w:rPr>
          <w:noProof/>
        </w:rPr>
        <mc:AlternateContent>
          <mc:Choice Requires="wps">
            <w:drawing>
              <wp:anchor distT="0" distB="0" distL="0" distR="0" simplePos="0" relativeHeight="251652608" behindDoc="0" locked="0" layoutInCell="1" allowOverlap="1" wp14:anchorId="2DDF37C0" wp14:editId="676A81C9">
                <wp:simplePos x="0" y="0"/>
                <wp:positionH relativeFrom="page">
                  <wp:posOffset>1143000</wp:posOffset>
                </wp:positionH>
                <wp:positionV relativeFrom="paragraph">
                  <wp:posOffset>107315</wp:posOffset>
                </wp:positionV>
                <wp:extent cx="5638800" cy="0"/>
                <wp:effectExtent l="0" t="0" r="0" b="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7FE55" id="Line 12"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45pt" to="534pt,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gg5iEgIAAC0EAAAOAAAAZHJzL2Uyb0RvYy54bWysU8GO2yAQvVfqPyDuie2s102sOKsqTnpJ&#13;&#10;u5G2/QACOEbFgIDEiar+ewecpE33sqrqAwZmeLw385g/nTqJjtw6oVWFs3GKEVdUM6H2Ff72dT2a&#13;&#10;YuQ8UYxIrXiFz9zhp8X7d/PelHyiWy0ZtwhAlCt7U+HWe1MmiaMt74gba8MVBBttO+JhafcJs6QH&#13;&#10;9E4mkzQtkl5bZqym3DnYrYcgXkT8puHUPzeN4x7JCgM3H0cbx10Yk8WclHtLTCvohQb5BxYdEQou&#13;&#10;vUHVxBN0sOIVVCeo1U43fkx1l+imEZRHDaAmS/9S89ISw6MWKI4ztzK5/wdLvxy3FgkGvcswUqSD&#13;&#10;Hm2E4iibhNr0xpWQslRbG9TRk3oxG02/O4gld8GwcAawdv1nzQCFHLyOJTk1tguHQSw6xcqfb5Xn&#13;&#10;J48obD4WD9NpCg2i11hCyutBY53/xHWHwqTCEuhFYHLcOB+IkPKaEu5Rei2kjI2VCvUVLtJZEQ84&#13;&#10;LQULwZDm7H63lBYdSbBG/IJiALtLC8g1ce2QF0ODaaw+KBZvaTlhq8vcEyGHOQBJFS4CjcDzMhtM&#13;&#10;8WOWzlbT1TQf5ZNiNcrTuh59XC/zUbHOPjzWD/VyWWc/A+csL1vBGFeB9tWgWf42A1yeymCtm0Vv&#13;&#10;9Unu0aN2IHv9R9KxyaGvgxd2mp23NpQp9Bs8GZMv7yeY/s91zPr9yhe/AAAA//8DAFBLAwQUAAYA&#13;&#10;CAAAACEAynbokeAAAAAPAQAADwAAAGRycy9kb3ducmV2LnhtbExPwU7DMAy9I/EPkZG4sQQOJeua&#13;&#10;ThMTSDsgxDZxzlrTdm2cqsnW7u/xxAEult+z/fxetpxcJ844hMaTgceZAoFU+LKhysB+9/qgQYRo&#13;&#10;qbSdJzRwwQDL/PYms2npR/rE8zZWgkUopNZAHWOfShmKGp0NM98j8ezbD85GhkMly8GOLO46+aRU&#13;&#10;Ip1tiD/UtseXGot2e3IG3rVc+4/2q7gcx92b1pt2/rzZG3N/N60XXFYLEBGn+HcB1wzsH3I2dvAn&#13;&#10;KoPoGGvFgSI3yRzEdUElmpnDLyPzTP7Pkf8AAAD//wMAUEsBAi0AFAAGAAgAAAAhALaDOJL+AAAA&#13;&#10;4QEAABMAAAAAAAAAAAAAAAAAAAAAAFtDb250ZW50X1R5cGVzXS54bWxQSwECLQAUAAYACAAAACEA&#13;&#10;OP0h/9YAAACUAQAACwAAAAAAAAAAAAAAAAAvAQAAX3JlbHMvLnJlbHNQSwECLQAUAAYACAAAACEA&#13;&#10;dYIOYhICAAAtBAAADgAAAAAAAAAAAAAAAAAuAgAAZHJzL2Uyb0RvYy54bWxQSwECLQAUAAYACAAA&#13;&#10;ACEAynbokeAAAAAPAQAADwAAAAAAAAAAAAAAAABsBAAAZHJzL2Rvd25yZXYueG1sUEsFBgAAAAAE&#13;&#10;AAQA8wAAAHkFAAAAAA==&#13;&#10;" strokeweight=".48pt">
                <o:lock v:ext="edit" shapetype="f"/>
                <w10:wrap type="topAndBottom" anchorx="page"/>
              </v:line>
            </w:pict>
          </mc:Fallback>
        </mc:AlternateContent>
      </w:r>
    </w:p>
    <w:p w14:paraId="6A9CCBA9" w14:textId="77777777" w:rsidR="002741A0" w:rsidRDefault="002741A0">
      <w:pPr>
        <w:pStyle w:val="BodyText"/>
        <w:spacing w:before="11"/>
        <w:rPr>
          <w:sz w:val="20"/>
        </w:rPr>
      </w:pPr>
    </w:p>
    <w:p w14:paraId="1C3E0B1B" w14:textId="77777777" w:rsidR="002741A0" w:rsidRDefault="00DD00A5">
      <w:pPr>
        <w:pStyle w:val="BodyText"/>
        <w:spacing w:before="90"/>
        <w:ind w:left="120"/>
      </w:pPr>
      <w:r>
        <w:t>Date(s) and Time(s):</w:t>
      </w:r>
    </w:p>
    <w:p w14:paraId="133CD631" w14:textId="77777777" w:rsidR="002741A0" w:rsidRDefault="002741A0">
      <w:pPr>
        <w:pStyle w:val="BodyText"/>
        <w:rPr>
          <w:sz w:val="20"/>
        </w:rPr>
      </w:pPr>
    </w:p>
    <w:p w14:paraId="1FF1BEF0" w14:textId="77777777" w:rsidR="002741A0" w:rsidRDefault="002741A0">
      <w:pPr>
        <w:pStyle w:val="BodyText"/>
        <w:rPr>
          <w:sz w:val="20"/>
        </w:rPr>
      </w:pPr>
    </w:p>
    <w:p w14:paraId="1836CC51" w14:textId="77777777" w:rsidR="002741A0" w:rsidRDefault="00CC0697">
      <w:pPr>
        <w:pStyle w:val="BodyText"/>
        <w:spacing w:before="9"/>
        <w:rPr>
          <w:sz w:val="10"/>
        </w:rPr>
      </w:pPr>
      <w:r>
        <w:rPr>
          <w:noProof/>
        </w:rPr>
        <mc:AlternateContent>
          <mc:Choice Requires="wps">
            <w:drawing>
              <wp:anchor distT="0" distB="0" distL="0" distR="0" simplePos="0" relativeHeight="251653632" behindDoc="0" locked="0" layoutInCell="1" allowOverlap="1" wp14:anchorId="7C01EF55" wp14:editId="71477E9F">
                <wp:simplePos x="0" y="0"/>
                <wp:positionH relativeFrom="page">
                  <wp:posOffset>1143000</wp:posOffset>
                </wp:positionH>
                <wp:positionV relativeFrom="paragraph">
                  <wp:posOffset>107315</wp:posOffset>
                </wp:positionV>
                <wp:extent cx="5638800" cy="0"/>
                <wp:effectExtent l="0" t="0" r="0" b="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23432" id="Line 11"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45pt" to="534pt,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Z4EQIAAC0EAAAOAAAAZHJzL2Uyb0RvYy54bWysU8GO2yAQvVfqPyDuie2s102sOKsqTnpJ&#13;&#10;u5G2/QACOEbFgIDEiar+ewecpE33sqrqAwZmeLx585g/nTqJjtw6oVWFs3GKEVdUM6H2Ff72dT2a&#13;&#10;YuQ8UYxIrXiFz9zhp8X7d/PelHyiWy0ZtwhAlCt7U+HWe1MmiaMt74gba8MVBBttO+JhafcJs6QH&#13;&#10;9E4mkzQtkl5bZqym3DnYrYcgXkT8puHUPzeN4x7JCgM3H0cbx10Yk8WclHtLTCvohQb5BxYdEQou&#13;&#10;vUHVxBN0sOIVVCeo1U43fkx1l+imEZTHGqCaLP2rmpeWGB5rAXGcucnk/h8s/XLcWiQY9A7kUaSD&#13;&#10;Hm2E4ijLgja9cSWkLNXWhuroSb2YjabfHcSSu2BYOANYu/6zZoBCDl5HSU6N7cJhKBadovLnm/L8&#13;&#10;5BGFzcfiYTpNgQG9xhJSXg8a6/wnrjsUJhWWQC8Ck+PG+UCElNeUcI/SayFlbKxUqK9wkc6KeMBp&#13;&#10;KVgIhjRn97ultOhIgjXiFyoGsLu0gFwT1w55MTSYxuqDYvGWlhO2usw9EXKYA5BU4SKoEXheZoMp&#13;&#10;fszS2Wq6muajfFKsRnla16OP62U+KtbZh8f6oV4u6+xn4JzlZSsY4yrQvho0y99mgMtTGax1s+hN&#13;&#10;n+QePdYOZK//SDo2OfR18MJOs/PWBplCv8GTMfnyfoLp/1zHrN+vfPELAAD//wMAUEsDBBQABgAI&#13;&#10;AAAAIQDKduiR4AAAAA8BAAAPAAAAZHJzL2Rvd25yZXYueG1sTE/BTsMwDL0j8Q+RkbixBA4l65pO&#13;&#10;ExNIOyDENnHOWtN2bZyqydbu7/HEAS6W37P9/F62nFwnzjiExpOBx5kCgVT4sqHKwH73+qBBhGip&#13;&#10;tJ0nNHDBAMv89iazaelH+sTzNlaCRSik1kAdY59KGYoanQ0z3yPx7NsPzkaGQyXLwY4s7jr5pFQi&#13;&#10;nW2IP9S2x5cai3Z7cgbetVz7j/aruBzH3ZvWm3b+vNkbc383rRdcVgsQEaf4dwHXDOwfcjZ28Ccq&#13;&#10;g+gYa8WBIjfJHMR1QSWamcMvI/NM/s+R/wAAAP//AwBQSwECLQAUAAYACAAAACEAtoM4kv4AAADh&#13;&#10;AQAAEwAAAAAAAAAAAAAAAAAAAAAAW0NvbnRlbnRfVHlwZXNdLnhtbFBLAQItABQABgAIAAAAIQA4&#13;&#10;/SH/1gAAAJQBAAALAAAAAAAAAAAAAAAAAC8BAABfcmVscy8ucmVsc1BLAQItABQABgAIAAAAIQCI&#13;&#10;+pZ4EQIAAC0EAAAOAAAAAAAAAAAAAAAAAC4CAABkcnMvZTJvRG9jLnhtbFBLAQItABQABgAIAAAA&#13;&#10;IQDKduiR4AAAAA8BAAAPAAAAAAAAAAAAAAAAAGsEAABkcnMvZG93bnJldi54bWxQSwUGAAAAAAQA&#13;&#10;BADzAAAAeAUAAAAA&#13;&#10;" strokeweight=".48pt">
                <o:lock v:ext="edit" shapetype="f"/>
                <w10:wrap type="topAndBottom" anchorx="page"/>
              </v:line>
            </w:pict>
          </mc:Fallback>
        </mc:AlternateContent>
      </w:r>
    </w:p>
    <w:p w14:paraId="0948EBB6" w14:textId="77777777" w:rsidR="002741A0" w:rsidRDefault="002741A0">
      <w:pPr>
        <w:pStyle w:val="BodyText"/>
        <w:spacing w:before="11"/>
        <w:rPr>
          <w:sz w:val="20"/>
        </w:rPr>
      </w:pPr>
    </w:p>
    <w:p w14:paraId="4D876601" w14:textId="77777777" w:rsidR="008F3728" w:rsidRDefault="008F3728">
      <w:pPr>
        <w:pStyle w:val="BodyText"/>
        <w:spacing w:before="90"/>
        <w:ind w:left="120"/>
      </w:pPr>
    </w:p>
    <w:p w14:paraId="5E6119BD" w14:textId="77777777" w:rsidR="002741A0" w:rsidRDefault="00DD00A5">
      <w:pPr>
        <w:pStyle w:val="BodyText"/>
        <w:spacing w:before="90"/>
        <w:ind w:left="120"/>
      </w:pPr>
      <w:r>
        <w:t>Purpose(s) of Use</w:t>
      </w:r>
      <w:r w:rsidR="000869A8">
        <w:t xml:space="preserve">/Description of </w:t>
      </w:r>
      <w:r w:rsidR="00183EB9">
        <w:t>Activity or Program</w:t>
      </w:r>
      <w:r>
        <w:t>:</w:t>
      </w:r>
    </w:p>
    <w:p w14:paraId="4E255EA5" w14:textId="77777777" w:rsidR="002741A0" w:rsidRDefault="002741A0">
      <w:pPr>
        <w:pStyle w:val="BodyText"/>
        <w:rPr>
          <w:sz w:val="20"/>
        </w:rPr>
      </w:pPr>
    </w:p>
    <w:p w14:paraId="0AACCADE" w14:textId="77777777" w:rsidR="002741A0" w:rsidRDefault="002741A0">
      <w:pPr>
        <w:pStyle w:val="BodyText"/>
        <w:rPr>
          <w:sz w:val="20"/>
        </w:rPr>
      </w:pPr>
    </w:p>
    <w:p w14:paraId="21EF61D8" w14:textId="77777777" w:rsidR="002741A0" w:rsidRDefault="00CC0697">
      <w:pPr>
        <w:pStyle w:val="BodyText"/>
        <w:spacing w:before="9"/>
        <w:rPr>
          <w:sz w:val="10"/>
        </w:rPr>
      </w:pPr>
      <w:r>
        <w:rPr>
          <w:noProof/>
        </w:rPr>
        <mc:AlternateContent>
          <mc:Choice Requires="wps">
            <w:drawing>
              <wp:anchor distT="0" distB="0" distL="0" distR="0" simplePos="0" relativeHeight="251654656" behindDoc="0" locked="0" layoutInCell="1" allowOverlap="1" wp14:anchorId="5ED18595" wp14:editId="26FE8DA8">
                <wp:simplePos x="0" y="0"/>
                <wp:positionH relativeFrom="page">
                  <wp:posOffset>1143000</wp:posOffset>
                </wp:positionH>
                <wp:positionV relativeFrom="paragraph">
                  <wp:posOffset>107315</wp:posOffset>
                </wp:positionV>
                <wp:extent cx="5638800" cy="0"/>
                <wp:effectExtent l="0" t="0" r="0" b="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E90AF" id="Line 10"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45pt" to="534pt,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PUTmEgIAACwEAAAOAAAAZHJzL2Uyb0RvYy54bWysU8GO2yAQvVfqPyDuie2s102sOKsqTnpJ&#13;&#10;u5G2/QACOEbFgIDEiar+ewecpE33sqrqAwZmeLx585g/nTqJjtw6oVWFs3GKEVdUM6H2Ff72dT2a&#13;&#10;YuQ8UYxIrXiFz9zhp8X7d/PelHyiWy0ZtwhAlCt7U+HWe1MmiaMt74gba8MVBBttO+JhafcJs6QH&#13;&#10;9E4mkzQtkl5bZqym3DnYrYcgXkT8puHUPzeN4x7JCgM3H0cbx10Yk8WclHtLTCvohQb5BxYdEQou&#13;&#10;vUHVxBN0sOIVVCeo1U43fkx1l+imEZTHGqCaLP2rmpeWGB5rAXGcucnk/h8s/XLcWiRYhWcYKdJB&#13;&#10;izZCcZRFaXrjSshYqq0NxdGTejEbTb87kC25C4aFMwC16z9rBijk4HVU5NTYLhyGWtEpCn++Cc9P&#13;&#10;HlHYfCweptMU+kOvsYSU14PGOv+J6w6FSYUl0IvA5LhxPhAh5TUl3KP0WkgZ+yoV6itcpLMiHnBa&#13;&#10;ChaCIc3Z/W4pLTqS4Iz4BTMA2F1aQK6Ja4e8GBo8Y/VBsXhLywlbXeaeCDnMAUiqcBHUCDwvs8ET&#13;&#10;P2bpbDVdTfNRPilWozyt69HH9TIfFevsw2P9UC+XdfYzcM7yshWMcRVoX/2Z5W/r/+WlDM66OfSm&#13;&#10;T3KPHmsHstd/JB2bHPoaHpQrd5qdtzbIFFZgyZh8eT7B83+uY9bvR774BQAA//8DAFBLAwQUAAYA&#13;&#10;CAAAACEAynbokeAAAAAPAQAADwAAAGRycy9kb3ducmV2LnhtbExPwU7DMAy9I/EPkZG4sQQOJeua&#13;&#10;ThMTSDsgxDZxzlrTdm2cqsnW7u/xxAEult+z/fxetpxcJ844hMaTgceZAoFU+LKhysB+9/qgQYRo&#13;&#10;qbSdJzRwwQDL/PYms2npR/rE8zZWgkUopNZAHWOfShmKGp0NM98j8ezbD85GhkMly8GOLO46+aRU&#13;&#10;Ip1tiD/UtseXGot2e3IG3rVc+4/2q7gcx92b1pt2/rzZG3N/N60XXFYLEBGn+HcB1wzsH3I2dvAn&#13;&#10;KoPoGGvFgSI3yRzEdUElmpnDLyPzTP7Pkf8AAAD//wMAUEsBAi0AFAAGAAgAAAAhALaDOJL+AAAA&#13;&#10;4QEAABMAAAAAAAAAAAAAAAAAAAAAAFtDb250ZW50X1R5cGVzXS54bWxQSwECLQAUAAYACAAAACEA&#13;&#10;OP0h/9YAAACUAQAACwAAAAAAAAAAAAAAAAAvAQAAX3JlbHMvLnJlbHNQSwECLQAUAAYACAAAACEA&#13;&#10;+D1E5hICAAAsBAAADgAAAAAAAAAAAAAAAAAuAgAAZHJzL2Uyb0RvYy54bWxQSwECLQAUAAYACAAA&#13;&#10;ACEAynbokeAAAAAPAQAADwAAAAAAAAAAAAAAAABsBAAAZHJzL2Rvd25yZXYueG1sUEsFBgAAAAAE&#13;&#10;AAQA8wAAAHkFAAAAAA==&#13;&#10;" strokeweight=".48pt">
                <o:lock v:ext="edit" shapetype="f"/>
                <w10:wrap type="topAndBottom" anchorx="page"/>
              </v:line>
            </w:pict>
          </mc:Fallback>
        </mc:AlternateContent>
      </w:r>
    </w:p>
    <w:p w14:paraId="778961F9" w14:textId="77777777" w:rsidR="002741A0" w:rsidRDefault="002741A0">
      <w:pPr>
        <w:pStyle w:val="BodyText"/>
        <w:rPr>
          <w:sz w:val="20"/>
        </w:rPr>
      </w:pPr>
    </w:p>
    <w:p w14:paraId="6C808ABC" w14:textId="77777777" w:rsidR="002741A0" w:rsidRDefault="00CC0697">
      <w:pPr>
        <w:pStyle w:val="BodyText"/>
        <w:spacing w:before="6"/>
        <w:rPr>
          <w:sz w:val="28"/>
        </w:rPr>
      </w:pPr>
      <w:r>
        <w:rPr>
          <w:noProof/>
        </w:rPr>
        <mc:AlternateContent>
          <mc:Choice Requires="wps">
            <w:drawing>
              <wp:anchor distT="0" distB="0" distL="0" distR="0" simplePos="0" relativeHeight="251655680" behindDoc="0" locked="0" layoutInCell="1" allowOverlap="1" wp14:anchorId="0E8D286C" wp14:editId="58546829">
                <wp:simplePos x="0" y="0"/>
                <wp:positionH relativeFrom="page">
                  <wp:posOffset>1143000</wp:posOffset>
                </wp:positionH>
                <wp:positionV relativeFrom="paragraph">
                  <wp:posOffset>236220</wp:posOffset>
                </wp:positionV>
                <wp:extent cx="5638800" cy="0"/>
                <wp:effectExtent l="0" t="0" r="0" b="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434F4" id="Line 9"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8.6pt" to="534pt,1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5UPHEQIAACsEAAAOAAAAZHJzL2Uyb0RvYy54bWysU8GO2yAQvVfqPyDuie2s102sOKsqTnpJ&#13;&#10;u5G2/QACOEbFgIDEiar+ewecpE33sqrqAwZmeLw385g/nTqJjtw6oVWFs3GKEVdUM6H2Ff72dT2a&#13;&#10;YuQ8UYxIrXiFz9zhp8X7d/PelHyiWy0ZtwhAlCt7U+HWe1MmiaMt74gba8MVBBttO+JhafcJs6QH&#13;&#10;9E4mkzQtkl5bZqym3DnYrYcgXkT8puHUPzeN4x7JCgM3H0cbx10Yk8WclHtLTCvohQb5BxYdEQou&#13;&#10;vUHVxBN0sOIVVCeo1U43fkx1l+imEZRHDaAmS/9S89ISw6MWKI4ztzK5/wdLvxy3FglWYWiUIh20&#13;&#10;aCMUR7NQmd64EhKWamuDNnpSL2aj6XcHseQuGBbOANKu/6wZgJCD17Egp8Z24TBIRadY9/Ot7vzk&#13;&#10;EYXNx+JhOk2hPfQaS0h5PWis85+47lCYVFgCuwhMjhvnAxFSXlPCPUqvhZSxrVKhvsJFOiviAael&#13;&#10;YCEY0pzd75bSoiMJxohfUAxgd2kBuSauHfJiaLCM1QfF4i0tJ2x1mXsi5DAHIKnCRaAReF5mgyV+&#13;&#10;zNLZarqa5qN8UqxGeVrXo4/rZT4q1tmHx/qhXi7r7GfgnOVlKxjjKtC+2jPL39b+y0MZjHUz6K0+&#13;&#10;yT161A5kr/9IOjY59HXwwk6z89aGMoV+gyNj8uX1BMv/uY5Zv9/44hcAAAD//wMAUEsDBBQABgAI&#13;&#10;AAAAIQBzr+Es4QAAAA8BAAAPAAAAZHJzL2Rvd25yZXYueG1sTE9NS8NAEL0L/odlBG921wrtmmZT&#13;&#10;xKLQg4ht8bxNpkma7GzIbpv03zvFg14G3puZ95EuR9eKM/ah9mTgcaJAIOW+qKk0sNu+PWgQIVoq&#13;&#10;bOsJDVwwwDK7vUltUviBvvC8iaVgEQqJNVDF2CVShrxCZ8PEd0i8O/je2ciwL2XR24HFXSunSs2k&#13;&#10;szWxQ2U7fK0wbzYnZ+BDy5X/bL7zy3HYvmu9bp7n650x93fjasHjZQEi4hj/PuDagfNDxsH2/kRF&#13;&#10;EC1jrbhQNPA0n4K4HqiZZmb/y8gslf97ZD8AAAD//wMAUEsBAi0AFAAGAAgAAAAhALaDOJL+AAAA&#13;&#10;4QEAABMAAAAAAAAAAAAAAAAAAAAAAFtDb250ZW50X1R5cGVzXS54bWxQSwECLQAUAAYACAAAACEA&#13;&#10;OP0h/9YAAACUAQAACwAAAAAAAAAAAAAAAAAvAQAAX3JlbHMvLnJlbHNQSwECLQAUAAYACAAAACEA&#13;&#10;NOVDxxECAAArBAAADgAAAAAAAAAAAAAAAAAuAgAAZHJzL2Uyb0RvYy54bWxQSwECLQAUAAYACAAA&#13;&#10;ACEAc6/hLOEAAAAPAQAADwAAAAAAAAAAAAAAAABrBAAAZHJzL2Rvd25yZXYueG1sUEsFBgAAAAAE&#13;&#10;AAQA8wAAAHkFAAAAAA==&#13;&#10;" strokeweight=".48pt">
                <o:lock v:ext="edit" shapetype="f"/>
                <w10:wrap type="topAndBottom" anchorx="page"/>
              </v:line>
            </w:pict>
          </mc:Fallback>
        </mc:AlternateContent>
      </w:r>
    </w:p>
    <w:p w14:paraId="1A57431D" w14:textId="77777777" w:rsidR="002741A0" w:rsidRDefault="002741A0">
      <w:pPr>
        <w:pStyle w:val="BodyText"/>
        <w:spacing w:before="8"/>
        <w:rPr>
          <w:sz w:val="20"/>
        </w:rPr>
      </w:pPr>
    </w:p>
    <w:p w14:paraId="20B669E8" w14:textId="3FD96A3D" w:rsidR="000869A8" w:rsidRDefault="000869A8" w:rsidP="000869A8">
      <w:pPr>
        <w:pStyle w:val="BodyText"/>
        <w:spacing w:before="90"/>
        <w:ind w:left="120"/>
      </w:pPr>
      <w:r>
        <w:t xml:space="preserve">Expected number of </w:t>
      </w:r>
      <w:r w:rsidR="00DC7B9F">
        <w:t>participants</w:t>
      </w:r>
      <w:r>
        <w:t xml:space="preserve"> in the event/activity:</w:t>
      </w:r>
    </w:p>
    <w:p w14:paraId="1109AFDE" w14:textId="77777777" w:rsidR="000869A8" w:rsidRDefault="000869A8" w:rsidP="000869A8">
      <w:pPr>
        <w:pStyle w:val="BodyText"/>
        <w:rPr>
          <w:sz w:val="20"/>
        </w:rPr>
      </w:pPr>
    </w:p>
    <w:p w14:paraId="3BAC8F2C" w14:textId="77777777" w:rsidR="000869A8" w:rsidRDefault="000869A8" w:rsidP="000869A8">
      <w:pPr>
        <w:pStyle w:val="BodyText"/>
        <w:rPr>
          <w:sz w:val="20"/>
        </w:rPr>
      </w:pPr>
    </w:p>
    <w:p w14:paraId="65FD5550" w14:textId="77777777" w:rsidR="000869A8" w:rsidRDefault="000869A8" w:rsidP="000869A8">
      <w:pPr>
        <w:pStyle w:val="BodyText"/>
        <w:spacing w:before="9"/>
        <w:rPr>
          <w:sz w:val="10"/>
        </w:rPr>
      </w:pPr>
      <w:r>
        <w:rPr>
          <w:noProof/>
        </w:rPr>
        <mc:AlternateContent>
          <mc:Choice Requires="wps">
            <w:drawing>
              <wp:anchor distT="0" distB="0" distL="0" distR="0" simplePos="0" relativeHeight="251664896" behindDoc="0" locked="0" layoutInCell="1" allowOverlap="1" wp14:anchorId="392CDE30" wp14:editId="0954A37E">
                <wp:simplePos x="0" y="0"/>
                <wp:positionH relativeFrom="page">
                  <wp:posOffset>1143000</wp:posOffset>
                </wp:positionH>
                <wp:positionV relativeFrom="paragraph">
                  <wp:posOffset>107315</wp:posOffset>
                </wp:positionV>
                <wp:extent cx="5638800" cy="0"/>
                <wp:effectExtent l="0" t="0" r="0" b="0"/>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81D1A" id="Line 10"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45pt" to="534pt,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A63EgIAAC0EAAAOAAAAZHJzL2Uyb0RvYy54bWysU1HP2iAUfV+y/0B417bar9PG+mWxuhe3&#13;&#10;z+TbfgACtWQUCKDVLPvvu1B1c3tZlvWBAvdyOPfcw+L53El04tYJrSqcjVOMuKKaCXWo8JfPm9EM&#13;&#10;I+eJYkRqxSt84Q4/L9++WfSm5BPdasm4RQCiXNmbCrfemzJJHG15R9xYG64g2GjbEQ9Le0iYJT2g&#13;&#10;dzKZpGmR9NoyYzXlzsFuPQTxMuI3Daf+pWkc90hWGLj5ONo47sOYLBekPFhiWkGvNMg/sOiIUHDp&#13;&#10;HaomnqCjFX9AdYJa7XTjx1R3iW4aQXmsAarJ0t+qeW2J4bEWEMeZu0zu/8HST6edRYJB76YYKdJB&#13;&#10;j7ZCcZRFbXrjSkhZqZ0N1dGzejVbTb860C15CIaFM4C17z9qBijk6HWU5NzYLhyGYtE5Kn+5K8/P&#13;&#10;HlHYfCqms1kKDaK3WELK20Fjnf/AdYfCpMIS6EVgcto6H4iQ8pYS7lF6I6SMjZUK9RUu0nkRDzgt&#13;&#10;BQvBkObsYb+SFp1IsEb8ghsA7CEtINfEtUNeDA2msfqoWLyl5YStr3NPhBzmACRVuAhqBJ7X2WCK&#13;&#10;b/N0vp6tZ/konxTrUZ7W9ej9ZpWPik327qme1qtVnX0PnLO8bAVjXAXaN4Nm+d8Z4PpUBmvdLXrX&#13;&#10;J3lEj7UD2ds/ko5NDn0NL8qVe80uOxtkCivwZEy+vp9g+l/XMevnK1/+AAAA//8DAFBLAwQUAAYA&#13;&#10;CAAAACEAynbokeAAAAAPAQAADwAAAGRycy9kb3ducmV2LnhtbExPwU7DMAy9I/EPkZG4sQQOJeua&#13;&#10;ThMTSDsgxDZxzlrTdm2cqsnW7u/xxAEult+z/fxetpxcJ844hMaTgceZAoFU+LKhysB+9/qgQYRo&#13;&#10;qbSdJzRwwQDL/PYms2npR/rE8zZWgkUopNZAHWOfShmKGp0NM98j8ezbD85GhkMly8GOLO46+aRU&#13;&#10;Ip1tiD/UtseXGot2e3IG3rVc+4/2q7gcx92b1pt2/rzZG3N/N60XXFYLEBGn+HcB1wzsH3I2dvAn&#13;&#10;KoPoGGvFgSI3yRzEdUElmpnDLyPzTP7Pkf8AAAD//wMAUEsBAi0AFAAGAAgAAAAhALaDOJL+AAAA&#13;&#10;4QEAABMAAAAAAAAAAAAAAAAAAAAAAFtDb250ZW50X1R5cGVzXS54bWxQSwECLQAUAAYACAAAACEA&#13;&#10;OP0h/9YAAACUAQAACwAAAAAAAAAAAAAAAAAvAQAAX3JlbHMvLnJlbHNQSwECLQAUAAYACAAAACEA&#13;&#10;2xwOtxICAAAtBAAADgAAAAAAAAAAAAAAAAAuAgAAZHJzL2Uyb0RvYy54bWxQSwECLQAUAAYACAAA&#13;&#10;ACEAynbokeAAAAAPAQAADwAAAAAAAAAAAAAAAABsBAAAZHJzL2Rvd25yZXYueG1sUEsFBgAAAAAE&#13;&#10;AAQA8wAAAHkFAAAAAA==&#13;&#10;" strokeweight=".48pt">
                <o:lock v:ext="edit" shapetype="f"/>
                <w10:wrap type="topAndBottom" anchorx="page"/>
              </v:line>
            </w:pict>
          </mc:Fallback>
        </mc:AlternateContent>
      </w:r>
    </w:p>
    <w:p w14:paraId="42BEBF18" w14:textId="77777777" w:rsidR="000869A8" w:rsidRDefault="000869A8" w:rsidP="000869A8">
      <w:pPr>
        <w:pStyle w:val="BodyText"/>
        <w:rPr>
          <w:sz w:val="20"/>
        </w:rPr>
      </w:pPr>
    </w:p>
    <w:p w14:paraId="1E1931C0" w14:textId="77777777" w:rsidR="008F3728" w:rsidRDefault="008F3728" w:rsidP="00D85C20">
      <w:pPr>
        <w:pStyle w:val="BodyText"/>
        <w:spacing w:before="90"/>
      </w:pPr>
    </w:p>
    <w:p w14:paraId="47965E94" w14:textId="77777777" w:rsidR="008F3728" w:rsidRDefault="008F3728" w:rsidP="000869A8">
      <w:pPr>
        <w:pStyle w:val="BodyText"/>
        <w:spacing w:before="90"/>
        <w:ind w:left="120"/>
      </w:pPr>
      <w:r>
        <w:t>Will the event/activity primarily serve or include minors?  Y or N</w:t>
      </w:r>
    </w:p>
    <w:p w14:paraId="6EB726B5" w14:textId="5291E09A" w:rsidR="008F3728" w:rsidRDefault="008511DC" w:rsidP="000869A8">
      <w:pPr>
        <w:pStyle w:val="BodyText"/>
        <w:spacing w:before="90"/>
        <w:ind w:left="120"/>
      </w:pPr>
      <w:r>
        <w:t>(</w:t>
      </w:r>
      <w:r w:rsidR="008F3728">
        <w:t xml:space="preserve">If yes, </w:t>
      </w:r>
      <w:r>
        <w:t>Addendum A must be completed)</w:t>
      </w:r>
    </w:p>
    <w:p w14:paraId="36541F04" w14:textId="77777777" w:rsidR="006B3002" w:rsidRDefault="00DD00A5" w:rsidP="006B3002">
      <w:pPr>
        <w:spacing w:before="79"/>
        <w:ind w:right="-30"/>
        <w:rPr>
          <w:b/>
          <w:sz w:val="24"/>
        </w:rPr>
      </w:pPr>
      <w:r>
        <w:lastRenderedPageBreak/>
        <w:t>WCU hereby agrees to make the Facilities available to the Licensee under the terms set forth above,</w:t>
      </w:r>
      <w:r>
        <w:rPr>
          <w:spacing w:val="-11"/>
        </w:rPr>
        <w:t xml:space="preserve"> </w:t>
      </w:r>
      <w:r>
        <w:t>and</w:t>
      </w:r>
      <w:r>
        <w:rPr>
          <w:spacing w:val="-11"/>
        </w:rPr>
        <w:t xml:space="preserve"> </w:t>
      </w:r>
      <w:r>
        <w:t>in</w:t>
      </w:r>
      <w:r>
        <w:rPr>
          <w:spacing w:val="-9"/>
        </w:rPr>
        <w:t xml:space="preserve"> </w:t>
      </w:r>
      <w:r>
        <w:t>consideration</w:t>
      </w:r>
      <w:r>
        <w:rPr>
          <w:spacing w:val="-11"/>
        </w:rPr>
        <w:t xml:space="preserve"> </w:t>
      </w:r>
      <w:r>
        <w:t>for</w:t>
      </w:r>
      <w:r>
        <w:rPr>
          <w:spacing w:val="-12"/>
        </w:rPr>
        <w:t xml:space="preserve"> </w:t>
      </w:r>
      <w:r>
        <w:t>permission</w:t>
      </w:r>
      <w:r>
        <w:rPr>
          <w:spacing w:val="-11"/>
        </w:rPr>
        <w:t xml:space="preserve"> </w:t>
      </w:r>
      <w:r>
        <w:t>to</w:t>
      </w:r>
      <w:r>
        <w:rPr>
          <w:spacing w:val="-11"/>
        </w:rPr>
        <w:t xml:space="preserve"> </w:t>
      </w:r>
      <w:r>
        <w:t>access</w:t>
      </w:r>
      <w:r>
        <w:rPr>
          <w:spacing w:val="-11"/>
        </w:rPr>
        <w:t xml:space="preserve"> </w:t>
      </w:r>
      <w:r>
        <w:t>and</w:t>
      </w:r>
      <w:r>
        <w:rPr>
          <w:spacing w:val="-11"/>
        </w:rPr>
        <w:t xml:space="preserve"> </w:t>
      </w:r>
      <w:r>
        <w:t>use</w:t>
      </w:r>
      <w:r>
        <w:rPr>
          <w:spacing w:val="-12"/>
        </w:rPr>
        <w:t xml:space="preserve"> </w:t>
      </w:r>
      <w:r>
        <w:t>the</w:t>
      </w:r>
      <w:r>
        <w:rPr>
          <w:spacing w:val="-10"/>
        </w:rPr>
        <w:t xml:space="preserve"> </w:t>
      </w:r>
      <w:r>
        <w:t>Facilities,</w:t>
      </w:r>
      <w:r>
        <w:rPr>
          <w:spacing w:val="-11"/>
        </w:rPr>
        <w:t xml:space="preserve"> </w:t>
      </w:r>
      <w:r>
        <w:t>the</w:t>
      </w:r>
      <w:r>
        <w:rPr>
          <w:spacing w:val="-10"/>
        </w:rPr>
        <w:t xml:space="preserve"> </w:t>
      </w:r>
      <w:r>
        <w:t>Licensee</w:t>
      </w:r>
      <w:r>
        <w:rPr>
          <w:spacing w:val="-12"/>
        </w:rPr>
        <w:t xml:space="preserve"> </w:t>
      </w:r>
      <w:r>
        <w:t>hereby agrees</w:t>
      </w:r>
      <w:r>
        <w:rPr>
          <w:spacing w:val="-11"/>
        </w:rPr>
        <w:t xml:space="preserve"> </w:t>
      </w:r>
      <w:r>
        <w:t>to</w:t>
      </w:r>
      <w:r>
        <w:rPr>
          <w:spacing w:val="-13"/>
        </w:rPr>
        <w:t xml:space="preserve"> </w:t>
      </w:r>
      <w:r>
        <w:t>pay</w:t>
      </w:r>
      <w:r>
        <w:rPr>
          <w:spacing w:val="-18"/>
        </w:rPr>
        <w:t xml:space="preserve"> </w:t>
      </w:r>
      <w:r>
        <w:t>the</w:t>
      </w:r>
      <w:r>
        <w:rPr>
          <w:spacing w:val="-12"/>
        </w:rPr>
        <w:t xml:space="preserve"> </w:t>
      </w:r>
      <w:r>
        <w:t>charges</w:t>
      </w:r>
      <w:r>
        <w:rPr>
          <w:spacing w:val="-11"/>
        </w:rPr>
        <w:t xml:space="preserve"> </w:t>
      </w:r>
      <w:r>
        <w:t>and</w:t>
      </w:r>
      <w:r>
        <w:rPr>
          <w:spacing w:val="-13"/>
        </w:rPr>
        <w:t xml:space="preserve"> </w:t>
      </w:r>
      <w:r>
        <w:t>comply</w:t>
      </w:r>
      <w:r>
        <w:rPr>
          <w:spacing w:val="-16"/>
        </w:rPr>
        <w:t xml:space="preserve"> </w:t>
      </w:r>
      <w:r>
        <w:t>with</w:t>
      </w:r>
      <w:r>
        <w:rPr>
          <w:spacing w:val="-13"/>
        </w:rPr>
        <w:t xml:space="preserve"> </w:t>
      </w:r>
      <w:r>
        <w:t>all</w:t>
      </w:r>
      <w:r>
        <w:rPr>
          <w:spacing w:val="-13"/>
        </w:rPr>
        <w:t xml:space="preserve"> </w:t>
      </w:r>
      <w:r>
        <w:t>of</w:t>
      </w:r>
      <w:r>
        <w:rPr>
          <w:spacing w:val="-14"/>
        </w:rPr>
        <w:t xml:space="preserve"> </w:t>
      </w:r>
      <w:r>
        <w:t>the</w:t>
      </w:r>
      <w:r>
        <w:rPr>
          <w:spacing w:val="-14"/>
        </w:rPr>
        <w:t xml:space="preserve"> </w:t>
      </w:r>
      <w:r>
        <w:t>terms</w:t>
      </w:r>
      <w:r>
        <w:rPr>
          <w:spacing w:val="-13"/>
        </w:rPr>
        <w:t xml:space="preserve"> </w:t>
      </w:r>
      <w:r>
        <w:t>and</w:t>
      </w:r>
      <w:r>
        <w:rPr>
          <w:spacing w:val="-11"/>
        </w:rPr>
        <w:t xml:space="preserve"> </w:t>
      </w:r>
      <w:r>
        <w:t>conditions</w:t>
      </w:r>
      <w:r>
        <w:rPr>
          <w:spacing w:val="-13"/>
        </w:rPr>
        <w:t xml:space="preserve"> </w:t>
      </w:r>
      <w:r>
        <w:t>set</w:t>
      </w:r>
      <w:r>
        <w:rPr>
          <w:spacing w:val="-13"/>
        </w:rPr>
        <w:t xml:space="preserve"> </w:t>
      </w:r>
      <w:r>
        <w:t>forth</w:t>
      </w:r>
      <w:r>
        <w:rPr>
          <w:spacing w:val="-13"/>
        </w:rPr>
        <w:t xml:space="preserve"> </w:t>
      </w:r>
      <w:r>
        <w:t>below</w:t>
      </w:r>
      <w:r>
        <w:rPr>
          <w:spacing w:val="-14"/>
        </w:rPr>
        <w:t xml:space="preserve"> </w:t>
      </w:r>
      <w:r>
        <w:t>in</w:t>
      </w:r>
      <w:r>
        <w:rPr>
          <w:spacing w:val="-13"/>
        </w:rPr>
        <w:t xml:space="preserve"> </w:t>
      </w:r>
      <w:r>
        <w:t>this Agreement.</w:t>
      </w:r>
    </w:p>
    <w:p w14:paraId="5436A7E8" w14:textId="77777777" w:rsidR="006B3002" w:rsidRDefault="006B3002">
      <w:pPr>
        <w:spacing w:before="79"/>
        <w:ind w:left="2391" w:right="2391"/>
        <w:jc w:val="center"/>
        <w:rPr>
          <w:b/>
          <w:sz w:val="24"/>
        </w:rPr>
      </w:pPr>
    </w:p>
    <w:p w14:paraId="4FD445BF" w14:textId="77777777" w:rsidR="002741A0" w:rsidRDefault="00DD00A5">
      <w:pPr>
        <w:spacing w:before="79"/>
        <w:ind w:left="2391" w:right="2391"/>
        <w:jc w:val="center"/>
        <w:rPr>
          <w:b/>
          <w:sz w:val="19"/>
        </w:rPr>
      </w:pPr>
      <w:r>
        <w:rPr>
          <w:b/>
          <w:sz w:val="24"/>
        </w:rPr>
        <w:t>A</w:t>
      </w:r>
      <w:r>
        <w:rPr>
          <w:b/>
          <w:sz w:val="19"/>
        </w:rPr>
        <w:t>RTICLE II</w:t>
      </w:r>
    </w:p>
    <w:p w14:paraId="1D84A1C1" w14:textId="77777777" w:rsidR="002741A0" w:rsidRDefault="00DD00A5">
      <w:pPr>
        <w:spacing w:before="40"/>
        <w:ind w:left="2389" w:right="2391"/>
        <w:jc w:val="center"/>
        <w:rPr>
          <w:b/>
          <w:sz w:val="19"/>
        </w:rPr>
      </w:pPr>
      <w:r>
        <w:rPr>
          <w:b/>
          <w:sz w:val="24"/>
        </w:rPr>
        <w:t>C</w:t>
      </w:r>
      <w:r>
        <w:rPr>
          <w:b/>
          <w:sz w:val="19"/>
        </w:rPr>
        <w:t>HARGES</w:t>
      </w:r>
    </w:p>
    <w:p w14:paraId="043E3C23" w14:textId="77777777" w:rsidR="002741A0" w:rsidRDefault="002741A0">
      <w:pPr>
        <w:pStyle w:val="BodyText"/>
        <w:spacing w:before="9"/>
        <w:rPr>
          <w:b/>
          <w:sz w:val="30"/>
        </w:rPr>
      </w:pPr>
    </w:p>
    <w:p w14:paraId="6295C814" w14:textId="77777777" w:rsidR="002741A0" w:rsidRDefault="00DD00A5">
      <w:pPr>
        <w:pStyle w:val="BodyText"/>
        <w:tabs>
          <w:tab w:val="left" w:pos="5047"/>
        </w:tabs>
        <w:spacing w:line="276" w:lineRule="auto"/>
        <w:ind w:left="119" w:right="236"/>
      </w:pPr>
      <w:r>
        <w:t xml:space="preserve">Section </w:t>
      </w:r>
      <w:proofErr w:type="gramStart"/>
      <w:r>
        <w:t xml:space="preserve">2.01  </w:t>
      </w:r>
      <w:r>
        <w:rPr>
          <w:b/>
          <w:i/>
        </w:rPr>
        <w:t>Facilities</w:t>
      </w:r>
      <w:proofErr w:type="gramEnd"/>
      <w:r>
        <w:rPr>
          <w:b/>
          <w:i/>
        </w:rPr>
        <w:t xml:space="preserve"> Use and</w:t>
      </w:r>
      <w:r>
        <w:rPr>
          <w:b/>
          <w:i/>
          <w:spacing w:val="-10"/>
        </w:rPr>
        <w:t xml:space="preserve"> </w:t>
      </w:r>
      <w:r>
        <w:rPr>
          <w:b/>
          <w:i/>
        </w:rPr>
        <w:t>Other</w:t>
      </w:r>
      <w:r>
        <w:rPr>
          <w:b/>
          <w:i/>
          <w:spacing w:val="-1"/>
        </w:rPr>
        <w:t xml:space="preserve"> </w:t>
      </w:r>
      <w:r>
        <w:rPr>
          <w:b/>
          <w:i/>
        </w:rPr>
        <w:t>Charges.</w:t>
      </w:r>
      <w:r>
        <w:rPr>
          <w:b/>
          <w:i/>
        </w:rPr>
        <w:tab/>
      </w:r>
      <w:r>
        <w:t>For and in consideration of</w:t>
      </w:r>
      <w:r>
        <w:rPr>
          <w:spacing w:val="-6"/>
        </w:rPr>
        <w:t xml:space="preserve"> </w:t>
      </w:r>
      <w:r>
        <w:t>the</w:t>
      </w:r>
      <w:r>
        <w:rPr>
          <w:spacing w:val="-3"/>
        </w:rPr>
        <w:t xml:space="preserve"> </w:t>
      </w:r>
      <w:r>
        <w:t>license granted herein, Licensee agrees to pay a Facility Use Charge and other applicable charges as set forth</w:t>
      </w:r>
      <w:r>
        <w:rPr>
          <w:spacing w:val="-6"/>
        </w:rPr>
        <w:t xml:space="preserve"> </w:t>
      </w:r>
      <w:r>
        <w:t>below.</w:t>
      </w:r>
    </w:p>
    <w:p w14:paraId="27299E67" w14:textId="77777777" w:rsidR="002741A0" w:rsidRDefault="002741A0">
      <w:pPr>
        <w:pStyle w:val="BodyText"/>
        <w:spacing w:before="9"/>
        <w:rPr>
          <w:sz w:val="27"/>
        </w:rPr>
      </w:pPr>
    </w:p>
    <w:p w14:paraId="02AEA7EB" w14:textId="77777777" w:rsidR="002741A0" w:rsidRDefault="00DD00A5">
      <w:pPr>
        <w:pStyle w:val="BodyText"/>
        <w:tabs>
          <w:tab w:val="left" w:pos="5159"/>
          <w:tab w:val="left" w:pos="7739"/>
        </w:tabs>
        <w:ind w:left="120"/>
      </w:pPr>
      <w:r>
        <w:t>Facilities</w:t>
      </w:r>
      <w:r>
        <w:rPr>
          <w:spacing w:val="-2"/>
        </w:rPr>
        <w:t xml:space="preserve"> </w:t>
      </w:r>
      <w:r>
        <w:t>Use</w:t>
      </w:r>
      <w:r>
        <w:rPr>
          <w:spacing w:val="-3"/>
        </w:rPr>
        <w:t xml:space="preserve"> </w:t>
      </w:r>
      <w:r>
        <w:t>Charge:</w:t>
      </w:r>
      <w:r>
        <w:tab/>
        <w:t xml:space="preserve">$ </w:t>
      </w:r>
      <w:r>
        <w:rPr>
          <w:u w:val="single"/>
        </w:rPr>
        <w:t xml:space="preserve"> </w:t>
      </w:r>
      <w:r>
        <w:rPr>
          <w:u w:val="single"/>
        </w:rPr>
        <w:tab/>
      </w:r>
    </w:p>
    <w:p w14:paraId="016C9554" w14:textId="77777777" w:rsidR="002741A0" w:rsidRDefault="002741A0">
      <w:pPr>
        <w:pStyle w:val="BodyText"/>
        <w:spacing w:before="3"/>
        <w:rPr>
          <w:sz w:val="23"/>
        </w:rPr>
      </w:pPr>
    </w:p>
    <w:p w14:paraId="3DA95869" w14:textId="77777777" w:rsidR="002741A0" w:rsidRDefault="00DD00A5">
      <w:pPr>
        <w:pStyle w:val="BodyText"/>
        <w:tabs>
          <w:tab w:val="left" w:pos="5159"/>
          <w:tab w:val="left" w:pos="7679"/>
        </w:tabs>
        <w:spacing w:before="90"/>
        <w:ind w:left="120"/>
      </w:pPr>
      <w:r>
        <w:t>Administrative Charges (specify</w:t>
      </w:r>
      <w:r>
        <w:rPr>
          <w:spacing w:val="-10"/>
        </w:rPr>
        <w:t xml:space="preserve"> </w:t>
      </w:r>
      <w:r>
        <w:t>all</w:t>
      </w:r>
      <w:r>
        <w:rPr>
          <w:spacing w:val="-2"/>
        </w:rPr>
        <w:t xml:space="preserve"> </w:t>
      </w:r>
      <w:r>
        <w:t>applicable):</w:t>
      </w:r>
      <w:r>
        <w:tab/>
        <w:t>$</w:t>
      </w:r>
      <w:r>
        <w:rPr>
          <w:u w:val="single"/>
        </w:rPr>
        <w:t xml:space="preserve"> </w:t>
      </w:r>
      <w:r>
        <w:rPr>
          <w:u w:val="single"/>
        </w:rPr>
        <w:tab/>
      </w:r>
    </w:p>
    <w:p w14:paraId="24B19B04" w14:textId="77777777" w:rsidR="002741A0" w:rsidRDefault="00DD00A5">
      <w:pPr>
        <w:pStyle w:val="BodyText"/>
        <w:tabs>
          <w:tab w:val="left" w:pos="7739"/>
        </w:tabs>
        <w:spacing w:before="40"/>
        <w:ind w:left="5160"/>
      </w:pPr>
      <w:r>
        <w:t xml:space="preserve">$ </w:t>
      </w:r>
      <w:r>
        <w:rPr>
          <w:u w:val="single"/>
        </w:rPr>
        <w:t xml:space="preserve"> </w:t>
      </w:r>
      <w:r>
        <w:rPr>
          <w:u w:val="single"/>
        </w:rPr>
        <w:tab/>
      </w:r>
    </w:p>
    <w:p w14:paraId="4C94BE3F" w14:textId="77777777" w:rsidR="002741A0" w:rsidRDefault="00DD00A5">
      <w:pPr>
        <w:pStyle w:val="BodyText"/>
        <w:tabs>
          <w:tab w:val="left" w:pos="7739"/>
        </w:tabs>
        <w:spacing w:before="42"/>
        <w:ind w:left="5160"/>
      </w:pPr>
      <w:r>
        <w:t xml:space="preserve">$ </w:t>
      </w:r>
      <w:r>
        <w:rPr>
          <w:u w:val="single"/>
        </w:rPr>
        <w:t xml:space="preserve"> </w:t>
      </w:r>
      <w:r>
        <w:rPr>
          <w:u w:val="single"/>
        </w:rPr>
        <w:tab/>
      </w:r>
    </w:p>
    <w:p w14:paraId="01534FE8" w14:textId="77777777" w:rsidR="002741A0" w:rsidRDefault="002741A0">
      <w:pPr>
        <w:pStyle w:val="BodyText"/>
        <w:spacing w:before="2"/>
        <w:rPr>
          <w:sz w:val="23"/>
        </w:rPr>
      </w:pPr>
    </w:p>
    <w:p w14:paraId="742D22A9" w14:textId="77777777" w:rsidR="002741A0" w:rsidRDefault="00DD00A5">
      <w:pPr>
        <w:pStyle w:val="BodyText"/>
        <w:tabs>
          <w:tab w:val="left" w:pos="5159"/>
          <w:tab w:val="left" w:pos="7739"/>
        </w:tabs>
        <w:spacing w:before="90"/>
        <w:ind w:left="120"/>
      </w:pPr>
      <w:r>
        <w:t>Variable Charges (specify</w:t>
      </w:r>
      <w:r>
        <w:rPr>
          <w:spacing w:val="-9"/>
        </w:rPr>
        <w:t xml:space="preserve"> </w:t>
      </w:r>
      <w:r>
        <w:t>all</w:t>
      </w:r>
      <w:r>
        <w:rPr>
          <w:spacing w:val="-2"/>
        </w:rPr>
        <w:t xml:space="preserve"> </w:t>
      </w:r>
      <w:r>
        <w:t>applicable):</w:t>
      </w:r>
      <w:r>
        <w:tab/>
        <w:t xml:space="preserve">$ </w:t>
      </w:r>
      <w:r>
        <w:rPr>
          <w:u w:val="single"/>
        </w:rPr>
        <w:t xml:space="preserve"> </w:t>
      </w:r>
      <w:r>
        <w:rPr>
          <w:u w:val="single"/>
        </w:rPr>
        <w:tab/>
      </w:r>
    </w:p>
    <w:p w14:paraId="0297B41F" w14:textId="77777777" w:rsidR="002741A0" w:rsidRDefault="00DD00A5">
      <w:pPr>
        <w:pStyle w:val="BodyText"/>
        <w:tabs>
          <w:tab w:val="left" w:pos="7739"/>
        </w:tabs>
        <w:spacing w:before="40"/>
        <w:ind w:left="5160"/>
      </w:pPr>
      <w:r>
        <w:t xml:space="preserve">$ </w:t>
      </w:r>
      <w:r>
        <w:rPr>
          <w:u w:val="single"/>
        </w:rPr>
        <w:t xml:space="preserve"> </w:t>
      </w:r>
      <w:r>
        <w:rPr>
          <w:u w:val="single"/>
        </w:rPr>
        <w:tab/>
      </w:r>
    </w:p>
    <w:p w14:paraId="10E5B88B" w14:textId="77777777" w:rsidR="002741A0" w:rsidRDefault="00DD00A5">
      <w:pPr>
        <w:pStyle w:val="BodyText"/>
        <w:tabs>
          <w:tab w:val="left" w:pos="7739"/>
        </w:tabs>
        <w:spacing w:before="43"/>
        <w:ind w:left="5160"/>
      </w:pPr>
      <w:r>
        <w:t xml:space="preserve">$ </w:t>
      </w:r>
      <w:r>
        <w:rPr>
          <w:u w:val="single"/>
        </w:rPr>
        <w:t xml:space="preserve"> </w:t>
      </w:r>
      <w:r>
        <w:rPr>
          <w:u w:val="single"/>
        </w:rPr>
        <w:tab/>
      </w:r>
    </w:p>
    <w:p w14:paraId="57E57793" w14:textId="77777777" w:rsidR="002741A0" w:rsidRDefault="002741A0">
      <w:pPr>
        <w:pStyle w:val="BodyText"/>
        <w:spacing w:before="3"/>
        <w:rPr>
          <w:sz w:val="23"/>
        </w:rPr>
      </w:pPr>
    </w:p>
    <w:p w14:paraId="19293366" w14:textId="2957707C" w:rsidR="002741A0" w:rsidRDefault="00DD00A5">
      <w:pPr>
        <w:pStyle w:val="BodyText"/>
        <w:tabs>
          <w:tab w:val="left" w:pos="5260"/>
        </w:tabs>
        <w:spacing w:before="90" w:line="276" w:lineRule="auto"/>
        <w:ind w:left="120" w:right="119"/>
      </w:pPr>
      <w:r>
        <w:t>Payment of charges shall be</w:t>
      </w:r>
      <w:r>
        <w:rPr>
          <w:spacing w:val="-3"/>
        </w:rPr>
        <w:t xml:space="preserve"> </w:t>
      </w:r>
      <w:r>
        <w:t>due</w:t>
      </w:r>
      <w:r>
        <w:rPr>
          <w:spacing w:val="-2"/>
        </w:rPr>
        <w:t xml:space="preserve"> </w:t>
      </w:r>
      <w:r w:rsidR="00DC7B9F">
        <w:t xml:space="preserve">upon WCU invoice </w:t>
      </w:r>
      <w:r>
        <w:t>or at least three (3) business</w:t>
      </w:r>
      <w:r>
        <w:rPr>
          <w:spacing w:val="-9"/>
        </w:rPr>
        <w:t xml:space="preserve"> </w:t>
      </w:r>
      <w:r>
        <w:t>days</w:t>
      </w:r>
      <w:r>
        <w:rPr>
          <w:spacing w:val="-1"/>
        </w:rPr>
        <w:t xml:space="preserve"> </w:t>
      </w:r>
      <w:r>
        <w:t>before the date of the use, whichever is sooner. Payments shall be delivered to the individual at the business address listed</w:t>
      </w:r>
      <w:r>
        <w:rPr>
          <w:spacing w:val="-6"/>
        </w:rPr>
        <w:t xml:space="preserve"> </w:t>
      </w:r>
      <w:r>
        <w:t>below:</w:t>
      </w:r>
    </w:p>
    <w:p w14:paraId="5CA5803B" w14:textId="77777777" w:rsidR="002741A0" w:rsidRDefault="002741A0">
      <w:pPr>
        <w:pStyle w:val="BodyText"/>
        <w:spacing w:before="7"/>
        <w:rPr>
          <w:sz w:val="27"/>
        </w:rPr>
      </w:pPr>
    </w:p>
    <w:p w14:paraId="54354FC4" w14:textId="77777777" w:rsidR="002741A0" w:rsidRDefault="00DD00A5">
      <w:pPr>
        <w:pStyle w:val="BodyText"/>
        <w:tabs>
          <w:tab w:val="left" w:pos="3374"/>
        </w:tabs>
        <w:ind w:left="120"/>
      </w:pPr>
      <w:r>
        <w:t xml:space="preserve">Attn:  </w:t>
      </w:r>
      <w:r>
        <w:rPr>
          <w:u w:val="single"/>
        </w:rPr>
        <w:t xml:space="preserve"> </w:t>
      </w:r>
      <w:r>
        <w:rPr>
          <w:u w:val="single"/>
        </w:rPr>
        <w:tab/>
      </w:r>
    </w:p>
    <w:bookmarkStart w:id="0" w:name="_GoBack"/>
    <w:bookmarkEnd w:id="0"/>
    <w:p w14:paraId="1C420778" w14:textId="77777777" w:rsidR="002741A0" w:rsidRDefault="00CC0697">
      <w:pPr>
        <w:pStyle w:val="BodyText"/>
        <w:spacing w:before="3"/>
        <w:rPr>
          <w:sz w:val="23"/>
        </w:rPr>
      </w:pPr>
      <w:r>
        <w:rPr>
          <w:noProof/>
        </w:rPr>
        <mc:AlternateContent>
          <mc:Choice Requires="wps">
            <w:drawing>
              <wp:anchor distT="0" distB="0" distL="0" distR="0" simplePos="0" relativeHeight="251656704" behindDoc="0" locked="0" layoutInCell="1" allowOverlap="1" wp14:anchorId="0F10DA44" wp14:editId="14920CBE">
                <wp:simplePos x="0" y="0"/>
                <wp:positionH relativeFrom="page">
                  <wp:posOffset>1143000</wp:posOffset>
                </wp:positionH>
                <wp:positionV relativeFrom="paragraph">
                  <wp:posOffset>198120</wp:posOffset>
                </wp:positionV>
                <wp:extent cx="2057400" cy="0"/>
                <wp:effectExtent l="0" t="0" r="0" b="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38D69" id="Line 8"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5.6pt" to="252pt,1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pAtVEQIAACsEAAAOAAAAZHJzL2Uyb0RvYy54bWysU8uu2yAQ3VfqPyD2ie3UNw8rzlUVJ92k&#13;&#10;vZFu+wEEcIyKAQGJE1X99w44cZt2U1X1AgMzHM6ZOSyfL61EZ26d0KrE2TjFiCuqmVDHEn/5vB3N&#13;&#10;MXKeKEakVrzEV+7w8+rtm2VnCj7RjZaMWwQgyhWdKXHjvSmSxNGGt8SNteEKgrW2LfGwtMeEWdIB&#13;&#10;eiuTSZpOk05bZqym3DnYrfogXkX8uubUv9S14x7JEgM3H0cbx0MYk9WSFEdLTCPojQb5BxYtEQou&#13;&#10;HaAq4gk6WfEHVCuo1U7Xfkx1m+i6FpRHDaAmS39T89oQw6MWKI4zQ5nc/4Oln857iwQr8QwjRVpo&#13;&#10;0U4ojuahMp1xBSSs1d4GbfSiXs1O068OYslDMCycAaRD91EzACEnr2NBLrVtw2GQii6x7teh7vzi&#13;&#10;EYXNSfo0y1NoD73HElLcDxrr/AeuWxQmJZbALgKT8875QIQU95Rwj9JbIWVsq1SoK/E0XUzjAael&#13;&#10;YCEY0pw9HtbSojMJxohfUAxgD2kBuSKu6fNiqLeM1SfF4i0NJ2xzm3siZD8HIKnCRaAReN5mvSW+&#13;&#10;LdLFZr6Z56N8Mt2M8rSqRu+363w03Wazp+pdtV5X2ffAOcuLRjDGVaB9t2eW/137bw+lN9Zg0KE+&#13;&#10;ySN61A5k7/9IOjY59LX3wkGz696GMoV+gyNj8u31BMv/uo5ZP9/46gcAAAD//wMAUEsDBBQABgAI&#13;&#10;AAAAIQD7xM6m4QAAAA4BAAAPAAAAZHJzL2Rvd25yZXYueG1sTE9NT8MwDL0j8R8iI3FjycZX6JpO&#13;&#10;iAmkHRBimzhnrWlLG6dqsrX79zPaAS6W3rP9PtLF6FpxwD7UngxMJwoEUu6LmkoD283rjQYRoqXC&#13;&#10;tp7QwBEDLLLLi9QmhR/oEw/rWAoWoZBYA1WMXSJlyCt0Nkx8h8S7b987Gxn2pSx6O7C4a+VMqQfp&#13;&#10;bE3sUNkOXyrMm/XeGXjXcuk/mq/8+DNs3rReNU+Pq60x11fjcs7jeQ4i4hj/PuC3A+eHjIPt/J6K&#13;&#10;IFrGWnGhaOB2OgPBB/fqjondmZBZKv/XyE4AAAD//wMAUEsBAi0AFAAGAAgAAAAhALaDOJL+AAAA&#13;&#10;4QEAABMAAAAAAAAAAAAAAAAAAAAAAFtDb250ZW50X1R5cGVzXS54bWxQSwECLQAUAAYACAAAACEA&#13;&#10;OP0h/9YAAACUAQAACwAAAAAAAAAAAAAAAAAvAQAAX3JlbHMvLnJlbHNQSwECLQAUAAYACAAAACEA&#13;&#10;lqQLVRECAAArBAAADgAAAAAAAAAAAAAAAAAuAgAAZHJzL2Uyb0RvYy54bWxQSwECLQAUAAYACAAA&#13;&#10;ACEA+8TOpuEAAAAOAQAADwAAAAAAAAAAAAAAAABrBAAAZHJzL2Rvd25yZXYueG1sUEsFBgAAAAAE&#13;&#10;AAQA8wAAAHkFAAAAAA==&#13;&#10;" strokeweight=".48pt">
                <o:lock v:ext="edit" shapetype="f"/>
                <w10:wrap type="topAndBottom" anchorx="page"/>
              </v:line>
            </w:pict>
          </mc:Fallback>
        </mc:AlternateContent>
      </w:r>
      <w:r>
        <w:rPr>
          <w:noProof/>
        </w:rPr>
        <mc:AlternateContent>
          <mc:Choice Requires="wps">
            <w:drawing>
              <wp:anchor distT="0" distB="0" distL="0" distR="0" simplePos="0" relativeHeight="251657728" behindDoc="0" locked="0" layoutInCell="1" allowOverlap="1" wp14:anchorId="41FF84AE" wp14:editId="0291CEC6">
                <wp:simplePos x="0" y="0"/>
                <wp:positionH relativeFrom="page">
                  <wp:posOffset>1143000</wp:posOffset>
                </wp:positionH>
                <wp:positionV relativeFrom="paragraph">
                  <wp:posOffset>398780</wp:posOffset>
                </wp:positionV>
                <wp:extent cx="2057400" cy="0"/>
                <wp:effectExtent l="0" t="0" r="0" b="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75003" id="Line 7"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31.4pt" to="252pt,3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i4gCEAIAACsEAAAOAAAAZHJzL2Uyb0RvYy54bWysU8uu2yAQ3VfqPyD2ie3UNw8rzlUVJ92k&#13;&#10;vZFu+wEEcIyKAQGJE1X99w44cZt2U1X1AgMzHM6ZOSyfL61EZ26d0KrE2TjFiCuqmVDHEn/5vB3N&#13;&#10;MXKeKEakVrzEV+7w8+rtm2VnCj7RjZaMWwQgyhWdKXHjvSmSxNGGt8SNteEKgrW2LfGwtMeEWdIB&#13;&#10;eiuTSZpOk05bZqym3DnYrfogXkX8uubUv9S14x7JEgM3H0cbx0MYk9WSFEdLTCPojQb5BxYtEQou&#13;&#10;HaAq4gk6WfEHVCuo1U7Xfkx1m+i6FpRHDaAmS39T89oQw6MWKI4zQ5nc/4Oln857iwQr8RQjRVpo&#13;&#10;0U4ojmahMp1xBSSs1d4GbfSiXs1O068OYslDMCycAaRD91EzACEnr2NBLrVtw2GQii6x7teh7vzi&#13;&#10;EYXNSfo0y1NoD73HElLcDxrr/AeuWxQmJZbALgKT8875QIQU95Rwj9JbIWVsq1SoA13pYhoPOC0F&#13;&#10;C8GQ5uzxsJYWnUkwRvyCYgB7SAvIFXFNnxdDvWWsPikWb2k4YZvb3BMh+zkASRUuAo3A8zbrLfFt&#13;&#10;kS428808H+WT6WaUp1U1er9d56PpNps9Ve+q9brKvgfOWV40gjGuAu27PbP879p/eyi9sQaDDvVJ&#13;&#10;HtGjdiB7/0fSscmhr70XDppd9zaUKfQbHBmTb68nWP7Xdcz6+cZXPwAAAP//AwBQSwMEFAAGAAgA&#13;&#10;AAAhAOw0OPThAAAADgEAAA8AAABkcnMvZG93bnJldi54bWxMj09Lw0AQxe+C32EZwZvdtWjdptkU&#13;&#10;sSj0IMW2eN4m0yQmOxuy2yb99o540MvAe/Pv/dLl6Fpxxj7UngzcTxQIpNwXNZUG9rvXOw0iREuF&#13;&#10;bT2hgQsGWGbXV6lNCj/QB563sRR8hEJiDVQxdomUIa/Q2TDxHRL3jr53NrLsS1n0duDjrpVTpWbS&#13;&#10;2Zr4Q2U7fKkwb7YnZ+Bdy5XfNJ/55WvYvWm9buZP670xtzfjasHleQEi4hj/NuCHgfNDxsEO/kRF&#13;&#10;EC1rrRgoGphNmYMHHtUDG4dfQ2ap/I+RfQMAAP//AwBQSwECLQAUAAYACAAAACEAtoM4kv4AAADh&#13;&#10;AQAAEwAAAAAAAAAAAAAAAAAAAAAAW0NvbnRlbnRfVHlwZXNdLnhtbFBLAQItABQABgAIAAAAIQA4&#13;&#10;/SH/1gAAAJQBAAALAAAAAAAAAAAAAAAAAC8BAABfcmVscy8ucmVsc1BLAQItABQABgAIAAAAIQDn&#13;&#10;i4gCEAIAACsEAAAOAAAAAAAAAAAAAAAAAC4CAABkcnMvZTJvRG9jLnhtbFBLAQItABQABgAIAAAA&#13;&#10;IQDsNDj04QAAAA4BAAAPAAAAAAAAAAAAAAAAAGoEAABkcnMvZG93bnJldi54bWxQSwUGAAAAAAQA&#13;&#10;BADzAAAAeAUAAAAA&#13;&#10;" strokeweight=".48pt">
                <o:lock v:ext="edit" shapetype="f"/>
                <w10:wrap type="topAndBottom" anchorx="page"/>
              </v:line>
            </w:pict>
          </mc:Fallback>
        </mc:AlternateContent>
      </w:r>
    </w:p>
    <w:p w14:paraId="2C254456" w14:textId="77777777" w:rsidR="006B3002" w:rsidRDefault="006B3002">
      <w:pPr>
        <w:pStyle w:val="BodyText"/>
        <w:spacing w:before="14" w:line="276" w:lineRule="auto"/>
        <w:ind w:left="120" w:right="6340"/>
      </w:pPr>
    </w:p>
    <w:p w14:paraId="2CBB647F" w14:textId="77777777" w:rsidR="002741A0" w:rsidRDefault="00DD00A5">
      <w:pPr>
        <w:pStyle w:val="BodyText"/>
        <w:spacing w:before="14" w:line="276" w:lineRule="auto"/>
        <w:ind w:left="120" w:right="6340"/>
      </w:pPr>
      <w:r>
        <w:t>Western Carolina University Cullowhee, NC</w:t>
      </w:r>
      <w:r>
        <w:rPr>
          <w:spacing w:val="55"/>
        </w:rPr>
        <w:t xml:space="preserve"> </w:t>
      </w:r>
      <w:r>
        <w:t>28723</w:t>
      </w:r>
    </w:p>
    <w:p w14:paraId="2C0B1A07" w14:textId="77777777" w:rsidR="002741A0" w:rsidRDefault="002741A0">
      <w:pPr>
        <w:pStyle w:val="BodyText"/>
        <w:rPr>
          <w:sz w:val="28"/>
        </w:rPr>
      </w:pPr>
    </w:p>
    <w:p w14:paraId="40F259BB" w14:textId="77777777" w:rsidR="002741A0" w:rsidRDefault="00DD00A5">
      <w:pPr>
        <w:ind w:left="2391" w:right="2390"/>
        <w:jc w:val="center"/>
        <w:rPr>
          <w:b/>
          <w:sz w:val="19"/>
        </w:rPr>
      </w:pPr>
      <w:r>
        <w:rPr>
          <w:b/>
          <w:sz w:val="24"/>
        </w:rPr>
        <w:t>A</w:t>
      </w:r>
      <w:r>
        <w:rPr>
          <w:b/>
          <w:sz w:val="19"/>
        </w:rPr>
        <w:t>RTICLE III</w:t>
      </w:r>
    </w:p>
    <w:p w14:paraId="2C6936F2" w14:textId="77777777" w:rsidR="002741A0" w:rsidRDefault="00DD00A5">
      <w:pPr>
        <w:spacing w:before="42"/>
        <w:ind w:left="2391" w:right="2391"/>
        <w:jc w:val="center"/>
        <w:rPr>
          <w:b/>
          <w:sz w:val="19"/>
        </w:rPr>
      </w:pPr>
      <w:r>
        <w:rPr>
          <w:b/>
          <w:sz w:val="24"/>
        </w:rPr>
        <w:t>T</w:t>
      </w:r>
      <w:r>
        <w:rPr>
          <w:b/>
          <w:sz w:val="19"/>
        </w:rPr>
        <w:t xml:space="preserve">ERMS AND </w:t>
      </w:r>
      <w:r>
        <w:rPr>
          <w:b/>
          <w:sz w:val="24"/>
        </w:rPr>
        <w:t>C</w:t>
      </w:r>
      <w:r>
        <w:rPr>
          <w:b/>
          <w:sz w:val="19"/>
        </w:rPr>
        <w:t xml:space="preserve">ONDITIONS OF </w:t>
      </w:r>
      <w:r>
        <w:rPr>
          <w:b/>
          <w:sz w:val="24"/>
        </w:rPr>
        <w:t>F</w:t>
      </w:r>
      <w:r>
        <w:rPr>
          <w:b/>
          <w:sz w:val="19"/>
        </w:rPr>
        <w:t xml:space="preserve">ACILITIES </w:t>
      </w:r>
      <w:r>
        <w:rPr>
          <w:b/>
          <w:sz w:val="24"/>
        </w:rPr>
        <w:t>U</w:t>
      </w:r>
      <w:r>
        <w:rPr>
          <w:b/>
          <w:sz w:val="19"/>
        </w:rPr>
        <w:t>SE</w:t>
      </w:r>
    </w:p>
    <w:p w14:paraId="5B6DBDDA" w14:textId="77777777" w:rsidR="002741A0" w:rsidRDefault="002741A0">
      <w:pPr>
        <w:pStyle w:val="BodyText"/>
        <w:spacing w:before="7"/>
        <w:rPr>
          <w:b/>
          <w:sz w:val="30"/>
        </w:rPr>
      </w:pPr>
    </w:p>
    <w:p w14:paraId="1C19292B" w14:textId="77777777" w:rsidR="002741A0" w:rsidRDefault="00DD00A5">
      <w:pPr>
        <w:pStyle w:val="BodyText"/>
        <w:spacing w:line="276" w:lineRule="auto"/>
        <w:ind w:left="120"/>
      </w:pPr>
      <w:r>
        <w:t xml:space="preserve">Section 3.01 </w:t>
      </w:r>
      <w:r>
        <w:rPr>
          <w:b/>
          <w:i/>
        </w:rPr>
        <w:t xml:space="preserve">Sales and Solicitation. </w:t>
      </w:r>
      <w:r>
        <w:t>Licensee will not engage in sales or solicitation for sales of goods or services except as described in Section 1.01 above, “Purposes of Use”. All sales and solicitation activities must be conducted in accordance with University Policy #114, “Solicitation, Assemblies, and Public Addresses”.</w:t>
      </w:r>
    </w:p>
    <w:p w14:paraId="0C4D095A" w14:textId="77777777" w:rsidR="002741A0" w:rsidRDefault="002741A0">
      <w:pPr>
        <w:pStyle w:val="BodyText"/>
        <w:spacing w:before="7"/>
        <w:rPr>
          <w:sz w:val="27"/>
        </w:rPr>
      </w:pPr>
    </w:p>
    <w:p w14:paraId="026C740D" w14:textId="77777777" w:rsidR="002741A0" w:rsidRDefault="00DD00A5">
      <w:pPr>
        <w:pStyle w:val="BodyText"/>
        <w:tabs>
          <w:tab w:val="left" w:pos="3633"/>
        </w:tabs>
        <w:spacing w:line="276" w:lineRule="auto"/>
        <w:ind w:left="120" w:right="114"/>
      </w:pPr>
      <w:r>
        <w:t xml:space="preserve">Section </w:t>
      </w:r>
      <w:proofErr w:type="gramStart"/>
      <w:r>
        <w:t xml:space="preserve">3.02  </w:t>
      </w:r>
      <w:r>
        <w:rPr>
          <w:b/>
          <w:i/>
        </w:rPr>
        <w:t>Ingress</w:t>
      </w:r>
      <w:proofErr w:type="gramEnd"/>
      <w:r>
        <w:rPr>
          <w:b/>
          <w:i/>
          <w:spacing w:val="-4"/>
        </w:rPr>
        <w:t xml:space="preserve"> </w:t>
      </w:r>
      <w:r>
        <w:rPr>
          <w:b/>
          <w:i/>
        </w:rPr>
        <w:t>and</w:t>
      </w:r>
      <w:r>
        <w:rPr>
          <w:b/>
          <w:i/>
          <w:spacing w:val="-1"/>
        </w:rPr>
        <w:t xml:space="preserve"> </w:t>
      </w:r>
      <w:r>
        <w:rPr>
          <w:b/>
          <w:i/>
        </w:rPr>
        <w:t>Egress.</w:t>
      </w:r>
      <w:r>
        <w:rPr>
          <w:b/>
          <w:i/>
        </w:rPr>
        <w:tab/>
      </w:r>
      <w:r>
        <w:t>All parts of the sidewalks, doors,</w:t>
      </w:r>
      <w:r>
        <w:rPr>
          <w:spacing w:val="-11"/>
        </w:rPr>
        <w:t xml:space="preserve"> </w:t>
      </w:r>
      <w:r>
        <w:t>passages,</w:t>
      </w:r>
      <w:r>
        <w:rPr>
          <w:spacing w:val="-2"/>
        </w:rPr>
        <w:t xml:space="preserve"> </w:t>
      </w:r>
      <w:r>
        <w:t>vestibules, hallways,</w:t>
      </w:r>
      <w:r>
        <w:rPr>
          <w:spacing w:val="-12"/>
        </w:rPr>
        <w:t xml:space="preserve"> </w:t>
      </w:r>
      <w:r>
        <w:t>stairways,</w:t>
      </w:r>
      <w:r>
        <w:rPr>
          <w:spacing w:val="-12"/>
        </w:rPr>
        <w:t xml:space="preserve"> </w:t>
      </w:r>
      <w:r>
        <w:t>emergency</w:t>
      </w:r>
      <w:r>
        <w:rPr>
          <w:spacing w:val="-17"/>
        </w:rPr>
        <w:t xml:space="preserve"> </w:t>
      </w:r>
      <w:r>
        <w:t>exits,</w:t>
      </w:r>
      <w:r>
        <w:rPr>
          <w:spacing w:val="-12"/>
        </w:rPr>
        <w:t xml:space="preserve"> </w:t>
      </w:r>
      <w:r>
        <w:t>and</w:t>
      </w:r>
      <w:r>
        <w:rPr>
          <w:spacing w:val="-12"/>
        </w:rPr>
        <w:t xml:space="preserve"> </w:t>
      </w:r>
      <w:r>
        <w:t>any</w:t>
      </w:r>
      <w:r>
        <w:rPr>
          <w:spacing w:val="-19"/>
        </w:rPr>
        <w:t xml:space="preserve"> </w:t>
      </w:r>
      <w:r>
        <w:t>access</w:t>
      </w:r>
      <w:r>
        <w:rPr>
          <w:spacing w:val="-12"/>
        </w:rPr>
        <w:t xml:space="preserve"> </w:t>
      </w:r>
      <w:r>
        <w:t>to</w:t>
      </w:r>
      <w:r>
        <w:rPr>
          <w:spacing w:val="-12"/>
        </w:rPr>
        <w:t xml:space="preserve"> </w:t>
      </w:r>
      <w:r>
        <w:t>public</w:t>
      </w:r>
      <w:r>
        <w:rPr>
          <w:spacing w:val="-13"/>
        </w:rPr>
        <w:t xml:space="preserve"> </w:t>
      </w:r>
      <w:r>
        <w:t>utilities</w:t>
      </w:r>
      <w:r>
        <w:rPr>
          <w:spacing w:val="-12"/>
        </w:rPr>
        <w:t xml:space="preserve"> </w:t>
      </w:r>
      <w:r>
        <w:t>in</w:t>
      </w:r>
      <w:r>
        <w:rPr>
          <w:spacing w:val="-14"/>
        </w:rPr>
        <w:t xml:space="preserve"> </w:t>
      </w:r>
      <w:r>
        <w:t>the</w:t>
      </w:r>
      <w:r>
        <w:rPr>
          <w:spacing w:val="-13"/>
        </w:rPr>
        <w:t xml:space="preserve"> </w:t>
      </w:r>
      <w:r>
        <w:t>Facilities</w:t>
      </w:r>
      <w:r>
        <w:rPr>
          <w:spacing w:val="-12"/>
        </w:rPr>
        <w:t xml:space="preserve"> </w:t>
      </w:r>
      <w:r>
        <w:t>must</w:t>
      </w:r>
      <w:r>
        <w:rPr>
          <w:spacing w:val="-12"/>
        </w:rPr>
        <w:t xml:space="preserve"> </w:t>
      </w:r>
      <w:r>
        <w:t xml:space="preserve">be </w:t>
      </w:r>
      <w:r>
        <w:lastRenderedPageBreak/>
        <w:t>kept unobstructed by the Licensee and its participants and</w:t>
      </w:r>
      <w:r>
        <w:rPr>
          <w:spacing w:val="-16"/>
        </w:rPr>
        <w:t xml:space="preserve"> </w:t>
      </w:r>
      <w:r>
        <w:t>attendees.</w:t>
      </w:r>
    </w:p>
    <w:p w14:paraId="15ACCC99" w14:textId="77777777" w:rsidR="002741A0" w:rsidRDefault="002741A0">
      <w:pPr>
        <w:spacing w:line="276" w:lineRule="auto"/>
        <w:sectPr w:rsidR="002741A0">
          <w:footerReference w:type="default" r:id="rId7"/>
          <w:pgSz w:w="12240" w:h="15840"/>
          <w:pgMar w:top="1360" w:right="1320" w:bottom="1460" w:left="1680" w:header="0" w:footer="1276" w:gutter="0"/>
          <w:cols w:space="720"/>
        </w:sectPr>
      </w:pPr>
    </w:p>
    <w:p w14:paraId="2131D411" w14:textId="77777777" w:rsidR="002741A0" w:rsidRDefault="00DD00A5">
      <w:pPr>
        <w:pStyle w:val="BodyText"/>
        <w:spacing w:before="74" w:line="276" w:lineRule="auto"/>
        <w:ind w:left="119"/>
      </w:pPr>
      <w:r>
        <w:t xml:space="preserve">Section 3.03 </w:t>
      </w:r>
      <w:r>
        <w:rPr>
          <w:b/>
          <w:i/>
        </w:rPr>
        <w:t xml:space="preserve">Damages and Repairs. </w:t>
      </w:r>
      <w:r>
        <w:t>Licensee agrees to be responsible for all damages to buildings, grounds, fields, and equipment caused by Licensee or any of its participants and attendees. Licensee shall not make any temporary or permanent modifications to the Facilities without the prior written consent of WCU.</w:t>
      </w:r>
    </w:p>
    <w:p w14:paraId="0FA1496D" w14:textId="77777777" w:rsidR="002741A0" w:rsidRDefault="002741A0">
      <w:pPr>
        <w:pStyle w:val="BodyText"/>
        <w:spacing w:before="6"/>
        <w:rPr>
          <w:sz w:val="27"/>
        </w:rPr>
      </w:pPr>
    </w:p>
    <w:p w14:paraId="398A8562" w14:textId="77777777" w:rsidR="002741A0" w:rsidRDefault="00DD00A5">
      <w:pPr>
        <w:pStyle w:val="BodyText"/>
        <w:spacing w:before="1" w:line="276" w:lineRule="auto"/>
        <w:ind w:left="119" w:right="119"/>
        <w:jc w:val="both"/>
      </w:pPr>
      <w:r>
        <w:t>Section</w:t>
      </w:r>
      <w:r>
        <w:rPr>
          <w:spacing w:val="-13"/>
        </w:rPr>
        <w:t xml:space="preserve"> </w:t>
      </w:r>
      <w:r>
        <w:t>3.04</w:t>
      </w:r>
      <w:r>
        <w:rPr>
          <w:spacing w:val="34"/>
        </w:rPr>
        <w:t xml:space="preserve"> </w:t>
      </w:r>
      <w:r>
        <w:rPr>
          <w:b/>
          <w:i/>
        </w:rPr>
        <w:t>Compliance.</w:t>
      </w:r>
      <w:r>
        <w:rPr>
          <w:b/>
          <w:i/>
          <w:spacing w:val="36"/>
        </w:rPr>
        <w:t xml:space="preserve"> </w:t>
      </w:r>
      <w:r>
        <w:t>Licensee</w:t>
      </w:r>
      <w:r>
        <w:rPr>
          <w:spacing w:val="-14"/>
        </w:rPr>
        <w:t xml:space="preserve"> </w:t>
      </w:r>
      <w:r>
        <w:t>agrees</w:t>
      </w:r>
      <w:r>
        <w:rPr>
          <w:spacing w:val="-13"/>
        </w:rPr>
        <w:t xml:space="preserve"> </w:t>
      </w:r>
      <w:r>
        <w:t>to</w:t>
      </w:r>
      <w:r>
        <w:rPr>
          <w:spacing w:val="-13"/>
        </w:rPr>
        <w:t xml:space="preserve"> </w:t>
      </w:r>
      <w:r>
        <w:t>occupy</w:t>
      </w:r>
      <w:r>
        <w:rPr>
          <w:spacing w:val="-16"/>
        </w:rPr>
        <w:t xml:space="preserve"> </w:t>
      </w:r>
      <w:r>
        <w:t>and</w:t>
      </w:r>
      <w:r>
        <w:rPr>
          <w:spacing w:val="-13"/>
        </w:rPr>
        <w:t xml:space="preserve"> </w:t>
      </w:r>
      <w:r>
        <w:t>use</w:t>
      </w:r>
      <w:r>
        <w:rPr>
          <w:spacing w:val="-14"/>
        </w:rPr>
        <w:t xml:space="preserve"> </w:t>
      </w:r>
      <w:r>
        <w:t>the</w:t>
      </w:r>
      <w:r>
        <w:rPr>
          <w:spacing w:val="-12"/>
        </w:rPr>
        <w:t xml:space="preserve"> </w:t>
      </w:r>
      <w:r>
        <w:t>Facilities</w:t>
      </w:r>
      <w:r>
        <w:rPr>
          <w:spacing w:val="-11"/>
        </w:rPr>
        <w:t xml:space="preserve"> </w:t>
      </w:r>
      <w:r>
        <w:t>in</w:t>
      </w:r>
      <w:r>
        <w:rPr>
          <w:spacing w:val="-13"/>
        </w:rPr>
        <w:t xml:space="preserve"> </w:t>
      </w:r>
      <w:r>
        <w:t>accordance</w:t>
      </w:r>
      <w:r>
        <w:rPr>
          <w:spacing w:val="-12"/>
        </w:rPr>
        <w:t xml:space="preserve"> </w:t>
      </w:r>
      <w:r>
        <w:t>with all applicable WCU policies and with all applicable local, state, and federal laws, regulations, and ordinances, including but not limited to fire</w:t>
      </w:r>
      <w:r>
        <w:rPr>
          <w:spacing w:val="-12"/>
        </w:rPr>
        <w:t xml:space="preserve"> </w:t>
      </w:r>
      <w:r>
        <w:t>codes.</w:t>
      </w:r>
      <w:r w:rsidR="006A689F">
        <w:t xml:space="preserve">  Licensee acknowledges that WCU may monitor compliance with re</w:t>
      </w:r>
      <w:r w:rsidR="000869A8">
        <w:t>quirements for WCU’s Facilities use.</w:t>
      </w:r>
    </w:p>
    <w:p w14:paraId="122BCF94" w14:textId="77777777" w:rsidR="002741A0" w:rsidRDefault="002741A0">
      <w:pPr>
        <w:pStyle w:val="BodyText"/>
        <w:spacing w:before="7"/>
        <w:rPr>
          <w:sz w:val="27"/>
        </w:rPr>
      </w:pPr>
    </w:p>
    <w:p w14:paraId="35C7257A" w14:textId="77777777" w:rsidR="002741A0" w:rsidRDefault="00DD00A5">
      <w:pPr>
        <w:pStyle w:val="BodyText"/>
        <w:spacing w:line="276" w:lineRule="auto"/>
        <w:ind w:left="119"/>
      </w:pPr>
      <w:r>
        <w:t xml:space="preserve">Section 3.05 </w:t>
      </w:r>
      <w:r>
        <w:rPr>
          <w:b/>
          <w:i/>
        </w:rPr>
        <w:t xml:space="preserve">Safety of Participants and Attendees. </w:t>
      </w:r>
      <w:r>
        <w:t>The Licensee is responsible for providing all necessary and appropriate event supervision, and for implementing appropriate safety measures to protect participants and attendees at Licensee’s event/activity. In the event this Agreement is for the use of the Reid Gym swimming pool, Licensee must provide one lifeguard who is currently certified by the American Red Cross for every 35 persons using the pool. In the event Licensee fails to provide the requisite supervision and safety measures required by this Section 3.05, WCU reserves the right to assume management and control of the event/activities and/or to immediately terminate the license to use the Facilities.</w:t>
      </w:r>
    </w:p>
    <w:p w14:paraId="33F58274" w14:textId="77777777" w:rsidR="002741A0" w:rsidRDefault="002741A0">
      <w:pPr>
        <w:pStyle w:val="BodyText"/>
        <w:spacing w:before="6"/>
        <w:rPr>
          <w:sz w:val="27"/>
        </w:rPr>
      </w:pPr>
    </w:p>
    <w:p w14:paraId="6C9A5A67" w14:textId="30C71264" w:rsidR="0027529D" w:rsidRDefault="00DD00A5" w:rsidP="00AA48BA">
      <w:pPr>
        <w:pStyle w:val="BodyText"/>
        <w:spacing w:before="1" w:line="276" w:lineRule="auto"/>
        <w:ind w:left="119" w:right="119"/>
      </w:pPr>
      <w:r>
        <w:t xml:space="preserve">Section 3.06 </w:t>
      </w:r>
      <w:r w:rsidR="0027529D" w:rsidRPr="005D034F">
        <w:rPr>
          <w:b/>
          <w:i/>
        </w:rPr>
        <w:t>Protection of Minors on Campus</w:t>
      </w:r>
      <w:r w:rsidR="0027529D">
        <w:rPr>
          <w:b/>
          <w:i/>
        </w:rPr>
        <w:t>.</w:t>
      </w:r>
      <w:r w:rsidR="0027529D">
        <w:rPr>
          <w:b/>
        </w:rPr>
        <w:t xml:space="preserve">  </w:t>
      </w:r>
      <w:r w:rsidR="0027529D">
        <w:rPr>
          <w:spacing w:val="-3"/>
        </w:rPr>
        <w:t xml:space="preserve">If </w:t>
      </w:r>
      <w:r w:rsidR="0027529D">
        <w:t>Licensee’s use of WCU’s Facilities involves activities or programs primarily serving or including minors</w:t>
      </w:r>
      <w:r w:rsidR="00AB6A21">
        <w:t xml:space="preserve"> (“Covered Program”)</w:t>
      </w:r>
      <w:r w:rsidR="0027529D">
        <w:t xml:space="preserve">, Licensee shall abide by WCU Policy </w:t>
      </w:r>
      <w:r w:rsidR="002D13B1">
        <w:t>#126</w:t>
      </w:r>
      <w:r w:rsidR="0027529D">
        <w:t xml:space="preserve"> Protection of Minors on Campus</w:t>
      </w:r>
      <w:r w:rsidR="008511DC">
        <w:t xml:space="preserve"> and complete Addendum A</w:t>
      </w:r>
      <w:r w:rsidR="00D85C20">
        <w:t>.</w:t>
      </w:r>
    </w:p>
    <w:p w14:paraId="24785F1B" w14:textId="77777777" w:rsidR="002741A0" w:rsidRDefault="002741A0">
      <w:pPr>
        <w:pStyle w:val="BodyText"/>
        <w:spacing w:before="7"/>
        <w:rPr>
          <w:sz w:val="27"/>
        </w:rPr>
      </w:pPr>
    </w:p>
    <w:p w14:paraId="38E543DC" w14:textId="77777777" w:rsidR="002741A0" w:rsidRDefault="00DD00A5">
      <w:pPr>
        <w:pStyle w:val="BodyText"/>
        <w:spacing w:line="276" w:lineRule="auto"/>
        <w:ind w:left="120" w:right="101"/>
      </w:pPr>
      <w:r>
        <w:t xml:space="preserve">Section 3.07 </w:t>
      </w:r>
      <w:r>
        <w:rPr>
          <w:b/>
          <w:i/>
        </w:rPr>
        <w:t>Camps and Conferences</w:t>
      </w:r>
      <w:r>
        <w:rPr>
          <w:b/>
        </w:rPr>
        <w:t xml:space="preserve">. </w:t>
      </w:r>
      <w:r>
        <w:t>This Agreement must be used for conferences, camps, summer programs, and events, along with any applicable registration request forms, in accordance with University Policy #110, “Conferences and Events Policy”.</w:t>
      </w:r>
    </w:p>
    <w:p w14:paraId="4E69197A" w14:textId="77777777" w:rsidR="002741A0" w:rsidRDefault="002741A0">
      <w:pPr>
        <w:pStyle w:val="BodyText"/>
        <w:spacing w:before="6"/>
        <w:rPr>
          <w:sz w:val="27"/>
        </w:rPr>
      </w:pPr>
    </w:p>
    <w:p w14:paraId="31032CE5" w14:textId="77777777" w:rsidR="002741A0" w:rsidRDefault="00DD00A5">
      <w:pPr>
        <w:pStyle w:val="BodyText"/>
        <w:spacing w:before="1" w:line="276" w:lineRule="auto"/>
        <w:ind w:left="120" w:right="137"/>
      </w:pPr>
      <w:r>
        <w:t xml:space="preserve">Section 3.08 </w:t>
      </w:r>
      <w:r>
        <w:rPr>
          <w:b/>
          <w:i/>
        </w:rPr>
        <w:t>Abandoned Property</w:t>
      </w:r>
      <w:r>
        <w:t>. Any personal property left in the Facilities shall, after a period of ten (10) business days after the date of the use, be deemed abandoned and shall become property of WCU to be disposed of or utilized at WCU’s sole discretion.</w:t>
      </w:r>
    </w:p>
    <w:p w14:paraId="61DE2348" w14:textId="77777777" w:rsidR="002741A0" w:rsidRDefault="002741A0">
      <w:pPr>
        <w:pStyle w:val="BodyText"/>
        <w:spacing w:before="7"/>
        <w:rPr>
          <w:sz w:val="27"/>
        </w:rPr>
      </w:pPr>
    </w:p>
    <w:p w14:paraId="21FC760C" w14:textId="77777777" w:rsidR="00C6626E" w:rsidRDefault="00DD00A5">
      <w:pPr>
        <w:pStyle w:val="BodyText"/>
        <w:spacing w:line="276" w:lineRule="auto"/>
        <w:ind w:left="120" w:right="208"/>
      </w:pPr>
      <w:r>
        <w:t xml:space="preserve">Section 3.09 </w:t>
      </w:r>
      <w:r>
        <w:rPr>
          <w:b/>
          <w:i/>
        </w:rPr>
        <w:t xml:space="preserve">Promotion. </w:t>
      </w:r>
      <w:r>
        <w:t>Licensee may not use the university’s name or marks, or imply university endorsement or support, without the express permission from an authorized WCU official.</w:t>
      </w:r>
    </w:p>
    <w:p w14:paraId="6D496B9F" w14:textId="77777777" w:rsidR="00C6626E" w:rsidRDefault="00C6626E">
      <w:pPr>
        <w:pStyle w:val="BodyText"/>
        <w:spacing w:line="276" w:lineRule="auto"/>
        <w:ind w:left="120" w:right="208"/>
      </w:pPr>
    </w:p>
    <w:p w14:paraId="13A63B04" w14:textId="77777777" w:rsidR="00D85C20" w:rsidRDefault="00D85C20">
      <w:pPr>
        <w:pStyle w:val="BodyText"/>
        <w:spacing w:line="276" w:lineRule="auto"/>
        <w:ind w:left="120" w:right="208"/>
      </w:pPr>
    </w:p>
    <w:p w14:paraId="6B32CCC9" w14:textId="77777777" w:rsidR="00D85C20" w:rsidRDefault="00D85C20">
      <w:pPr>
        <w:pStyle w:val="BodyText"/>
        <w:spacing w:line="276" w:lineRule="auto"/>
        <w:ind w:left="120" w:right="208"/>
      </w:pPr>
    </w:p>
    <w:p w14:paraId="16E72E0A" w14:textId="77777777" w:rsidR="00D85C20" w:rsidRDefault="00D85C20">
      <w:pPr>
        <w:pStyle w:val="BodyText"/>
        <w:spacing w:line="276" w:lineRule="auto"/>
        <w:ind w:left="120" w:right="208"/>
      </w:pPr>
    </w:p>
    <w:p w14:paraId="41FC53EE" w14:textId="77777777" w:rsidR="002741A0" w:rsidRDefault="00DD00A5">
      <w:pPr>
        <w:spacing w:before="79"/>
        <w:ind w:left="2391" w:right="2391"/>
        <w:jc w:val="center"/>
        <w:rPr>
          <w:b/>
          <w:sz w:val="19"/>
        </w:rPr>
      </w:pPr>
      <w:r>
        <w:rPr>
          <w:b/>
          <w:sz w:val="24"/>
        </w:rPr>
        <w:lastRenderedPageBreak/>
        <w:t>A</w:t>
      </w:r>
      <w:r>
        <w:rPr>
          <w:b/>
          <w:sz w:val="19"/>
        </w:rPr>
        <w:t>RTICLE IV</w:t>
      </w:r>
    </w:p>
    <w:p w14:paraId="082CA5D5" w14:textId="77777777" w:rsidR="002741A0" w:rsidRDefault="00DD00A5">
      <w:pPr>
        <w:spacing w:before="40"/>
        <w:ind w:left="2389" w:right="2391"/>
        <w:jc w:val="center"/>
        <w:rPr>
          <w:b/>
          <w:sz w:val="19"/>
        </w:rPr>
      </w:pPr>
      <w:r>
        <w:rPr>
          <w:b/>
          <w:sz w:val="24"/>
        </w:rPr>
        <w:t>I</w:t>
      </w:r>
      <w:r>
        <w:rPr>
          <w:b/>
          <w:sz w:val="19"/>
        </w:rPr>
        <w:t xml:space="preserve">NSURANCE AND </w:t>
      </w:r>
      <w:r>
        <w:rPr>
          <w:b/>
          <w:sz w:val="24"/>
        </w:rPr>
        <w:t>I</w:t>
      </w:r>
      <w:r>
        <w:rPr>
          <w:b/>
          <w:sz w:val="19"/>
        </w:rPr>
        <w:t>NDEMNIFICATION</w:t>
      </w:r>
    </w:p>
    <w:p w14:paraId="33E2A416" w14:textId="77777777" w:rsidR="002741A0" w:rsidRDefault="002741A0">
      <w:pPr>
        <w:pStyle w:val="BodyText"/>
        <w:spacing w:before="9"/>
        <w:rPr>
          <w:b/>
          <w:sz w:val="30"/>
        </w:rPr>
      </w:pPr>
    </w:p>
    <w:p w14:paraId="18BDB351" w14:textId="77777777" w:rsidR="002741A0" w:rsidRDefault="00DD00A5">
      <w:pPr>
        <w:pStyle w:val="BodyText"/>
        <w:spacing w:line="276" w:lineRule="auto"/>
        <w:ind w:left="120"/>
      </w:pPr>
      <w:r>
        <w:t xml:space="preserve">Section 4.01 </w:t>
      </w:r>
      <w:r>
        <w:rPr>
          <w:b/>
          <w:i/>
        </w:rPr>
        <w:t xml:space="preserve">Indemnification. </w:t>
      </w:r>
      <w:r>
        <w:t>Licensee shall indemnify, protect, defend, and hold harmless WCU and its trustees, officers, agents, employees, representatives, and assigns, and the University of North Carolina and its governors, officers, agents, employees, representatives, and assigns from and against any and all claims, demands, suits, and causes of action and any and all liabilities, costs, damages, expenses, and judgments incurred in connection therewith (including but not limited to reasonable attorney's fees and court costs), whether arising in equity,</w:t>
      </w:r>
      <w:r>
        <w:rPr>
          <w:spacing w:val="-6"/>
        </w:rPr>
        <w:t xml:space="preserve"> </w:t>
      </w:r>
      <w:r>
        <w:t>at</w:t>
      </w:r>
      <w:r>
        <w:rPr>
          <w:spacing w:val="-6"/>
        </w:rPr>
        <w:t xml:space="preserve"> </w:t>
      </w:r>
      <w:r>
        <w:t>common</w:t>
      </w:r>
      <w:r>
        <w:rPr>
          <w:spacing w:val="-6"/>
        </w:rPr>
        <w:t xml:space="preserve"> </w:t>
      </w:r>
      <w:r>
        <w:t>law</w:t>
      </w:r>
      <w:r>
        <w:rPr>
          <w:spacing w:val="-7"/>
        </w:rPr>
        <w:t xml:space="preserve"> </w:t>
      </w:r>
      <w:r>
        <w:t>or</w:t>
      </w:r>
      <w:r>
        <w:rPr>
          <w:spacing w:val="-7"/>
        </w:rPr>
        <w:t xml:space="preserve"> </w:t>
      </w:r>
      <w:r>
        <w:t>by</w:t>
      </w:r>
      <w:r>
        <w:rPr>
          <w:spacing w:val="-13"/>
        </w:rPr>
        <w:t xml:space="preserve"> </w:t>
      </w:r>
      <w:r>
        <w:t>statute,</w:t>
      </w:r>
      <w:r>
        <w:rPr>
          <w:spacing w:val="-6"/>
        </w:rPr>
        <w:t xml:space="preserve"> </w:t>
      </w:r>
      <w:r>
        <w:t>or</w:t>
      </w:r>
      <w:r>
        <w:rPr>
          <w:spacing w:val="-7"/>
        </w:rPr>
        <w:t xml:space="preserve"> </w:t>
      </w:r>
      <w:r>
        <w:t>under</w:t>
      </w:r>
      <w:r>
        <w:rPr>
          <w:spacing w:val="-7"/>
        </w:rPr>
        <w:t xml:space="preserve"> </w:t>
      </w:r>
      <w:r>
        <w:t>the</w:t>
      </w:r>
      <w:r>
        <w:rPr>
          <w:spacing w:val="-7"/>
        </w:rPr>
        <w:t xml:space="preserve"> </w:t>
      </w:r>
      <w:r>
        <w:t>law</w:t>
      </w:r>
      <w:r>
        <w:rPr>
          <w:spacing w:val="-7"/>
        </w:rPr>
        <w:t xml:space="preserve"> </w:t>
      </w:r>
      <w:r>
        <w:t>of</w:t>
      </w:r>
      <w:r>
        <w:rPr>
          <w:spacing w:val="-7"/>
        </w:rPr>
        <w:t xml:space="preserve"> </w:t>
      </w:r>
      <w:r>
        <w:t>contracts,</w:t>
      </w:r>
      <w:r>
        <w:rPr>
          <w:spacing w:val="-6"/>
        </w:rPr>
        <w:t xml:space="preserve"> </w:t>
      </w:r>
      <w:r>
        <w:t>torts</w:t>
      </w:r>
      <w:r>
        <w:rPr>
          <w:spacing w:val="-6"/>
        </w:rPr>
        <w:t xml:space="preserve"> </w:t>
      </w:r>
      <w:r>
        <w:t>or</w:t>
      </w:r>
      <w:r>
        <w:rPr>
          <w:spacing w:val="-7"/>
        </w:rPr>
        <w:t xml:space="preserve"> </w:t>
      </w:r>
      <w:r>
        <w:t>property,</w:t>
      </w:r>
      <w:r>
        <w:rPr>
          <w:spacing w:val="-6"/>
        </w:rPr>
        <w:t xml:space="preserve"> </w:t>
      </w:r>
      <w:r>
        <w:t>relating</w:t>
      </w:r>
      <w:r>
        <w:rPr>
          <w:spacing w:val="-9"/>
        </w:rPr>
        <w:t xml:space="preserve"> </w:t>
      </w:r>
      <w:r>
        <w:t>to or arising out of Licensee’s occupancy and use of the Facilities or any material breach of this Agreement.</w:t>
      </w:r>
    </w:p>
    <w:p w14:paraId="4094DD4D" w14:textId="77777777" w:rsidR="002741A0" w:rsidRDefault="002741A0">
      <w:pPr>
        <w:pStyle w:val="BodyText"/>
        <w:spacing w:before="6"/>
        <w:rPr>
          <w:sz w:val="27"/>
        </w:rPr>
      </w:pPr>
    </w:p>
    <w:p w14:paraId="29FAB9A0" w14:textId="77777777" w:rsidR="002741A0" w:rsidRDefault="00DD00A5">
      <w:pPr>
        <w:pStyle w:val="BodyText"/>
        <w:spacing w:line="276" w:lineRule="auto"/>
        <w:ind w:left="119"/>
      </w:pPr>
      <w:r>
        <w:t xml:space="preserve">Section 4.02 </w:t>
      </w:r>
      <w:r>
        <w:rPr>
          <w:b/>
          <w:i/>
        </w:rPr>
        <w:t xml:space="preserve">General Liability Insurance. </w:t>
      </w:r>
      <w:r>
        <w:t>Licensee, at its sole expense, shall obtain and maintain</w:t>
      </w:r>
      <w:r>
        <w:rPr>
          <w:spacing w:val="-7"/>
        </w:rPr>
        <w:t xml:space="preserve"> </w:t>
      </w:r>
      <w:r>
        <w:t>in</w:t>
      </w:r>
      <w:r>
        <w:rPr>
          <w:spacing w:val="-7"/>
        </w:rPr>
        <w:t xml:space="preserve"> </w:t>
      </w:r>
      <w:r>
        <w:t>force</w:t>
      </w:r>
      <w:r>
        <w:rPr>
          <w:spacing w:val="-8"/>
        </w:rPr>
        <w:t xml:space="preserve"> </w:t>
      </w:r>
      <w:r>
        <w:t>and</w:t>
      </w:r>
      <w:r>
        <w:rPr>
          <w:spacing w:val="-7"/>
        </w:rPr>
        <w:t xml:space="preserve"> </w:t>
      </w:r>
      <w:r>
        <w:t>effect</w:t>
      </w:r>
      <w:r>
        <w:rPr>
          <w:spacing w:val="-7"/>
        </w:rPr>
        <w:t xml:space="preserve"> </w:t>
      </w:r>
      <w:r>
        <w:t>for</w:t>
      </w:r>
      <w:r>
        <w:rPr>
          <w:spacing w:val="-8"/>
        </w:rPr>
        <w:t xml:space="preserve"> </w:t>
      </w:r>
      <w:r>
        <w:t>the</w:t>
      </w:r>
      <w:r>
        <w:rPr>
          <w:spacing w:val="-8"/>
        </w:rPr>
        <w:t xml:space="preserve"> </w:t>
      </w:r>
      <w:r>
        <w:t>period</w:t>
      </w:r>
      <w:r>
        <w:rPr>
          <w:spacing w:val="-7"/>
        </w:rPr>
        <w:t xml:space="preserve"> </w:t>
      </w:r>
      <w:r>
        <w:t>of</w:t>
      </w:r>
      <w:r>
        <w:rPr>
          <w:spacing w:val="-8"/>
        </w:rPr>
        <w:t xml:space="preserve"> </w:t>
      </w:r>
      <w:r>
        <w:t>use</w:t>
      </w:r>
      <w:r>
        <w:rPr>
          <w:spacing w:val="-8"/>
        </w:rPr>
        <w:t xml:space="preserve"> </w:t>
      </w:r>
      <w:r>
        <w:t>under</w:t>
      </w:r>
      <w:r>
        <w:rPr>
          <w:spacing w:val="-8"/>
        </w:rPr>
        <w:t xml:space="preserve"> </w:t>
      </w:r>
      <w:r>
        <w:t>this</w:t>
      </w:r>
      <w:r>
        <w:rPr>
          <w:spacing w:val="-7"/>
        </w:rPr>
        <w:t xml:space="preserve"> </w:t>
      </w:r>
      <w:r>
        <w:t>Agreement</w:t>
      </w:r>
      <w:r>
        <w:rPr>
          <w:spacing w:val="-7"/>
        </w:rPr>
        <w:t xml:space="preserve"> </w:t>
      </w:r>
      <w:r>
        <w:t>comprehensive</w:t>
      </w:r>
      <w:r>
        <w:rPr>
          <w:spacing w:val="-6"/>
        </w:rPr>
        <w:t xml:space="preserve"> </w:t>
      </w:r>
      <w:r>
        <w:t>general liability insurance, in amounts of not less than One Million Dollars ($1,000,000) per occurrence</w:t>
      </w:r>
      <w:r>
        <w:rPr>
          <w:spacing w:val="-13"/>
        </w:rPr>
        <w:t xml:space="preserve"> </w:t>
      </w:r>
      <w:r>
        <w:t>and</w:t>
      </w:r>
      <w:r>
        <w:rPr>
          <w:spacing w:val="-12"/>
        </w:rPr>
        <w:t xml:space="preserve"> </w:t>
      </w:r>
      <w:r>
        <w:t>Three</w:t>
      </w:r>
      <w:r>
        <w:rPr>
          <w:spacing w:val="-13"/>
        </w:rPr>
        <w:t xml:space="preserve"> </w:t>
      </w:r>
      <w:r>
        <w:t>Million</w:t>
      </w:r>
      <w:r>
        <w:rPr>
          <w:spacing w:val="-12"/>
        </w:rPr>
        <w:t xml:space="preserve"> </w:t>
      </w:r>
      <w:r>
        <w:t>Dollars</w:t>
      </w:r>
      <w:r>
        <w:rPr>
          <w:spacing w:val="-12"/>
        </w:rPr>
        <w:t xml:space="preserve"> </w:t>
      </w:r>
      <w:r>
        <w:t>($3,000,000)</w:t>
      </w:r>
      <w:r>
        <w:rPr>
          <w:spacing w:val="-13"/>
        </w:rPr>
        <w:t xml:space="preserve"> </w:t>
      </w:r>
      <w:r>
        <w:t>in</w:t>
      </w:r>
      <w:r>
        <w:rPr>
          <w:spacing w:val="-12"/>
        </w:rPr>
        <w:t xml:space="preserve"> </w:t>
      </w:r>
      <w:r>
        <w:t>the</w:t>
      </w:r>
      <w:r>
        <w:rPr>
          <w:spacing w:val="-13"/>
        </w:rPr>
        <w:t xml:space="preserve"> </w:t>
      </w:r>
      <w:r>
        <w:t>annual</w:t>
      </w:r>
      <w:r>
        <w:rPr>
          <w:spacing w:val="-12"/>
        </w:rPr>
        <w:t xml:space="preserve"> </w:t>
      </w:r>
      <w:r>
        <w:t>aggregate,</w:t>
      </w:r>
      <w:r>
        <w:rPr>
          <w:spacing w:val="-12"/>
        </w:rPr>
        <w:t xml:space="preserve"> </w:t>
      </w:r>
      <w:r>
        <w:t>in</w:t>
      </w:r>
      <w:r>
        <w:rPr>
          <w:spacing w:val="-12"/>
        </w:rPr>
        <w:t xml:space="preserve"> </w:t>
      </w:r>
      <w:r>
        <w:t>connection</w:t>
      </w:r>
      <w:r>
        <w:rPr>
          <w:spacing w:val="-12"/>
        </w:rPr>
        <w:t xml:space="preserve"> </w:t>
      </w:r>
      <w:r>
        <w:t>with the</w:t>
      </w:r>
      <w:r>
        <w:rPr>
          <w:spacing w:val="-12"/>
        </w:rPr>
        <w:t xml:space="preserve"> </w:t>
      </w:r>
      <w:r>
        <w:t>occupancy</w:t>
      </w:r>
      <w:r>
        <w:rPr>
          <w:spacing w:val="-13"/>
        </w:rPr>
        <w:t xml:space="preserve"> </w:t>
      </w:r>
      <w:r>
        <w:t>and</w:t>
      </w:r>
      <w:r>
        <w:rPr>
          <w:spacing w:val="-11"/>
        </w:rPr>
        <w:t xml:space="preserve"> </w:t>
      </w:r>
      <w:r>
        <w:t>use</w:t>
      </w:r>
      <w:r>
        <w:rPr>
          <w:spacing w:val="-12"/>
        </w:rPr>
        <w:t xml:space="preserve"> </w:t>
      </w:r>
      <w:r>
        <w:t>of</w:t>
      </w:r>
      <w:r>
        <w:rPr>
          <w:spacing w:val="-9"/>
        </w:rPr>
        <w:t xml:space="preserve"> </w:t>
      </w:r>
      <w:r>
        <w:t>the</w:t>
      </w:r>
      <w:r>
        <w:rPr>
          <w:spacing w:val="-12"/>
        </w:rPr>
        <w:t xml:space="preserve"> </w:t>
      </w:r>
      <w:r>
        <w:t>Facilities</w:t>
      </w:r>
      <w:r>
        <w:rPr>
          <w:spacing w:val="-11"/>
        </w:rPr>
        <w:t xml:space="preserve"> </w:t>
      </w:r>
      <w:r>
        <w:t>consistent</w:t>
      </w:r>
      <w:r>
        <w:rPr>
          <w:spacing w:val="-11"/>
        </w:rPr>
        <w:t xml:space="preserve"> </w:t>
      </w:r>
      <w:r>
        <w:t>with</w:t>
      </w:r>
      <w:r>
        <w:rPr>
          <w:spacing w:val="-11"/>
        </w:rPr>
        <w:t xml:space="preserve"> </w:t>
      </w:r>
      <w:r>
        <w:t>the</w:t>
      </w:r>
      <w:r>
        <w:rPr>
          <w:spacing w:val="-12"/>
        </w:rPr>
        <w:t xml:space="preserve"> </w:t>
      </w:r>
      <w:r>
        <w:t>terms</w:t>
      </w:r>
      <w:r>
        <w:rPr>
          <w:spacing w:val="-11"/>
        </w:rPr>
        <w:t xml:space="preserve"> </w:t>
      </w:r>
      <w:r>
        <w:t>and</w:t>
      </w:r>
      <w:r>
        <w:rPr>
          <w:spacing w:val="-9"/>
        </w:rPr>
        <w:t xml:space="preserve"> </w:t>
      </w:r>
      <w:r>
        <w:t>conditions</w:t>
      </w:r>
      <w:r>
        <w:rPr>
          <w:spacing w:val="-11"/>
        </w:rPr>
        <w:t xml:space="preserve"> </w:t>
      </w:r>
      <w:r>
        <w:t>set</w:t>
      </w:r>
      <w:r>
        <w:rPr>
          <w:spacing w:val="-11"/>
        </w:rPr>
        <w:t xml:space="preserve"> </w:t>
      </w:r>
      <w:r>
        <w:t>forth</w:t>
      </w:r>
      <w:r>
        <w:rPr>
          <w:spacing w:val="-11"/>
        </w:rPr>
        <w:t xml:space="preserve"> </w:t>
      </w:r>
      <w:r>
        <w:t>in</w:t>
      </w:r>
      <w:r>
        <w:rPr>
          <w:spacing w:val="-11"/>
        </w:rPr>
        <w:t xml:space="preserve"> </w:t>
      </w:r>
      <w:r>
        <w:t>this Agreement. Certificates of insurance evidencing such insurance coverage shall be provided</w:t>
      </w:r>
      <w:r>
        <w:rPr>
          <w:spacing w:val="-26"/>
        </w:rPr>
        <w:t xml:space="preserve"> </w:t>
      </w:r>
      <w:r>
        <w:t>to WCU at least three (3) business days before the date of the</w:t>
      </w:r>
      <w:r>
        <w:rPr>
          <w:spacing w:val="-17"/>
        </w:rPr>
        <w:t xml:space="preserve"> </w:t>
      </w:r>
      <w:r>
        <w:t>use.</w:t>
      </w:r>
    </w:p>
    <w:p w14:paraId="12B0031F" w14:textId="77777777" w:rsidR="002741A0" w:rsidRDefault="002741A0">
      <w:pPr>
        <w:pStyle w:val="BodyText"/>
        <w:spacing w:before="6"/>
        <w:rPr>
          <w:sz w:val="27"/>
        </w:rPr>
      </w:pPr>
    </w:p>
    <w:p w14:paraId="0574877E" w14:textId="77777777" w:rsidR="002741A0" w:rsidRDefault="00DD00A5">
      <w:pPr>
        <w:pStyle w:val="BodyText"/>
        <w:spacing w:line="276" w:lineRule="auto"/>
        <w:ind w:left="119" w:right="119"/>
      </w:pPr>
      <w:r>
        <w:t xml:space="preserve">Section 4.03 </w:t>
      </w:r>
      <w:r>
        <w:rPr>
          <w:b/>
          <w:i/>
        </w:rPr>
        <w:t>Governmental Immunity</w:t>
      </w:r>
      <w:r>
        <w:t>. The parties understand and agree that WCU is an agency</w:t>
      </w:r>
      <w:r>
        <w:rPr>
          <w:spacing w:val="-13"/>
        </w:rPr>
        <w:t xml:space="preserve"> </w:t>
      </w:r>
      <w:r>
        <w:t>of</w:t>
      </w:r>
      <w:r>
        <w:rPr>
          <w:spacing w:val="-9"/>
        </w:rPr>
        <w:t xml:space="preserve"> </w:t>
      </w:r>
      <w:r>
        <w:t>the</w:t>
      </w:r>
      <w:r>
        <w:rPr>
          <w:spacing w:val="-7"/>
        </w:rPr>
        <w:t xml:space="preserve"> </w:t>
      </w:r>
      <w:r>
        <w:t>State</w:t>
      </w:r>
      <w:r>
        <w:rPr>
          <w:spacing w:val="-10"/>
        </w:rPr>
        <w:t xml:space="preserve"> </w:t>
      </w:r>
      <w:r>
        <w:t>of</w:t>
      </w:r>
      <w:r>
        <w:rPr>
          <w:spacing w:val="-7"/>
        </w:rPr>
        <w:t xml:space="preserve"> </w:t>
      </w:r>
      <w:r>
        <w:t>North</w:t>
      </w:r>
      <w:r>
        <w:rPr>
          <w:spacing w:val="-9"/>
        </w:rPr>
        <w:t xml:space="preserve"> </w:t>
      </w:r>
      <w:r>
        <w:t>Carolina</w:t>
      </w:r>
      <w:r>
        <w:rPr>
          <w:spacing w:val="-10"/>
        </w:rPr>
        <w:t xml:space="preserve"> </w:t>
      </w:r>
      <w:r>
        <w:t>and</w:t>
      </w:r>
      <w:r>
        <w:rPr>
          <w:spacing w:val="-6"/>
        </w:rPr>
        <w:t xml:space="preserve"> </w:t>
      </w:r>
      <w:r>
        <w:t>nothing</w:t>
      </w:r>
      <w:r>
        <w:rPr>
          <w:spacing w:val="-6"/>
        </w:rPr>
        <w:t xml:space="preserve"> </w:t>
      </w:r>
      <w:r>
        <w:t>herein</w:t>
      </w:r>
      <w:r>
        <w:rPr>
          <w:spacing w:val="-9"/>
        </w:rPr>
        <w:t xml:space="preserve"> </w:t>
      </w:r>
      <w:r>
        <w:t>shall</w:t>
      </w:r>
      <w:r>
        <w:rPr>
          <w:spacing w:val="-6"/>
        </w:rPr>
        <w:t xml:space="preserve"> </w:t>
      </w:r>
      <w:r>
        <w:t>constitute</w:t>
      </w:r>
      <w:r>
        <w:rPr>
          <w:spacing w:val="-10"/>
        </w:rPr>
        <w:t xml:space="preserve"> </w:t>
      </w:r>
      <w:r>
        <w:t>a</w:t>
      </w:r>
      <w:r>
        <w:rPr>
          <w:spacing w:val="-7"/>
        </w:rPr>
        <w:t xml:space="preserve"> </w:t>
      </w:r>
      <w:r>
        <w:t>waiver</w:t>
      </w:r>
      <w:r>
        <w:rPr>
          <w:spacing w:val="-9"/>
        </w:rPr>
        <w:t xml:space="preserve"> </w:t>
      </w:r>
      <w:r>
        <w:t>of</w:t>
      </w:r>
      <w:r>
        <w:rPr>
          <w:spacing w:val="-9"/>
        </w:rPr>
        <w:t xml:space="preserve"> </w:t>
      </w:r>
      <w:r>
        <w:t>sovereign immunity or limits of governmental liability that are set forth in the North Carolina Tort Claims Act, NCGS 143-291 et seq. WCU will be responsible for the negligent conduct of its officers, employees, and others for whom WCU is legally responsible relating to the performance of this Agreement to the extent permitted by the laws of North Carolina, including the North Carolina Tort Claims Act, the Defense of State Employees Act, and the Excess Liability Policy administered through the North Carolina Department of Insurance, subject to the availability of appropriations and in proportion to and to the extent that such liability for damages is caused by or results from the acts of WCU, its officers or</w:t>
      </w:r>
      <w:r>
        <w:rPr>
          <w:spacing w:val="-23"/>
        </w:rPr>
        <w:t xml:space="preserve"> </w:t>
      </w:r>
      <w:r>
        <w:t>employees.</w:t>
      </w:r>
    </w:p>
    <w:p w14:paraId="627EAE55" w14:textId="77777777" w:rsidR="002741A0" w:rsidRDefault="002741A0">
      <w:pPr>
        <w:pStyle w:val="BodyText"/>
        <w:rPr>
          <w:sz w:val="26"/>
        </w:rPr>
      </w:pPr>
    </w:p>
    <w:p w14:paraId="30F2F09C" w14:textId="77777777" w:rsidR="002741A0" w:rsidRDefault="00DD00A5">
      <w:pPr>
        <w:spacing w:before="224" w:line="316" w:lineRule="auto"/>
        <w:ind w:left="3424" w:right="3421" w:hanging="5"/>
        <w:jc w:val="center"/>
        <w:rPr>
          <w:b/>
          <w:sz w:val="19"/>
        </w:rPr>
      </w:pPr>
      <w:r>
        <w:rPr>
          <w:b/>
          <w:sz w:val="24"/>
        </w:rPr>
        <w:t>A</w:t>
      </w:r>
      <w:r>
        <w:rPr>
          <w:b/>
          <w:sz w:val="19"/>
        </w:rPr>
        <w:t>RTICLE V MISCELLANEOUS TERMS</w:t>
      </w:r>
    </w:p>
    <w:p w14:paraId="73056291" w14:textId="77777777" w:rsidR="002741A0" w:rsidRDefault="002741A0">
      <w:pPr>
        <w:pStyle w:val="BodyText"/>
        <w:spacing w:before="10"/>
        <w:rPr>
          <w:b/>
          <w:sz w:val="25"/>
        </w:rPr>
      </w:pPr>
    </w:p>
    <w:p w14:paraId="30A342F9" w14:textId="77777777" w:rsidR="007D06D7" w:rsidRDefault="00DD00A5">
      <w:pPr>
        <w:pStyle w:val="BodyText"/>
        <w:spacing w:line="276" w:lineRule="auto"/>
        <w:ind w:left="119"/>
      </w:pPr>
      <w:r>
        <w:t xml:space="preserve">Section 5.01 </w:t>
      </w:r>
      <w:r>
        <w:rPr>
          <w:b/>
          <w:i/>
        </w:rPr>
        <w:t>Assignment</w:t>
      </w:r>
      <w:r>
        <w:t>. Neither party may assign any of its rights or delegate any of its obligations</w:t>
      </w:r>
      <w:r>
        <w:rPr>
          <w:spacing w:val="-13"/>
        </w:rPr>
        <w:t xml:space="preserve"> </w:t>
      </w:r>
      <w:r>
        <w:t>hereunder</w:t>
      </w:r>
      <w:r>
        <w:rPr>
          <w:spacing w:val="-14"/>
        </w:rPr>
        <w:t xml:space="preserve"> </w:t>
      </w:r>
      <w:r>
        <w:t>without</w:t>
      </w:r>
      <w:r>
        <w:rPr>
          <w:spacing w:val="-13"/>
        </w:rPr>
        <w:t xml:space="preserve"> </w:t>
      </w:r>
      <w:r>
        <w:t>first</w:t>
      </w:r>
      <w:r>
        <w:rPr>
          <w:spacing w:val="-13"/>
        </w:rPr>
        <w:t xml:space="preserve"> </w:t>
      </w:r>
      <w:r>
        <w:t>obtaining</w:t>
      </w:r>
      <w:r>
        <w:rPr>
          <w:spacing w:val="-13"/>
        </w:rPr>
        <w:t xml:space="preserve"> </w:t>
      </w:r>
      <w:r>
        <w:t>the</w:t>
      </w:r>
      <w:r>
        <w:rPr>
          <w:spacing w:val="-14"/>
        </w:rPr>
        <w:t xml:space="preserve"> </w:t>
      </w:r>
      <w:r>
        <w:t>prior</w:t>
      </w:r>
      <w:r>
        <w:rPr>
          <w:spacing w:val="-14"/>
        </w:rPr>
        <w:t xml:space="preserve"> </w:t>
      </w:r>
      <w:r>
        <w:t>written</w:t>
      </w:r>
      <w:r>
        <w:rPr>
          <w:spacing w:val="-11"/>
        </w:rPr>
        <w:t xml:space="preserve"> </w:t>
      </w:r>
      <w:r>
        <w:t>consent</w:t>
      </w:r>
      <w:r>
        <w:rPr>
          <w:spacing w:val="-13"/>
        </w:rPr>
        <w:t xml:space="preserve"> </w:t>
      </w:r>
      <w:r>
        <w:t>of</w:t>
      </w:r>
      <w:r>
        <w:rPr>
          <w:spacing w:val="-12"/>
        </w:rPr>
        <w:t xml:space="preserve"> </w:t>
      </w:r>
      <w:r>
        <w:t>the</w:t>
      </w:r>
      <w:r>
        <w:rPr>
          <w:spacing w:val="-12"/>
        </w:rPr>
        <w:t xml:space="preserve"> </w:t>
      </w:r>
      <w:r>
        <w:t>other</w:t>
      </w:r>
      <w:r>
        <w:rPr>
          <w:spacing w:val="-14"/>
        </w:rPr>
        <w:t xml:space="preserve"> </w:t>
      </w:r>
      <w:r>
        <w:t>party</w:t>
      </w:r>
      <w:r>
        <w:rPr>
          <w:spacing w:val="-16"/>
        </w:rPr>
        <w:t xml:space="preserve"> </w:t>
      </w:r>
      <w:r>
        <w:t>hereto. This Agreement inures to the benefit of, and is binding upon, the successors and permitted assigns of the parties</w:t>
      </w:r>
      <w:r>
        <w:rPr>
          <w:spacing w:val="-7"/>
        </w:rPr>
        <w:t xml:space="preserve"> </w:t>
      </w:r>
      <w:r>
        <w:t>hereto.</w:t>
      </w:r>
      <w:r w:rsidR="00EC642F" w:rsidDel="00EC642F">
        <w:t xml:space="preserve"> </w:t>
      </w:r>
    </w:p>
    <w:p w14:paraId="024D0C53" w14:textId="77777777" w:rsidR="007D06D7" w:rsidRDefault="007D06D7">
      <w:pPr>
        <w:pStyle w:val="BodyText"/>
        <w:spacing w:line="276" w:lineRule="auto"/>
        <w:ind w:left="119"/>
      </w:pPr>
    </w:p>
    <w:p w14:paraId="60DE72AA" w14:textId="77777777" w:rsidR="002741A0" w:rsidRDefault="00DD00A5">
      <w:pPr>
        <w:pStyle w:val="BodyText"/>
        <w:spacing w:before="74" w:line="276" w:lineRule="auto"/>
        <w:ind w:left="120" w:right="102"/>
      </w:pPr>
      <w:r>
        <w:t xml:space="preserve">Section 5.02 </w:t>
      </w:r>
      <w:r>
        <w:rPr>
          <w:b/>
          <w:i/>
        </w:rPr>
        <w:t>Binding Effect</w:t>
      </w:r>
      <w:r>
        <w:t>. Subject to the provisions of this Agreement relating to transferability, this Agreement will be binding upon and inure to the benefit of the parties and their respective successors, heirs, legal representatives, and assigns.</w:t>
      </w:r>
    </w:p>
    <w:p w14:paraId="50E1CB89" w14:textId="77777777" w:rsidR="002741A0" w:rsidRDefault="002741A0">
      <w:pPr>
        <w:pStyle w:val="BodyText"/>
        <w:spacing w:before="9"/>
        <w:rPr>
          <w:sz w:val="27"/>
        </w:rPr>
      </w:pPr>
    </w:p>
    <w:p w14:paraId="014A2735" w14:textId="77777777" w:rsidR="002741A0" w:rsidRDefault="00DD00A5">
      <w:pPr>
        <w:pStyle w:val="BodyText"/>
        <w:spacing w:line="276" w:lineRule="auto"/>
        <w:ind w:left="119" w:right="24"/>
      </w:pPr>
      <w:r>
        <w:t xml:space="preserve">Section 5.03 </w:t>
      </w:r>
      <w:r>
        <w:rPr>
          <w:b/>
          <w:i/>
        </w:rPr>
        <w:t>Entire Agreement/Amendments</w:t>
      </w:r>
      <w:r>
        <w:t>. This Agreement</w:t>
      </w:r>
      <w:r w:rsidR="008D06F0">
        <w:t>, and Addendum if the use includes or primarily serves minors,</w:t>
      </w:r>
      <w:r>
        <w:t xml:space="preserve"> contains the entire understanding between the parties hereto and supersedes any and all prior agreements, understandings, and arrangements between the parties relating to the subject matter hereof. No amendment, change, modification or alteration of the terms and conditions hereof shall be binding unless evidenced by a writing signed by the parties hereto.</w:t>
      </w:r>
    </w:p>
    <w:p w14:paraId="14CEC6F7" w14:textId="77777777" w:rsidR="002741A0" w:rsidRDefault="002741A0">
      <w:pPr>
        <w:pStyle w:val="BodyText"/>
        <w:spacing w:before="6"/>
        <w:rPr>
          <w:sz w:val="27"/>
        </w:rPr>
      </w:pPr>
    </w:p>
    <w:p w14:paraId="5BB3B9BD" w14:textId="77777777" w:rsidR="002741A0" w:rsidRDefault="00DD00A5">
      <w:pPr>
        <w:pStyle w:val="BodyText"/>
        <w:spacing w:before="1" w:line="276" w:lineRule="auto"/>
        <w:ind w:left="119"/>
      </w:pPr>
      <w:r>
        <w:t xml:space="preserve">Section 5.04 </w:t>
      </w:r>
      <w:r>
        <w:rPr>
          <w:b/>
          <w:i/>
        </w:rPr>
        <w:t>Execution in Counterparts</w:t>
      </w:r>
      <w:r>
        <w:t>. This Agreement may be executed simultaneously in one or more counterparts, with each counterpart deemed an original, and all counterparts together constituting one and the same instrument.</w:t>
      </w:r>
    </w:p>
    <w:p w14:paraId="18E95BFF" w14:textId="77777777" w:rsidR="002741A0" w:rsidRDefault="002741A0">
      <w:pPr>
        <w:pStyle w:val="BodyText"/>
        <w:spacing w:before="7"/>
        <w:rPr>
          <w:sz w:val="27"/>
        </w:rPr>
      </w:pPr>
    </w:p>
    <w:p w14:paraId="4B7AF6A4" w14:textId="77777777" w:rsidR="002741A0" w:rsidRDefault="00DD00A5">
      <w:pPr>
        <w:pStyle w:val="BodyText"/>
        <w:spacing w:line="276" w:lineRule="auto"/>
        <w:ind w:left="119" w:right="137"/>
      </w:pPr>
      <w:r>
        <w:t xml:space="preserve">Section 5.05 </w:t>
      </w:r>
      <w:r>
        <w:rPr>
          <w:b/>
          <w:i/>
        </w:rPr>
        <w:t xml:space="preserve">Force </w:t>
      </w:r>
      <w:proofErr w:type="spellStart"/>
      <w:r>
        <w:rPr>
          <w:b/>
          <w:i/>
        </w:rPr>
        <w:t>Majure</w:t>
      </w:r>
      <w:proofErr w:type="spellEnd"/>
      <w:r>
        <w:t>. No party to this Agreement shall be liable for failure to perform any duty or obligation that said party may have under this Agreement where such failure has been occasioned by any act of God, fire, strike, unavoidable accident, natural disaster, epidemic or pandemic, war or any cause outside the reasonable control of the party who had the duty to perform.</w:t>
      </w:r>
    </w:p>
    <w:p w14:paraId="4754C37A" w14:textId="77777777" w:rsidR="002741A0" w:rsidRDefault="002741A0">
      <w:pPr>
        <w:pStyle w:val="BodyText"/>
        <w:spacing w:before="9"/>
        <w:rPr>
          <w:sz w:val="27"/>
        </w:rPr>
      </w:pPr>
    </w:p>
    <w:p w14:paraId="19DBE741" w14:textId="77777777" w:rsidR="002741A0" w:rsidRDefault="00DD00A5">
      <w:pPr>
        <w:pStyle w:val="BodyText"/>
        <w:spacing w:line="276" w:lineRule="auto"/>
        <w:ind w:left="119" w:right="116"/>
      </w:pPr>
      <w:r>
        <w:t xml:space="preserve">Section 5.06 </w:t>
      </w:r>
      <w:r>
        <w:rPr>
          <w:b/>
          <w:i/>
        </w:rPr>
        <w:t>Governing Law</w:t>
      </w:r>
      <w:r>
        <w:t>. This Agreement and the rights and obligations of the parties hereunder shall in all respects be governed by the substantive law of the State of North Carolina, including all matters of construction, validity and performance. This provision shall survive the term of the Agreement.</w:t>
      </w:r>
    </w:p>
    <w:p w14:paraId="24436A7A" w14:textId="77777777" w:rsidR="002741A0" w:rsidRDefault="002741A0">
      <w:pPr>
        <w:pStyle w:val="BodyText"/>
        <w:spacing w:before="9"/>
        <w:rPr>
          <w:sz w:val="27"/>
        </w:rPr>
      </w:pPr>
    </w:p>
    <w:p w14:paraId="49589732" w14:textId="77777777" w:rsidR="002741A0" w:rsidRDefault="00DD00A5">
      <w:pPr>
        <w:pStyle w:val="BodyText"/>
        <w:tabs>
          <w:tab w:val="left" w:pos="3719"/>
        </w:tabs>
        <w:spacing w:line="276" w:lineRule="auto"/>
        <w:ind w:left="120" w:right="117"/>
      </w:pPr>
      <w:r>
        <w:t>Section</w:t>
      </w:r>
      <w:r>
        <w:rPr>
          <w:spacing w:val="-2"/>
        </w:rPr>
        <w:t xml:space="preserve"> </w:t>
      </w:r>
      <w:r>
        <w:t>5.07</w:t>
      </w:r>
      <w:r>
        <w:rPr>
          <w:spacing w:val="56"/>
        </w:rPr>
        <w:t xml:space="preserve"> </w:t>
      </w:r>
      <w:r>
        <w:rPr>
          <w:b/>
          <w:i/>
        </w:rPr>
        <w:t>Non-discrimination</w:t>
      </w:r>
      <w:r>
        <w:t>.</w:t>
      </w:r>
      <w:r>
        <w:tab/>
        <w:t>Neither party shall discriminate against any</w:t>
      </w:r>
      <w:r>
        <w:rPr>
          <w:spacing w:val="-15"/>
        </w:rPr>
        <w:t xml:space="preserve"> </w:t>
      </w:r>
      <w:r>
        <w:t>person</w:t>
      </w:r>
      <w:r>
        <w:rPr>
          <w:spacing w:val="-1"/>
        </w:rPr>
        <w:t xml:space="preserve"> </w:t>
      </w:r>
      <w:r>
        <w:t>on the</w:t>
      </w:r>
      <w:r>
        <w:rPr>
          <w:spacing w:val="-13"/>
        </w:rPr>
        <w:t xml:space="preserve"> </w:t>
      </w:r>
      <w:r>
        <w:t>basis</w:t>
      </w:r>
      <w:r>
        <w:rPr>
          <w:spacing w:val="-12"/>
        </w:rPr>
        <w:t xml:space="preserve"> </w:t>
      </w:r>
      <w:r>
        <w:t>of</w:t>
      </w:r>
      <w:r>
        <w:rPr>
          <w:spacing w:val="-13"/>
        </w:rPr>
        <w:t xml:space="preserve"> </w:t>
      </w:r>
      <w:r>
        <w:t>sex,</w:t>
      </w:r>
      <w:r>
        <w:rPr>
          <w:spacing w:val="-12"/>
        </w:rPr>
        <w:t xml:space="preserve"> </w:t>
      </w:r>
      <w:r>
        <w:t>race,</w:t>
      </w:r>
      <w:r>
        <w:rPr>
          <w:spacing w:val="-12"/>
        </w:rPr>
        <w:t xml:space="preserve"> </w:t>
      </w:r>
      <w:r>
        <w:t>creed,</w:t>
      </w:r>
      <w:r>
        <w:rPr>
          <w:spacing w:val="-12"/>
        </w:rPr>
        <w:t xml:space="preserve"> </w:t>
      </w:r>
      <w:r>
        <w:t>national</w:t>
      </w:r>
      <w:r>
        <w:rPr>
          <w:spacing w:val="-12"/>
        </w:rPr>
        <w:t xml:space="preserve"> </w:t>
      </w:r>
      <w:r>
        <w:t>origin,</w:t>
      </w:r>
      <w:r>
        <w:rPr>
          <w:spacing w:val="-10"/>
        </w:rPr>
        <w:t xml:space="preserve"> </w:t>
      </w:r>
      <w:r>
        <w:t>color,</w:t>
      </w:r>
      <w:r>
        <w:rPr>
          <w:spacing w:val="-10"/>
        </w:rPr>
        <w:t xml:space="preserve"> </w:t>
      </w:r>
      <w:r>
        <w:t>religious</w:t>
      </w:r>
      <w:r>
        <w:rPr>
          <w:spacing w:val="-12"/>
        </w:rPr>
        <w:t xml:space="preserve"> </w:t>
      </w:r>
      <w:r>
        <w:t>belief,</w:t>
      </w:r>
      <w:r>
        <w:rPr>
          <w:spacing w:val="-12"/>
        </w:rPr>
        <w:t xml:space="preserve"> </w:t>
      </w:r>
      <w:r>
        <w:t>age,</w:t>
      </w:r>
      <w:r>
        <w:rPr>
          <w:spacing w:val="-12"/>
        </w:rPr>
        <w:t xml:space="preserve"> </w:t>
      </w:r>
      <w:r>
        <w:t>disability,</w:t>
      </w:r>
      <w:r>
        <w:rPr>
          <w:spacing w:val="-12"/>
        </w:rPr>
        <w:t xml:space="preserve"> </w:t>
      </w:r>
      <w:r>
        <w:t>or</w:t>
      </w:r>
      <w:r>
        <w:rPr>
          <w:spacing w:val="-13"/>
        </w:rPr>
        <w:t xml:space="preserve"> </w:t>
      </w:r>
      <w:r>
        <w:t>status</w:t>
      </w:r>
      <w:r>
        <w:rPr>
          <w:spacing w:val="-12"/>
        </w:rPr>
        <w:t xml:space="preserve"> </w:t>
      </w:r>
      <w:r>
        <w:t>as</w:t>
      </w:r>
      <w:r>
        <w:rPr>
          <w:spacing w:val="-9"/>
        </w:rPr>
        <w:t xml:space="preserve"> </w:t>
      </w:r>
      <w:r>
        <w:t>a disabled veteran or veteran of the Vietnam era in the performance of this</w:t>
      </w:r>
      <w:r>
        <w:rPr>
          <w:spacing w:val="-19"/>
        </w:rPr>
        <w:t xml:space="preserve"> </w:t>
      </w:r>
      <w:r>
        <w:t>Agreement.</w:t>
      </w:r>
    </w:p>
    <w:p w14:paraId="66AD40F0" w14:textId="77777777" w:rsidR="002741A0" w:rsidRDefault="002741A0">
      <w:pPr>
        <w:pStyle w:val="BodyText"/>
        <w:spacing w:before="9"/>
        <w:rPr>
          <w:sz w:val="27"/>
        </w:rPr>
      </w:pPr>
    </w:p>
    <w:p w14:paraId="1FA126FC" w14:textId="77777777" w:rsidR="002741A0" w:rsidRDefault="00DD00A5">
      <w:pPr>
        <w:pStyle w:val="BodyText"/>
        <w:tabs>
          <w:tab w:val="left" w:pos="2649"/>
        </w:tabs>
        <w:spacing w:line="276" w:lineRule="auto"/>
        <w:ind w:left="119" w:right="117"/>
      </w:pPr>
      <w:r>
        <w:t>Section</w:t>
      </w:r>
      <w:r>
        <w:rPr>
          <w:spacing w:val="-6"/>
        </w:rPr>
        <w:t xml:space="preserve"> </w:t>
      </w:r>
      <w:r>
        <w:t>5.08</w:t>
      </w:r>
      <w:r>
        <w:rPr>
          <w:spacing w:val="46"/>
        </w:rPr>
        <w:t xml:space="preserve"> </w:t>
      </w:r>
      <w:r>
        <w:rPr>
          <w:b/>
          <w:i/>
        </w:rPr>
        <w:t>Notices</w:t>
      </w:r>
      <w:r>
        <w:t>.</w:t>
      </w:r>
      <w:r>
        <w:tab/>
        <w:t>All</w:t>
      </w:r>
      <w:r>
        <w:rPr>
          <w:spacing w:val="-9"/>
        </w:rPr>
        <w:t xml:space="preserve"> </w:t>
      </w:r>
      <w:r>
        <w:t>notices</w:t>
      </w:r>
      <w:r>
        <w:rPr>
          <w:spacing w:val="-7"/>
        </w:rPr>
        <w:t xml:space="preserve"> </w:t>
      </w:r>
      <w:r>
        <w:t>hereunder</w:t>
      </w:r>
      <w:r>
        <w:rPr>
          <w:spacing w:val="-8"/>
        </w:rPr>
        <w:t xml:space="preserve"> </w:t>
      </w:r>
      <w:r>
        <w:t>shall</w:t>
      </w:r>
      <w:r>
        <w:rPr>
          <w:spacing w:val="-7"/>
        </w:rPr>
        <w:t xml:space="preserve"> </w:t>
      </w:r>
      <w:r>
        <w:t>be</w:t>
      </w:r>
      <w:r>
        <w:rPr>
          <w:spacing w:val="-8"/>
        </w:rPr>
        <w:t xml:space="preserve"> </w:t>
      </w:r>
      <w:r>
        <w:t>in</w:t>
      </w:r>
      <w:r>
        <w:rPr>
          <w:spacing w:val="-7"/>
        </w:rPr>
        <w:t xml:space="preserve"> </w:t>
      </w:r>
      <w:r>
        <w:t>writing</w:t>
      </w:r>
      <w:r>
        <w:rPr>
          <w:spacing w:val="-10"/>
        </w:rPr>
        <w:t xml:space="preserve"> </w:t>
      </w:r>
      <w:r>
        <w:t>and</w:t>
      </w:r>
      <w:r>
        <w:rPr>
          <w:spacing w:val="-7"/>
        </w:rPr>
        <w:t xml:space="preserve"> </w:t>
      </w:r>
      <w:r>
        <w:t>will</w:t>
      </w:r>
      <w:r>
        <w:rPr>
          <w:spacing w:val="-12"/>
        </w:rPr>
        <w:t xml:space="preserve"> </w:t>
      </w:r>
      <w:r>
        <w:t>be</w:t>
      </w:r>
      <w:r>
        <w:rPr>
          <w:spacing w:val="-8"/>
        </w:rPr>
        <w:t xml:space="preserve"> </w:t>
      </w:r>
      <w:r>
        <w:t>delivered</w:t>
      </w:r>
      <w:r>
        <w:rPr>
          <w:spacing w:val="-7"/>
        </w:rPr>
        <w:t xml:space="preserve"> </w:t>
      </w:r>
      <w:r>
        <w:t>to</w:t>
      </w:r>
      <w:r>
        <w:rPr>
          <w:spacing w:val="-7"/>
        </w:rPr>
        <w:t xml:space="preserve"> </w:t>
      </w:r>
      <w:r>
        <w:t>the other party by any of the following methods: (1) hand delivery; (2) certified U.S. mail, return receipt requested; (3) overnight courier; or (4) electronic mail. Notices shall be addressed to the other party as</w:t>
      </w:r>
      <w:r>
        <w:rPr>
          <w:spacing w:val="-7"/>
        </w:rPr>
        <w:t xml:space="preserve"> </w:t>
      </w:r>
      <w:r>
        <w:t>follows:</w:t>
      </w:r>
    </w:p>
    <w:p w14:paraId="04614554" w14:textId="77777777" w:rsidR="002741A0" w:rsidRDefault="002741A0">
      <w:pPr>
        <w:pStyle w:val="BodyText"/>
        <w:spacing w:before="6"/>
        <w:rPr>
          <w:sz w:val="27"/>
        </w:rPr>
      </w:pPr>
    </w:p>
    <w:p w14:paraId="22AD4856" w14:textId="77777777" w:rsidR="002741A0" w:rsidRDefault="00DD00A5">
      <w:pPr>
        <w:pStyle w:val="BodyText"/>
        <w:spacing w:before="1"/>
        <w:ind w:left="120"/>
      </w:pPr>
      <w:r>
        <w:rPr>
          <w:u w:val="single"/>
        </w:rPr>
        <w:t>If to Licensee</w:t>
      </w:r>
      <w:r>
        <w:t>:</w:t>
      </w:r>
    </w:p>
    <w:p w14:paraId="6CBCD425" w14:textId="3DDDE237" w:rsidR="002741A0" w:rsidRDefault="00CC0697">
      <w:pPr>
        <w:pStyle w:val="BodyText"/>
        <w:spacing w:before="3"/>
        <w:rPr>
          <w:sz w:val="23"/>
        </w:rPr>
      </w:pPr>
      <w:r>
        <w:rPr>
          <w:noProof/>
        </w:rPr>
        <mc:AlternateContent>
          <mc:Choice Requires="wps">
            <w:drawing>
              <wp:anchor distT="0" distB="0" distL="0" distR="0" simplePos="0" relativeHeight="251658752" behindDoc="0" locked="0" layoutInCell="1" allowOverlap="1" wp14:anchorId="2EB620F4" wp14:editId="1C1AEBC4">
                <wp:simplePos x="0" y="0"/>
                <wp:positionH relativeFrom="page">
                  <wp:posOffset>1143000</wp:posOffset>
                </wp:positionH>
                <wp:positionV relativeFrom="paragraph">
                  <wp:posOffset>198120</wp:posOffset>
                </wp:positionV>
                <wp:extent cx="2743200" cy="0"/>
                <wp:effectExtent l="0" t="0" r="0" b="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FEA20" id="Line 6"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5.6pt" to="306pt,1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A4pREAIAACsEAAAOAAAAZHJzL2Uyb0RvYy54bWysU8GO2yAQvVfqPyDuie2s15tYcVZVnPSS&#13;&#10;tpG2+wEEcIyKAQGJE1X99w44SZvuparqAwZmeLw385g/nzqJjtw6oVWFs3GKEVdUM6H2FX79uh5N&#13;&#10;MXKeKEakVrzCZ+7w8+L9u3lvSj7RrZaMWwQgypW9qXDrvSmTxNGWd8SNteEKgo22HfGwtPuEWdID&#13;&#10;eieTSZoWSa8tM1ZT7hzs1kMQLyJ+03DqvzSN4x7JCgM3H0cbx10Yk8WclHtLTCvohQb5BxYdEQou&#13;&#10;vUHVxBN0sOINVCeo1U43fkx1l+imEZRHDaAmS/9Q89ISw6MWKI4ztzK5/wdLPx+3FglW4UeMFOmg&#13;&#10;RRuhOCpCZXrjSkhYqq0N2uhJvZiNpt8cxJK7YFg4A0i7/pNmAEIOXseCnBrbhcMgFZ1i3c+3uvOT&#13;&#10;RxQ2J0/5AzQTI3qNJaS8HjTW+Y9cdyhMKiyBXQQmx43zgQgprynhHqXXQsrYVqlQX+EinRXxgNNS&#13;&#10;sBAMac7ud0tp0ZEEY8QvKAawu7SAXBPXDnkxNFjG6oNi8ZaWE7a6zD0RcpgDkFThItAIPC+zwRLf&#13;&#10;Z+lsNV1N81E+KVajPK3r0Yf1Mh8V6+zpsX6ol8s6+xE4Z3nZCsa4CrSv9szyv2v/5aEMxroZ9Faf&#13;&#10;5B49agey138kHZsc+jp4YafZeWtDmUK/wZEx+fJ6guV/X8esX2988RMAAP//AwBQSwMEFAAGAAgA&#13;&#10;AAAhAIk21ITgAAAADgEAAA8AAABkcnMvZG93bnJldi54bWxMT01Lw0AQvQv+h2UK3uwmEWpMsyli&#13;&#10;UehBpB943mbHJE12NmS3TfrvHfGgl4H3ZuZ95KvJduKCg28cKYjnEQik0pmGKgWH/et9CsIHTUZ3&#13;&#10;jlDBFT2situbXGfGjbTFyy5UgkXIZ1pBHUKfSenLGq32c9cj8e7LDVYHhkMlzaBHFredTKJoIa1u&#13;&#10;iB1q3eNLjWW7O1sF76lcu4/2s7yexv1bmm7ap8fNQam72bRe8nheggg4hb8P+OnA+aHgYEd3JuNF&#13;&#10;xziNuFBQ8BAnIPhgESdMHH8JWeTyf43iGwAA//8DAFBLAQItABQABgAIAAAAIQC2gziS/gAAAOEB&#13;&#10;AAATAAAAAAAAAAAAAAAAAAAAAABbQ29udGVudF9UeXBlc10ueG1sUEsBAi0AFAAGAAgAAAAhADj9&#13;&#10;If/WAAAAlAEAAAsAAAAAAAAAAAAAAAAALwEAAF9yZWxzLy5yZWxzUEsBAi0AFAAGAAgAAAAhALwD&#13;&#10;ilEQAgAAKwQAAA4AAAAAAAAAAAAAAAAALgIAAGRycy9lMm9Eb2MueG1sUEsBAi0AFAAGAAgAAAAh&#13;&#10;AIk21ITgAAAADgEAAA8AAAAAAAAAAAAAAAAAagQAAGRycy9kb3ducmV2LnhtbFBLBQYAAAAABAAE&#13;&#10;APMAAAB3BQAAAAA=&#13;&#10;" strokeweight=".48pt">
                <o:lock v:ext="edit" shapetype="f"/>
                <w10:wrap type="topAndBottom" anchorx="page"/>
              </v:line>
            </w:pict>
          </mc:Fallback>
        </mc:AlternateContent>
      </w:r>
      <w:r>
        <w:rPr>
          <w:noProof/>
        </w:rPr>
        <mc:AlternateContent>
          <mc:Choice Requires="wps">
            <w:drawing>
              <wp:anchor distT="0" distB="0" distL="0" distR="0" simplePos="0" relativeHeight="251659776" behindDoc="0" locked="0" layoutInCell="1" allowOverlap="1" wp14:anchorId="4FD36E62" wp14:editId="7D3E7792">
                <wp:simplePos x="0" y="0"/>
                <wp:positionH relativeFrom="page">
                  <wp:posOffset>1143000</wp:posOffset>
                </wp:positionH>
                <wp:positionV relativeFrom="paragraph">
                  <wp:posOffset>400685</wp:posOffset>
                </wp:positionV>
                <wp:extent cx="2743200"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AC941" id="Line 5"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31.55pt" to="306pt,3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yj9EAIAACsEAAAOAAAAZHJzL2Uyb0RvYy54bWysU8GO2yAQvVfqPyDuie2sN5tYcVZVnPSS&#13;&#10;tpG2+wEEcIyKAQGJE1X99w44cZvuparqAwZmeLw381g8n1uJTtw6oVWJs3GKEVdUM6EOJX79uhnN&#13;&#10;MHKeKEakVrzEF+7w8/L9u0VnCj7RjZaMWwQgyhWdKXHjvSmSxNGGt8SNteEKgrW2LfGwtIeEWdIB&#13;&#10;eiuTSZpOk05bZqym3DnYrfogXkb8uubUf6lrxz2SJQZuPo42jvswJssFKQ6WmEbQKw3yDyxaIhRc&#13;&#10;OkBVxBN0tOINVCuo1U7Xfkx1m+i6FpRHDaAmS/9Q89IQw6MWKI4zQ5nc/4Oln087iwQrcY6RIi20&#13;&#10;aCsUR4+hMp1xBSSs1M4GbfSsXsxW028OYsldMCycAaR990kzACFHr2NBzrVtw2GQis6x7peh7vzs&#13;&#10;EYXNyVP+AM3EiN5iCSluB411/iPXLQqTEktgF4HJaet8IEKKW0q4R+mNkDK2VSrUlXiazqfxgNNS&#13;&#10;sBAMac4e9itp0YkEY8QvKAawu7SAXBHX9Hkx1FvG6qNi8ZaGE7a+zj0Rsp8DkFThItAIPK+z3hLf&#13;&#10;5+l8PVvP8lE+ma5HeVpVow+bVT6abrKnx+qhWq2q7EfgnOVFIxjjKtC+2TPL/67914fSG2sw6FCf&#13;&#10;5B49ageyt38kHZsc+tp7Ya/ZZWdDmUK/wZEx+fp6guV/X8esX298+RMAAP//AwBQSwMEFAAGAAgA&#13;&#10;AAAhAKESJgjgAAAADgEAAA8AAABkcnMvZG93bnJldi54bWxMT01Lw0AQvQv+h2UK3uwmFWJMsyli&#13;&#10;UehBpB943mbHJE12NmS3TfrvHfGgl4H3ZuZ95KvJduKCg28cKYjnEQik0pmGKgWH/et9CsIHTUZ3&#13;&#10;jlDBFT2situbXGfGjbTFyy5UgkXIZ1pBHUKfSenLGq32c9cj8e7LDVYHhkMlzaBHFredXERRIq1u&#13;&#10;iB1q3eNLjWW7O1sF76lcu4/2s7yexv1bmm7ap8fNQam72bRe8nheggg4hb8P+OnA+aHgYEd3JuNF&#13;&#10;xziNuFBQkDzEIPggiRdMHH8JWeTyf43iGwAA//8DAFBLAQItABQABgAIAAAAIQC2gziS/gAAAOEB&#13;&#10;AAATAAAAAAAAAAAAAAAAAAAAAABbQ29udGVudF9UeXBlc10ueG1sUEsBAi0AFAAGAAgAAAAhADj9&#13;&#10;If/WAAAAlAEAAAsAAAAAAAAAAAAAAAAALwEAAF9yZWxzLy5yZWxzUEsBAi0AFAAGAAgAAAAhAHCb&#13;&#10;KP0QAgAAKwQAAA4AAAAAAAAAAAAAAAAALgIAAGRycy9lMm9Eb2MueG1sUEsBAi0AFAAGAAgAAAAh&#13;&#10;AKESJgjgAAAADgEAAA8AAAAAAAAAAAAAAAAAagQAAGRycy9kb3ducmV2LnhtbFBLBQYAAAAABAAE&#13;&#10;APMAAAB3BQAAAAA=&#13;&#10;" strokeweight=".48pt">
                <o:lock v:ext="edit" shapetype="f"/>
                <w10:wrap type="topAndBottom" anchorx="page"/>
              </v:line>
            </w:pict>
          </mc:Fallback>
        </mc:AlternateContent>
      </w:r>
    </w:p>
    <w:p w14:paraId="23238588" w14:textId="77777777" w:rsidR="002741A0" w:rsidRDefault="002741A0">
      <w:pPr>
        <w:pStyle w:val="BodyText"/>
        <w:spacing w:before="11"/>
        <w:rPr>
          <w:sz w:val="20"/>
        </w:rPr>
      </w:pPr>
    </w:p>
    <w:p w14:paraId="24C67013" w14:textId="77777777" w:rsidR="002741A0" w:rsidRDefault="002741A0">
      <w:pPr>
        <w:pStyle w:val="BodyText"/>
        <w:spacing w:before="8"/>
        <w:rPr>
          <w:sz w:val="20"/>
        </w:rPr>
      </w:pPr>
    </w:p>
    <w:p w14:paraId="5F7664AA" w14:textId="006F4E0C" w:rsidR="007D06D7" w:rsidRDefault="00DD00A5">
      <w:pPr>
        <w:pStyle w:val="BodyText"/>
        <w:tabs>
          <w:tab w:val="left" w:pos="4480"/>
        </w:tabs>
        <w:spacing w:before="11"/>
        <w:ind w:left="120"/>
      </w:pPr>
      <w:r>
        <w:t>Email</w:t>
      </w:r>
      <w:r>
        <w:rPr>
          <w:spacing w:val="-6"/>
        </w:rPr>
        <w:t xml:space="preserve"> </w:t>
      </w:r>
      <w:r>
        <w:t xml:space="preserve">address: </w:t>
      </w:r>
      <w:r>
        <w:rPr>
          <w:u w:val="single"/>
        </w:rPr>
        <w:t xml:space="preserve"> </w:t>
      </w:r>
      <w:r>
        <w:rPr>
          <w:u w:val="single"/>
        </w:rPr>
        <w:tab/>
      </w:r>
    </w:p>
    <w:p w14:paraId="62B70086" w14:textId="77777777" w:rsidR="002741A0" w:rsidRDefault="002741A0" w:rsidP="007D06D7">
      <w:pPr>
        <w:pStyle w:val="BodyText"/>
        <w:tabs>
          <w:tab w:val="left" w:pos="4480"/>
        </w:tabs>
        <w:spacing w:before="11"/>
        <w:ind w:left="120"/>
        <w:sectPr w:rsidR="002741A0" w:rsidSect="005D034F">
          <w:type w:val="continuous"/>
          <w:pgSz w:w="12240" w:h="15840"/>
          <w:pgMar w:top="1354" w:right="1325" w:bottom="1454" w:left="1685" w:header="0" w:footer="1282" w:gutter="0"/>
          <w:cols w:space="720"/>
        </w:sectPr>
      </w:pPr>
    </w:p>
    <w:p w14:paraId="219BFBDC" w14:textId="77777777" w:rsidR="002741A0" w:rsidRDefault="00DD00A5">
      <w:pPr>
        <w:pStyle w:val="BodyText"/>
        <w:spacing w:before="74"/>
        <w:ind w:left="120"/>
      </w:pPr>
      <w:r>
        <w:rPr>
          <w:u w:val="single"/>
        </w:rPr>
        <w:lastRenderedPageBreak/>
        <w:t>If to WCU</w:t>
      </w:r>
      <w:r>
        <w:t>:</w:t>
      </w:r>
    </w:p>
    <w:p w14:paraId="7819DEF7" w14:textId="77777777" w:rsidR="002741A0" w:rsidRDefault="00CC0697">
      <w:pPr>
        <w:pStyle w:val="BodyText"/>
        <w:spacing w:before="3"/>
        <w:rPr>
          <w:sz w:val="23"/>
        </w:rPr>
      </w:pPr>
      <w:r>
        <w:rPr>
          <w:noProof/>
        </w:rPr>
        <mc:AlternateContent>
          <mc:Choice Requires="wps">
            <w:drawing>
              <wp:anchor distT="0" distB="0" distL="0" distR="0" simplePos="0" relativeHeight="251661824" behindDoc="0" locked="0" layoutInCell="1" allowOverlap="1" wp14:anchorId="17CEFB64" wp14:editId="7A8EE518">
                <wp:simplePos x="0" y="0"/>
                <wp:positionH relativeFrom="page">
                  <wp:posOffset>1143000</wp:posOffset>
                </wp:positionH>
                <wp:positionV relativeFrom="paragraph">
                  <wp:posOffset>198120</wp:posOffset>
                </wp:positionV>
                <wp:extent cx="274320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BFF10" id="Line 3"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5.6pt" to="306pt,1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ciRbEAIAACsEAAAOAAAAZHJzL2Uyb0RvYy54bWysU1HP2iAUfV+y/0B417ba+Wlj/bJY3Yvb&#13;&#10;Z/JtPwCBWjIKBNBqlv33Xah2c3tZlvWBAvdyOOfew/L50kp05tYJrUqcjVOMuKKaCXUs8ZfP29Ec&#13;&#10;I+eJYkRqxUt85Q4/r96+WXam4BPdaMm4RQCiXNGZEjfemyJJHG14S9xYG64gWGvbEg9Le0yYJR2g&#13;&#10;tzKZpOks6bRlxmrKnYPdqg/iVcSva079S1077pEsMXDzcbRxPIQxWS1JcbTENILeaJB/YNESoeDS&#13;&#10;AaoinqCTFX9AtYJa7XTtx1S3ia5rQXnUAGqy9Dc1rw0xPGqB4jgzlMn9P1j66by3SLASTzBSpIUW&#13;&#10;7YTiaBoq0xlXQMJa7W3QRi/q1ew0/eogljwEw8IZQDp0HzUDEHLyOhbkUts2HAap6BLrfh3qzi8e&#13;&#10;UdicPOVTaCZG9B5LSHE/aKzzH7huUZiUWAK7CEzOO+cDEVLcU8I9Sm+FlLGtUqGuxLN0MYsHnJaC&#13;&#10;hWBIc/Z4WEuLziQYI35BMYA9pAXkirimz4uh3jJWnxSLtzScsM1t7omQ/RyApAoXgUbgeZv1lvi2&#13;&#10;SBeb+Waej/LJbDPK06oavd+u89Fsmz29q6bVel1l3wPnLC8awRhXgfbdnln+d+2/PZTeWINBh/ok&#13;&#10;j+hRO5C9/yPp2OTQ194LB82uexvKFPoNjozJt9cTLP/rOmb9fOOrHwAAAP//AwBQSwMEFAAGAAgA&#13;&#10;AAAhAIk21ITgAAAADgEAAA8AAABkcnMvZG93bnJldi54bWxMT01Lw0AQvQv+h2UK3uwmEWpMsyli&#13;&#10;UehBpB943mbHJE12NmS3TfrvHfGgl4H3ZuZ95KvJduKCg28cKYjnEQik0pmGKgWH/et9CsIHTUZ3&#13;&#10;jlDBFT2situbXGfGjbTFyy5UgkXIZ1pBHUKfSenLGq32c9cj8e7LDVYHhkMlzaBHFredTKJoIa1u&#13;&#10;iB1q3eNLjWW7O1sF76lcu4/2s7yexv1bmm7ap8fNQam72bRe8nheggg4hb8P+OnA+aHgYEd3JuNF&#13;&#10;xziNuFBQ8BAnIPhgESdMHH8JWeTyf43iGwAA//8DAFBLAQItABQABgAIAAAAIQC2gziS/gAAAOEB&#13;&#10;AAATAAAAAAAAAAAAAAAAAAAAAABbQ29udGVudF9UeXBlc10ueG1sUEsBAi0AFAAGAAgAAAAhADj9&#13;&#10;If/WAAAAlAEAAAsAAAAAAAAAAAAAAAAALwEAAF9yZWxzLy5yZWxzUEsBAi0AFAAGAAgAAAAhAOdy&#13;&#10;JFsQAgAAKwQAAA4AAAAAAAAAAAAAAAAALgIAAGRycy9lMm9Eb2MueG1sUEsBAi0AFAAGAAgAAAAh&#13;&#10;AIk21ITgAAAADgEAAA8AAAAAAAAAAAAAAAAAagQAAGRycy9kb3ducmV2LnhtbFBLBQYAAAAABAAE&#13;&#10;APMAAAB3BQAAAAA=&#13;&#10;" strokeweight=".48pt">
                <o:lock v:ext="edit" shapetype="f"/>
                <w10:wrap type="topAndBottom" anchorx="page"/>
              </v:line>
            </w:pict>
          </mc:Fallback>
        </mc:AlternateContent>
      </w:r>
      <w:r>
        <w:rPr>
          <w:noProof/>
        </w:rPr>
        <mc:AlternateContent>
          <mc:Choice Requires="wps">
            <w:drawing>
              <wp:anchor distT="0" distB="0" distL="0" distR="0" simplePos="0" relativeHeight="251662848" behindDoc="0" locked="0" layoutInCell="1" allowOverlap="1" wp14:anchorId="56F7CBA5" wp14:editId="7B4C5194">
                <wp:simplePos x="0" y="0"/>
                <wp:positionH relativeFrom="page">
                  <wp:posOffset>1143000</wp:posOffset>
                </wp:positionH>
                <wp:positionV relativeFrom="paragraph">
                  <wp:posOffset>398780</wp:posOffset>
                </wp:positionV>
                <wp:extent cx="27432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C441D" id="Line 2"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31.4pt" to="306pt,3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soKVEAIAACsEAAAOAAAAZHJzL2Uyb0RvYy54bWysU8GO2yAQvVfqPyDuie2sm02sOKsqTnpJ&#13;&#10;u5G2/QACOEbFgIDEiar+ewecuE33sqrqAwZmeLw381g8nVuJTtw6oVWJs3GKEVdUM6EOJf72dTOa&#13;&#10;YeQ8UYxIrXiJL9zhp+X7d4vOFHyiGy0ZtwhAlCs6U+LGe1MkiaMNb4kba8MVBGttW+JhaQ8Js6QD&#13;&#10;9FYmkzSdJp22zFhNuXOwW/VBvIz4dc2pf65rxz2SJQZuPo42jvswJssFKQ6WmEbQKw3yDyxaIhRc&#13;&#10;OkBVxBN0tOIVVCuo1U7Xfkx1m+i6FpRHDaAmS/9S89IQw6MWKI4zQ5nc/4OlX047iwSD3mGkSAst&#13;&#10;2grF0SRUpjOugISV2tmgjZ7Vi9lq+t1BLLkLhoUzgLTvPmsGIOTodSzIubZtOAxS0TnW/TLUnZ89&#13;&#10;orA5ecwfoJkY0VssIcXtoLHOf+K6RWFSYgnsIjA5bZ0PREhxSwn3KL0RUsa2SoW6Ek/T+TQecFoK&#13;&#10;FoIhzdnDfiUtOpFgjPgFxQB2lxaQK+KaPi+GestYfVQs3tJwwtbXuSdC9nMAkipcBBqB53XWW+LH&#13;&#10;PJ2vZ+tZPson0/UoT6tq9HGzykfTTfb4oXqoVqsq+xk4Z3nRCMa4CrRv9szyt7X/+lB6Yw0GHeqT&#13;&#10;3KNH7UD29o+kY5NDX3sv7DW77GwoU+g3ODImX19PsPyf65j1+40vfwEAAP//AwBQSwMEFAAGAAgA&#13;&#10;AAAhAJ7GItbgAAAADgEAAA8AAABkcnMvZG93bnJldi54bWxMj81OwzAQhO9IvIO1SNyo0xyCSeNU&#13;&#10;iAqkHhCirTi78ZKExOsodpv07VnEAS4rzezffMV6dr044xhaTxqWiwQEUuVtS7WGw/75ToEI0ZA1&#13;&#10;vSfUcMEA6/L6qjC59RO943kXa8FHKORGQxPjkEsZqgadCQs/IHHv04/ORJZjLe1oJj7uepkmSSad&#13;&#10;aYk/NGbApwarbndyGl6V3Pi37qO6fE37F6W23cP99qD17c28WXF5XIGIOMe/Dfhh4PxQcrCjP5EN&#13;&#10;ometEgaKGrKUOXggW6ZsHH8NWRbyP0b5DQAA//8DAFBLAQItABQABgAIAAAAIQC2gziS/gAAAOEB&#13;&#10;AAATAAAAAAAAAAAAAAAAAAAAAABbQ29udGVudF9UeXBlc10ueG1sUEsBAi0AFAAGAAgAAAAhADj9&#13;&#10;If/WAAAAlAEAAAsAAAAAAAAAAAAAAAAALwEAAF9yZWxzLy5yZWxzUEsBAi0AFAAGAAgAAAAhAKay&#13;&#10;gpUQAgAAKwQAAA4AAAAAAAAAAAAAAAAALgIAAGRycy9lMm9Eb2MueG1sUEsBAi0AFAAGAAgAAAAh&#13;&#10;AJ7GItbgAAAADgEAAA8AAAAAAAAAAAAAAAAAagQAAGRycy9kb3ducmV2LnhtbFBLBQYAAAAABAAE&#13;&#10;APMAAAB3BQAAAAA=&#13;&#10;" strokeweight=".48pt">
                <o:lock v:ext="edit" shapetype="f"/>
                <w10:wrap type="topAndBottom" anchorx="page"/>
              </v:line>
            </w:pict>
          </mc:Fallback>
        </mc:AlternateContent>
      </w:r>
    </w:p>
    <w:p w14:paraId="138BA4D7" w14:textId="77777777" w:rsidR="002741A0" w:rsidRDefault="002741A0">
      <w:pPr>
        <w:pStyle w:val="BodyText"/>
        <w:spacing w:before="8"/>
        <w:rPr>
          <w:sz w:val="20"/>
        </w:rPr>
      </w:pPr>
    </w:p>
    <w:p w14:paraId="6F3F905D" w14:textId="77777777" w:rsidR="006B3002" w:rsidRDefault="006B3002">
      <w:pPr>
        <w:pStyle w:val="BodyText"/>
        <w:spacing w:before="14" w:line="276" w:lineRule="auto"/>
        <w:ind w:left="120" w:right="6340"/>
      </w:pPr>
    </w:p>
    <w:p w14:paraId="74922BD4" w14:textId="77777777" w:rsidR="002741A0" w:rsidRDefault="00DD00A5">
      <w:pPr>
        <w:pStyle w:val="BodyText"/>
        <w:spacing w:before="14" w:line="276" w:lineRule="auto"/>
        <w:ind w:left="120" w:right="6340"/>
      </w:pPr>
      <w:r>
        <w:t>Western Carolina University Cullowhee, N.C. 28723</w:t>
      </w:r>
    </w:p>
    <w:p w14:paraId="26A86186" w14:textId="77777777" w:rsidR="002741A0" w:rsidRDefault="00DD00A5">
      <w:pPr>
        <w:pStyle w:val="BodyText"/>
        <w:tabs>
          <w:tab w:val="left" w:pos="4480"/>
        </w:tabs>
        <w:spacing w:before="1"/>
        <w:ind w:left="120"/>
      </w:pPr>
      <w:r>
        <w:t>Email</w:t>
      </w:r>
      <w:r>
        <w:rPr>
          <w:spacing w:val="-6"/>
        </w:rPr>
        <w:t xml:space="preserve"> </w:t>
      </w:r>
      <w:r>
        <w:t xml:space="preserve">address: </w:t>
      </w:r>
      <w:r>
        <w:rPr>
          <w:u w:val="single"/>
        </w:rPr>
        <w:t xml:space="preserve"> </w:t>
      </w:r>
      <w:r>
        <w:rPr>
          <w:u w:val="single"/>
        </w:rPr>
        <w:tab/>
      </w:r>
    </w:p>
    <w:p w14:paraId="24B20EC0" w14:textId="77777777" w:rsidR="002741A0" w:rsidRDefault="002741A0">
      <w:pPr>
        <w:pStyle w:val="BodyText"/>
        <w:spacing w:before="5"/>
        <w:rPr>
          <w:sz w:val="23"/>
        </w:rPr>
      </w:pPr>
    </w:p>
    <w:p w14:paraId="5DEC90A6" w14:textId="77777777" w:rsidR="002741A0" w:rsidRDefault="00DD00A5">
      <w:pPr>
        <w:pStyle w:val="BodyText"/>
        <w:spacing w:before="90" w:line="276" w:lineRule="auto"/>
        <w:ind w:left="120" w:right="203"/>
      </w:pPr>
      <w:r>
        <w:t>All notices will be deemed received and effective as follows: (1) if by hand-delivery, on the date of delivery; (2) if by overnight courier, on the date receipt is confirmed by such courier;</w:t>
      </w:r>
    </w:p>
    <w:p w14:paraId="57761349" w14:textId="77777777" w:rsidR="002741A0" w:rsidRDefault="00DD00A5">
      <w:pPr>
        <w:pStyle w:val="BodyText"/>
        <w:spacing w:line="276" w:lineRule="auto"/>
        <w:ind w:left="120" w:right="115"/>
      </w:pPr>
      <w:r>
        <w:t>(3)</w:t>
      </w:r>
      <w:r>
        <w:rPr>
          <w:spacing w:val="-14"/>
        </w:rPr>
        <w:t xml:space="preserve"> </w:t>
      </w:r>
      <w:r>
        <w:t>if</w:t>
      </w:r>
      <w:r>
        <w:rPr>
          <w:spacing w:val="-14"/>
        </w:rPr>
        <w:t xml:space="preserve"> </w:t>
      </w:r>
      <w:r>
        <w:t>by</w:t>
      </w:r>
      <w:r>
        <w:rPr>
          <w:spacing w:val="-16"/>
        </w:rPr>
        <w:t xml:space="preserve"> </w:t>
      </w:r>
      <w:r>
        <w:t>certified</w:t>
      </w:r>
      <w:r>
        <w:rPr>
          <w:spacing w:val="-11"/>
        </w:rPr>
        <w:t xml:space="preserve"> </w:t>
      </w:r>
      <w:r>
        <w:t>U.S.</w:t>
      </w:r>
      <w:r>
        <w:rPr>
          <w:spacing w:val="-13"/>
        </w:rPr>
        <w:t xml:space="preserve"> </w:t>
      </w:r>
      <w:r>
        <w:t>mail,</w:t>
      </w:r>
      <w:r>
        <w:rPr>
          <w:spacing w:val="-13"/>
        </w:rPr>
        <w:t xml:space="preserve"> </w:t>
      </w:r>
      <w:r>
        <w:t>on</w:t>
      </w:r>
      <w:r>
        <w:rPr>
          <w:spacing w:val="-13"/>
        </w:rPr>
        <w:t xml:space="preserve"> </w:t>
      </w:r>
      <w:r>
        <w:t>the</w:t>
      </w:r>
      <w:r>
        <w:rPr>
          <w:spacing w:val="-14"/>
        </w:rPr>
        <w:t xml:space="preserve"> </w:t>
      </w:r>
      <w:r>
        <w:t>date</w:t>
      </w:r>
      <w:r>
        <w:rPr>
          <w:spacing w:val="-14"/>
        </w:rPr>
        <w:t xml:space="preserve"> </w:t>
      </w:r>
      <w:r>
        <w:t>of</w:t>
      </w:r>
      <w:r>
        <w:rPr>
          <w:spacing w:val="-14"/>
        </w:rPr>
        <w:t xml:space="preserve"> </w:t>
      </w:r>
      <w:r>
        <w:t>receipt</w:t>
      </w:r>
      <w:r>
        <w:rPr>
          <w:spacing w:val="-13"/>
        </w:rPr>
        <w:t xml:space="preserve"> </w:t>
      </w:r>
      <w:r>
        <w:t>appearing</w:t>
      </w:r>
      <w:r>
        <w:rPr>
          <w:spacing w:val="-16"/>
        </w:rPr>
        <w:t xml:space="preserve"> </w:t>
      </w:r>
      <w:r>
        <w:t>on</w:t>
      </w:r>
      <w:r>
        <w:rPr>
          <w:spacing w:val="-11"/>
        </w:rPr>
        <w:t xml:space="preserve"> </w:t>
      </w:r>
      <w:r>
        <w:t>a</w:t>
      </w:r>
      <w:r>
        <w:rPr>
          <w:spacing w:val="-14"/>
        </w:rPr>
        <w:t xml:space="preserve"> </w:t>
      </w:r>
      <w:r>
        <w:t>return</w:t>
      </w:r>
      <w:r>
        <w:rPr>
          <w:spacing w:val="-13"/>
        </w:rPr>
        <w:t xml:space="preserve"> </w:t>
      </w:r>
      <w:r>
        <w:t>receipt</w:t>
      </w:r>
      <w:r>
        <w:rPr>
          <w:spacing w:val="-13"/>
        </w:rPr>
        <w:t xml:space="preserve"> </w:t>
      </w:r>
      <w:r>
        <w:t>card;</w:t>
      </w:r>
      <w:r>
        <w:rPr>
          <w:spacing w:val="-13"/>
        </w:rPr>
        <w:t xml:space="preserve"> </w:t>
      </w:r>
      <w:r>
        <w:t>or</w:t>
      </w:r>
      <w:r>
        <w:rPr>
          <w:spacing w:val="-12"/>
        </w:rPr>
        <w:t xml:space="preserve"> </w:t>
      </w:r>
      <w:r>
        <w:t>(4)</w:t>
      </w:r>
      <w:r>
        <w:rPr>
          <w:spacing w:val="-14"/>
        </w:rPr>
        <w:t xml:space="preserve"> </w:t>
      </w:r>
      <w:r>
        <w:t>if</w:t>
      </w:r>
      <w:r>
        <w:rPr>
          <w:spacing w:val="-14"/>
        </w:rPr>
        <w:t xml:space="preserve"> </w:t>
      </w:r>
      <w:r>
        <w:t>by electronic mail, 24 hours after the message was sent if no “system error” or other notice of non-delivery is</w:t>
      </w:r>
      <w:r>
        <w:rPr>
          <w:spacing w:val="-7"/>
        </w:rPr>
        <w:t xml:space="preserve"> </w:t>
      </w:r>
      <w:r>
        <w:t>generated.</w:t>
      </w:r>
    </w:p>
    <w:p w14:paraId="67CEAF55" w14:textId="77777777" w:rsidR="002741A0" w:rsidRDefault="002741A0">
      <w:pPr>
        <w:pStyle w:val="BodyText"/>
        <w:spacing w:before="7"/>
        <w:rPr>
          <w:sz w:val="27"/>
        </w:rPr>
      </w:pPr>
    </w:p>
    <w:p w14:paraId="7F294B95" w14:textId="77777777" w:rsidR="002741A0" w:rsidRDefault="00DD00A5">
      <w:pPr>
        <w:pStyle w:val="BodyText"/>
        <w:spacing w:line="276" w:lineRule="auto"/>
        <w:ind w:left="120" w:right="115"/>
      </w:pPr>
      <w:r>
        <w:t xml:space="preserve">Section 5.09 </w:t>
      </w:r>
      <w:r>
        <w:rPr>
          <w:b/>
          <w:i/>
        </w:rPr>
        <w:t>Relationship of the Parties</w:t>
      </w:r>
      <w:r>
        <w:t xml:space="preserve">. </w:t>
      </w:r>
      <w:r>
        <w:rPr>
          <w:spacing w:val="-3"/>
        </w:rPr>
        <w:t xml:space="preserve">It </w:t>
      </w:r>
      <w:r>
        <w:t>is expressly acknowledged by the parties hereto that they are independent contractors and nothing in this Agreement is intended or shall be construed to create an employer/employee relationship, partnership or a joint venture relationship</w:t>
      </w:r>
      <w:r>
        <w:rPr>
          <w:spacing w:val="-10"/>
        </w:rPr>
        <w:t xml:space="preserve"> </w:t>
      </w:r>
      <w:r>
        <w:t>so</w:t>
      </w:r>
      <w:r>
        <w:rPr>
          <w:spacing w:val="-10"/>
        </w:rPr>
        <w:t xml:space="preserve"> </w:t>
      </w:r>
      <w:r>
        <w:t>as</w:t>
      </w:r>
      <w:r>
        <w:rPr>
          <w:spacing w:val="-9"/>
        </w:rPr>
        <w:t xml:space="preserve"> </w:t>
      </w:r>
      <w:r>
        <w:t>to</w:t>
      </w:r>
      <w:r>
        <w:rPr>
          <w:spacing w:val="-10"/>
        </w:rPr>
        <w:t xml:space="preserve"> </w:t>
      </w:r>
      <w:r>
        <w:t>allow</w:t>
      </w:r>
      <w:r>
        <w:rPr>
          <w:spacing w:val="-10"/>
        </w:rPr>
        <w:t xml:space="preserve"> </w:t>
      </w:r>
      <w:r>
        <w:t>one</w:t>
      </w:r>
      <w:r>
        <w:rPr>
          <w:spacing w:val="-10"/>
        </w:rPr>
        <w:t xml:space="preserve"> </w:t>
      </w:r>
      <w:r>
        <w:t>party</w:t>
      </w:r>
      <w:r>
        <w:rPr>
          <w:spacing w:val="-13"/>
        </w:rPr>
        <w:t xml:space="preserve"> </w:t>
      </w:r>
      <w:r>
        <w:t>to</w:t>
      </w:r>
      <w:r>
        <w:rPr>
          <w:spacing w:val="-10"/>
        </w:rPr>
        <w:t xml:space="preserve"> </w:t>
      </w:r>
      <w:r>
        <w:t>exercise</w:t>
      </w:r>
      <w:r>
        <w:rPr>
          <w:spacing w:val="-10"/>
        </w:rPr>
        <w:t xml:space="preserve"> </w:t>
      </w:r>
      <w:r>
        <w:t>control</w:t>
      </w:r>
      <w:r>
        <w:rPr>
          <w:spacing w:val="-9"/>
        </w:rPr>
        <w:t xml:space="preserve"> </w:t>
      </w:r>
      <w:r>
        <w:t>or</w:t>
      </w:r>
      <w:r>
        <w:rPr>
          <w:spacing w:val="-10"/>
        </w:rPr>
        <w:t xml:space="preserve"> </w:t>
      </w:r>
      <w:r>
        <w:t>direction</w:t>
      </w:r>
      <w:r>
        <w:rPr>
          <w:spacing w:val="-10"/>
        </w:rPr>
        <w:t xml:space="preserve"> </w:t>
      </w:r>
      <w:r>
        <w:t>over</w:t>
      </w:r>
      <w:r>
        <w:rPr>
          <w:spacing w:val="-10"/>
        </w:rPr>
        <w:t xml:space="preserve"> </w:t>
      </w:r>
      <w:r>
        <w:t>the</w:t>
      </w:r>
      <w:r>
        <w:rPr>
          <w:spacing w:val="-10"/>
        </w:rPr>
        <w:t xml:space="preserve"> </w:t>
      </w:r>
      <w:r>
        <w:t>manner</w:t>
      </w:r>
      <w:r>
        <w:rPr>
          <w:spacing w:val="-10"/>
        </w:rPr>
        <w:t xml:space="preserve"> </w:t>
      </w:r>
      <w:r>
        <w:t>or</w:t>
      </w:r>
      <w:r>
        <w:rPr>
          <w:spacing w:val="-10"/>
        </w:rPr>
        <w:t xml:space="preserve"> </w:t>
      </w:r>
      <w:r>
        <w:t>method by</w:t>
      </w:r>
      <w:r>
        <w:rPr>
          <w:spacing w:val="-11"/>
        </w:rPr>
        <w:t xml:space="preserve"> </w:t>
      </w:r>
      <w:r>
        <w:t>which</w:t>
      </w:r>
      <w:r>
        <w:rPr>
          <w:spacing w:val="-6"/>
        </w:rPr>
        <w:t xml:space="preserve"> </w:t>
      </w:r>
      <w:r>
        <w:t>the</w:t>
      </w:r>
      <w:r>
        <w:rPr>
          <w:spacing w:val="-7"/>
        </w:rPr>
        <w:t xml:space="preserve"> </w:t>
      </w:r>
      <w:r>
        <w:t>other</w:t>
      </w:r>
      <w:r>
        <w:rPr>
          <w:spacing w:val="-7"/>
        </w:rPr>
        <w:t xml:space="preserve"> </w:t>
      </w:r>
      <w:r>
        <w:t>party</w:t>
      </w:r>
      <w:r>
        <w:rPr>
          <w:spacing w:val="-9"/>
        </w:rPr>
        <w:t xml:space="preserve"> </w:t>
      </w:r>
      <w:r>
        <w:t>performs</w:t>
      </w:r>
      <w:r>
        <w:rPr>
          <w:spacing w:val="-6"/>
        </w:rPr>
        <w:t xml:space="preserve"> </w:t>
      </w:r>
      <w:r>
        <w:t>the</w:t>
      </w:r>
      <w:r>
        <w:rPr>
          <w:spacing w:val="-7"/>
        </w:rPr>
        <w:t xml:space="preserve"> </w:t>
      </w:r>
      <w:r>
        <w:t>services</w:t>
      </w:r>
      <w:r>
        <w:rPr>
          <w:spacing w:val="-6"/>
        </w:rPr>
        <w:t xml:space="preserve"> </w:t>
      </w:r>
      <w:r>
        <w:t>which</w:t>
      </w:r>
      <w:r>
        <w:rPr>
          <w:spacing w:val="-6"/>
        </w:rPr>
        <w:t xml:space="preserve"> </w:t>
      </w:r>
      <w:r>
        <w:t>are</w:t>
      </w:r>
      <w:r>
        <w:rPr>
          <w:spacing w:val="-7"/>
        </w:rPr>
        <w:t xml:space="preserve"> </w:t>
      </w:r>
      <w:r>
        <w:t>the</w:t>
      </w:r>
      <w:r>
        <w:rPr>
          <w:spacing w:val="-7"/>
        </w:rPr>
        <w:t xml:space="preserve"> </w:t>
      </w:r>
      <w:r>
        <w:t>subject</w:t>
      </w:r>
      <w:r>
        <w:rPr>
          <w:spacing w:val="-6"/>
        </w:rPr>
        <w:t xml:space="preserve"> </w:t>
      </w:r>
      <w:r>
        <w:t>matter</w:t>
      </w:r>
      <w:r>
        <w:rPr>
          <w:spacing w:val="-7"/>
        </w:rPr>
        <w:t xml:space="preserve"> </w:t>
      </w:r>
      <w:r>
        <w:t>of</w:t>
      </w:r>
      <w:r>
        <w:rPr>
          <w:spacing w:val="-7"/>
        </w:rPr>
        <w:t xml:space="preserve"> </w:t>
      </w:r>
      <w:r>
        <w:t>this</w:t>
      </w:r>
      <w:r>
        <w:rPr>
          <w:spacing w:val="-6"/>
        </w:rPr>
        <w:t xml:space="preserve"> </w:t>
      </w:r>
      <w:r>
        <w:t>Agreement. Neither</w:t>
      </w:r>
      <w:r>
        <w:rPr>
          <w:spacing w:val="-12"/>
        </w:rPr>
        <w:t xml:space="preserve"> </w:t>
      </w:r>
      <w:r>
        <w:t>party</w:t>
      </w:r>
      <w:r>
        <w:rPr>
          <w:spacing w:val="-16"/>
        </w:rPr>
        <w:t xml:space="preserve"> </w:t>
      </w:r>
      <w:r>
        <w:t>is</w:t>
      </w:r>
      <w:r>
        <w:rPr>
          <w:spacing w:val="-11"/>
        </w:rPr>
        <w:t xml:space="preserve"> </w:t>
      </w:r>
      <w:r>
        <w:t>authorized</w:t>
      </w:r>
      <w:r>
        <w:rPr>
          <w:spacing w:val="-11"/>
        </w:rPr>
        <w:t xml:space="preserve"> </w:t>
      </w:r>
      <w:r>
        <w:t>or</w:t>
      </w:r>
      <w:r>
        <w:rPr>
          <w:spacing w:val="-12"/>
        </w:rPr>
        <w:t xml:space="preserve"> </w:t>
      </w:r>
      <w:r>
        <w:t>empowered</w:t>
      </w:r>
      <w:r>
        <w:rPr>
          <w:spacing w:val="-11"/>
        </w:rPr>
        <w:t xml:space="preserve"> </w:t>
      </w:r>
      <w:r>
        <w:t>to</w:t>
      </w:r>
      <w:r>
        <w:rPr>
          <w:spacing w:val="-11"/>
        </w:rPr>
        <w:t xml:space="preserve"> </w:t>
      </w:r>
      <w:r>
        <w:t>act</w:t>
      </w:r>
      <w:r>
        <w:rPr>
          <w:spacing w:val="-8"/>
        </w:rPr>
        <w:t xml:space="preserve"> </w:t>
      </w:r>
      <w:r>
        <w:t>as</w:t>
      </w:r>
      <w:r>
        <w:rPr>
          <w:spacing w:val="-11"/>
        </w:rPr>
        <w:t xml:space="preserve"> </w:t>
      </w:r>
      <w:r>
        <w:t>agent</w:t>
      </w:r>
      <w:r>
        <w:rPr>
          <w:spacing w:val="-11"/>
        </w:rPr>
        <w:t xml:space="preserve"> </w:t>
      </w:r>
      <w:r>
        <w:t>for</w:t>
      </w:r>
      <w:r>
        <w:rPr>
          <w:spacing w:val="-12"/>
        </w:rPr>
        <w:t xml:space="preserve"> </w:t>
      </w:r>
      <w:r>
        <w:t>the</w:t>
      </w:r>
      <w:r>
        <w:rPr>
          <w:spacing w:val="-12"/>
        </w:rPr>
        <w:t xml:space="preserve"> </w:t>
      </w:r>
      <w:r>
        <w:t>other</w:t>
      </w:r>
      <w:r>
        <w:rPr>
          <w:spacing w:val="-12"/>
        </w:rPr>
        <w:t xml:space="preserve"> </w:t>
      </w:r>
      <w:r>
        <w:t>for</w:t>
      </w:r>
      <w:r>
        <w:rPr>
          <w:spacing w:val="-9"/>
        </w:rPr>
        <w:t xml:space="preserve"> </w:t>
      </w:r>
      <w:r>
        <w:t>any</w:t>
      </w:r>
      <w:r>
        <w:rPr>
          <w:spacing w:val="-13"/>
        </w:rPr>
        <w:t xml:space="preserve"> </w:t>
      </w:r>
      <w:r>
        <w:t>purpose</w:t>
      </w:r>
      <w:r>
        <w:rPr>
          <w:spacing w:val="-12"/>
        </w:rPr>
        <w:t xml:space="preserve"> </w:t>
      </w:r>
      <w:r>
        <w:t>and</w:t>
      </w:r>
      <w:r>
        <w:rPr>
          <w:spacing w:val="-11"/>
        </w:rPr>
        <w:t xml:space="preserve"> </w:t>
      </w:r>
      <w:r>
        <w:t xml:space="preserve">shall not on behalf of the other enter into any contract, warranty, or representation as to </w:t>
      </w:r>
      <w:proofErr w:type="gramStart"/>
      <w:r>
        <w:t>any  matter</w:t>
      </w:r>
      <w:proofErr w:type="gramEnd"/>
      <w:r>
        <w:t>. Neither party shall be bound by the acts or conduct of the other party. Neither party, nor any other person performing services on behalf of such party pursuant to this Agreement, shall have any right or claim against the other party for Social Security benefits, workers' compensation</w:t>
      </w:r>
      <w:r>
        <w:rPr>
          <w:spacing w:val="-6"/>
        </w:rPr>
        <w:t xml:space="preserve"> </w:t>
      </w:r>
      <w:r>
        <w:t>benefits,</w:t>
      </w:r>
      <w:r>
        <w:rPr>
          <w:spacing w:val="-6"/>
        </w:rPr>
        <w:t xml:space="preserve"> </w:t>
      </w:r>
      <w:r>
        <w:t>disability</w:t>
      </w:r>
      <w:r>
        <w:rPr>
          <w:spacing w:val="-11"/>
        </w:rPr>
        <w:t xml:space="preserve"> </w:t>
      </w:r>
      <w:r>
        <w:t>benefits,</w:t>
      </w:r>
      <w:r>
        <w:rPr>
          <w:spacing w:val="-6"/>
        </w:rPr>
        <w:t xml:space="preserve"> </w:t>
      </w:r>
      <w:r>
        <w:t>unemployment</w:t>
      </w:r>
      <w:r>
        <w:rPr>
          <w:spacing w:val="-6"/>
        </w:rPr>
        <w:t xml:space="preserve"> </w:t>
      </w:r>
      <w:r>
        <w:t>insurance</w:t>
      </w:r>
      <w:r>
        <w:rPr>
          <w:spacing w:val="-7"/>
        </w:rPr>
        <w:t xml:space="preserve"> </w:t>
      </w:r>
      <w:r>
        <w:t>benefits,</w:t>
      </w:r>
      <w:r>
        <w:rPr>
          <w:spacing w:val="-6"/>
        </w:rPr>
        <w:t xml:space="preserve"> </w:t>
      </w:r>
      <w:r>
        <w:t>health</w:t>
      </w:r>
      <w:r>
        <w:rPr>
          <w:spacing w:val="-6"/>
        </w:rPr>
        <w:t xml:space="preserve"> </w:t>
      </w:r>
      <w:r>
        <w:t>insurance benefits, paid time off, or any other employee</w:t>
      </w:r>
      <w:r>
        <w:rPr>
          <w:spacing w:val="-14"/>
        </w:rPr>
        <w:t xml:space="preserve"> </w:t>
      </w:r>
      <w:r>
        <w:t>benefit.</w:t>
      </w:r>
    </w:p>
    <w:p w14:paraId="6E458F0F" w14:textId="77777777" w:rsidR="002741A0" w:rsidRDefault="002741A0">
      <w:pPr>
        <w:pStyle w:val="BodyText"/>
        <w:spacing w:before="7"/>
        <w:rPr>
          <w:sz w:val="27"/>
        </w:rPr>
      </w:pPr>
    </w:p>
    <w:p w14:paraId="7D8E1D12" w14:textId="77777777" w:rsidR="002741A0" w:rsidRDefault="00DD00A5">
      <w:pPr>
        <w:pStyle w:val="BodyText"/>
        <w:spacing w:line="276" w:lineRule="auto"/>
        <w:ind w:left="120" w:right="118"/>
        <w:jc w:val="both"/>
      </w:pPr>
      <w:r>
        <w:t xml:space="preserve">Section 5.10 </w:t>
      </w:r>
      <w:r>
        <w:rPr>
          <w:b/>
          <w:i/>
        </w:rPr>
        <w:t>Waiver of Breach</w:t>
      </w:r>
      <w:r>
        <w:t>. A waiver of any breach of any provision of this Agreement shall not be construed as a continuing waiver of said breach or a waiver of any other breaches of the same or other provisions of this Agreement.</w:t>
      </w:r>
    </w:p>
    <w:p w14:paraId="4FFE27A9" w14:textId="77777777" w:rsidR="002741A0" w:rsidRDefault="002741A0">
      <w:pPr>
        <w:pStyle w:val="BodyText"/>
        <w:spacing w:before="7"/>
        <w:rPr>
          <w:sz w:val="27"/>
        </w:rPr>
      </w:pPr>
    </w:p>
    <w:p w14:paraId="64445C6D" w14:textId="77777777" w:rsidR="002741A0" w:rsidRDefault="00DD00A5">
      <w:pPr>
        <w:pStyle w:val="BodyText"/>
        <w:spacing w:line="276" w:lineRule="auto"/>
        <w:ind w:left="119" w:right="114"/>
      </w:pPr>
      <w:r>
        <w:t xml:space="preserve">Section 5.11 </w:t>
      </w:r>
      <w:r>
        <w:rPr>
          <w:b/>
          <w:i/>
        </w:rPr>
        <w:t xml:space="preserve">Termination. </w:t>
      </w:r>
      <w:r>
        <w:t>WCU may terminate this Agreement at any time in its discretion. If WCU terminates because the Licensee has violated the terms of this Agreement, or</w:t>
      </w:r>
      <w:r>
        <w:rPr>
          <w:spacing w:val="-37"/>
        </w:rPr>
        <w:t xml:space="preserve"> </w:t>
      </w:r>
      <w:r>
        <w:t>because participants or attendees have violated laws or WCU policies, the Licensee is obligated to make</w:t>
      </w:r>
      <w:r>
        <w:rPr>
          <w:spacing w:val="-7"/>
        </w:rPr>
        <w:t xml:space="preserve"> </w:t>
      </w:r>
      <w:r>
        <w:t>full</w:t>
      </w:r>
      <w:r>
        <w:rPr>
          <w:spacing w:val="-6"/>
        </w:rPr>
        <w:t xml:space="preserve"> </w:t>
      </w:r>
      <w:r>
        <w:t>payment</w:t>
      </w:r>
      <w:r>
        <w:rPr>
          <w:spacing w:val="-6"/>
        </w:rPr>
        <w:t xml:space="preserve"> </w:t>
      </w:r>
      <w:r>
        <w:t>of</w:t>
      </w:r>
      <w:r>
        <w:rPr>
          <w:spacing w:val="-7"/>
        </w:rPr>
        <w:t xml:space="preserve"> </w:t>
      </w:r>
      <w:r>
        <w:t>all</w:t>
      </w:r>
      <w:r>
        <w:rPr>
          <w:spacing w:val="-4"/>
        </w:rPr>
        <w:t xml:space="preserve"> </w:t>
      </w:r>
      <w:r>
        <w:t>charges</w:t>
      </w:r>
      <w:r>
        <w:rPr>
          <w:spacing w:val="-4"/>
        </w:rPr>
        <w:t xml:space="preserve"> </w:t>
      </w:r>
      <w:r>
        <w:t>under</w:t>
      </w:r>
      <w:r>
        <w:rPr>
          <w:spacing w:val="-7"/>
        </w:rPr>
        <w:t xml:space="preserve"> </w:t>
      </w:r>
      <w:r>
        <w:t>this</w:t>
      </w:r>
      <w:r>
        <w:rPr>
          <w:spacing w:val="-6"/>
        </w:rPr>
        <w:t xml:space="preserve"> </w:t>
      </w:r>
      <w:r>
        <w:t>Agreement.</w:t>
      </w:r>
      <w:r>
        <w:rPr>
          <w:spacing w:val="-6"/>
        </w:rPr>
        <w:t xml:space="preserve"> </w:t>
      </w:r>
      <w:r>
        <w:t>Otherwise,</w:t>
      </w:r>
      <w:r>
        <w:rPr>
          <w:spacing w:val="-6"/>
        </w:rPr>
        <w:t xml:space="preserve"> </w:t>
      </w:r>
      <w:r>
        <w:t>termination</w:t>
      </w:r>
      <w:r>
        <w:rPr>
          <w:spacing w:val="-6"/>
        </w:rPr>
        <w:t xml:space="preserve"> </w:t>
      </w:r>
      <w:r>
        <w:t>by</w:t>
      </w:r>
      <w:r>
        <w:rPr>
          <w:spacing w:val="-11"/>
        </w:rPr>
        <w:t xml:space="preserve"> </w:t>
      </w:r>
      <w:r>
        <w:t>WCU</w:t>
      </w:r>
      <w:r>
        <w:rPr>
          <w:spacing w:val="-7"/>
        </w:rPr>
        <w:t xml:space="preserve"> </w:t>
      </w:r>
      <w:r>
        <w:t>shall result in a pro rata refund of the applicable charge, based on the portion of the use period that was actually used but less any expenses incurred by the</w:t>
      </w:r>
      <w:r>
        <w:rPr>
          <w:spacing w:val="-16"/>
        </w:rPr>
        <w:t xml:space="preserve"> </w:t>
      </w:r>
      <w:r>
        <w:t>university.</w:t>
      </w:r>
    </w:p>
    <w:p w14:paraId="2D9AC03A" w14:textId="77777777" w:rsidR="002741A0" w:rsidRDefault="002741A0">
      <w:pPr>
        <w:pStyle w:val="BodyText"/>
        <w:rPr>
          <w:sz w:val="26"/>
        </w:rPr>
      </w:pPr>
    </w:p>
    <w:p w14:paraId="24CD49DD" w14:textId="77777777" w:rsidR="002741A0" w:rsidRDefault="002741A0">
      <w:pPr>
        <w:pStyle w:val="BodyText"/>
        <w:spacing w:before="4"/>
        <w:rPr>
          <w:sz w:val="29"/>
        </w:rPr>
      </w:pPr>
    </w:p>
    <w:p w14:paraId="72976020" w14:textId="77777777" w:rsidR="002741A0" w:rsidRDefault="00DD00A5">
      <w:pPr>
        <w:pStyle w:val="BodyText"/>
        <w:ind w:left="2423"/>
      </w:pPr>
      <w:r>
        <w:t>[Signatures appear on the following page]</w:t>
      </w:r>
    </w:p>
    <w:p w14:paraId="344F9859" w14:textId="77777777" w:rsidR="002741A0" w:rsidRDefault="002741A0">
      <w:pPr>
        <w:sectPr w:rsidR="002741A0" w:rsidSect="005D034F">
          <w:type w:val="continuous"/>
          <w:pgSz w:w="12240" w:h="15840"/>
          <w:pgMar w:top="1354" w:right="1325" w:bottom="1454" w:left="1685" w:header="0" w:footer="1282" w:gutter="0"/>
          <w:cols w:space="720"/>
        </w:sectPr>
      </w:pPr>
    </w:p>
    <w:p w14:paraId="6C945762" w14:textId="77777777" w:rsidR="002741A0" w:rsidRDefault="00DD00A5">
      <w:pPr>
        <w:pStyle w:val="BodyText"/>
        <w:spacing w:before="74" w:line="276" w:lineRule="auto"/>
        <w:ind w:left="220" w:right="768"/>
      </w:pPr>
      <w:r>
        <w:rPr>
          <w:b/>
        </w:rPr>
        <w:lastRenderedPageBreak/>
        <w:t>IN WITNESS WHEREOF</w:t>
      </w:r>
      <w:r>
        <w:t>, the authorized representatives of WCU and Licensee have executed this Agreement as of the date first written above.</w:t>
      </w:r>
    </w:p>
    <w:p w14:paraId="11E94EA1" w14:textId="77777777" w:rsidR="002741A0" w:rsidRDefault="002741A0">
      <w:pPr>
        <w:pStyle w:val="BodyText"/>
        <w:rPr>
          <w:sz w:val="20"/>
        </w:rPr>
      </w:pPr>
    </w:p>
    <w:p w14:paraId="3E7A2C10" w14:textId="77777777" w:rsidR="002741A0" w:rsidRDefault="002741A0">
      <w:pPr>
        <w:pStyle w:val="BodyText"/>
        <w:rPr>
          <w:sz w:val="20"/>
        </w:rPr>
      </w:pPr>
    </w:p>
    <w:p w14:paraId="6FF936C7" w14:textId="77777777" w:rsidR="002741A0" w:rsidRDefault="002741A0">
      <w:pPr>
        <w:pStyle w:val="BodyText"/>
        <w:spacing w:before="9" w:after="1"/>
        <w:rPr>
          <w:sz w:val="15"/>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8"/>
        <w:gridCol w:w="4608"/>
      </w:tblGrid>
      <w:tr w:rsidR="002741A0" w14:paraId="3153590B" w14:textId="77777777">
        <w:trPr>
          <w:trHeight w:hRule="exact" w:val="2611"/>
        </w:trPr>
        <w:tc>
          <w:tcPr>
            <w:tcW w:w="4608" w:type="dxa"/>
          </w:tcPr>
          <w:p w14:paraId="46B76FBF" w14:textId="77777777" w:rsidR="002741A0" w:rsidRDefault="00DD00A5">
            <w:pPr>
              <w:pStyle w:val="TableParagraph"/>
              <w:spacing w:before="36"/>
              <w:ind w:left="103"/>
              <w:rPr>
                <w:b/>
                <w:sz w:val="18"/>
              </w:rPr>
            </w:pPr>
            <w:r>
              <w:rPr>
                <w:b/>
                <w:sz w:val="18"/>
              </w:rPr>
              <w:t>WESTERN CAROLINA UNIVERSITY</w:t>
            </w:r>
          </w:p>
          <w:p w14:paraId="0646CB2E" w14:textId="77777777" w:rsidR="002741A0" w:rsidRDefault="002741A0">
            <w:pPr>
              <w:pStyle w:val="TableParagraph"/>
              <w:rPr>
                <w:sz w:val="20"/>
              </w:rPr>
            </w:pPr>
          </w:p>
          <w:p w14:paraId="64ED608D" w14:textId="77777777" w:rsidR="002741A0" w:rsidRDefault="002741A0">
            <w:pPr>
              <w:pStyle w:val="TableParagraph"/>
              <w:rPr>
                <w:sz w:val="20"/>
              </w:rPr>
            </w:pPr>
          </w:p>
          <w:p w14:paraId="019DEDF3" w14:textId="77777777" w:rsidR="002741A0" w:rsidRDefault="00DD00A5">
            <w:pPr>
              <w:pStyle w:val="TableParagraph"/>
              <w:tabs>
                <w:tab w:val="left" w:pos="3887"/>
              </w:tabs>
              <w:spacing w:before="164"/>
              <w:ind w:left="103"/>
            </w:pPr>
            <w:r>
              <w:t>By:</w:t>
            </w:r>
            <w:r>
              <w:rPr>
                <w:spacing w:val="1"/>
              </w:rPr>
              <w:t xml:space="preserve"> </w:t>
            </w:r>
            <w:r>
              <w:rPr>
                <w:u w:val="single"/>
              </w:rPr>
              <w:t xml:space="preserve"> </w:t>
            </w:r>
            <w:r>
              <w:rPr>
                <w:u w:val="single"/>
              </w:rPr>
              <w:tab/>
            </w:r>
          </w:p>
          <w:p w14:paraId="22BE25E5" w14:textId="77777777" w:rsidR="002741A0" w:rsidRDefault="002741A0">
            <w:pPr>
              <w:pStyle w:val="TableParagraph"/>
              <w:rPr>
                <w:sz w:val="24"/>
              </w:rPr>
            </w:pPr>
          </w:p>
          <w:p w14:paraId="73C098E2" w14:textId="77777777" w:rsidR="002741A0" w:rsidRDefault="002741A0">
            <w:pPr>
              <w:pStyle w:val="TableParagraph"/>
              <w:spacing w:before="8"/>
              <w:rPr>
                <w:sz w:val="29"/>
              </w:rPr>
            </w:pPr>
          </w:p>
          <w:p w14:paraId="3EB60183" w14:textId="77777777" w:rsidR="002741A0" w:rsidRDefault="00DD00A5">
            <w:pPr>
              <w:pStyle w:val="TableParagraph"/>
              <w:tabs>
                <w:tab w:val="left" w:pos="3907"/>
              </w:tabs>
              <w:ind w:left="103"/>
            </w:pPr>
            <w:r>
              <w:t xml:space="preserve">Its: </w:t>
            </w:r>
            <w:r>
              <w:rPr>
                <w:spacing w:val="1"/>
              </w:rPr>
              <w:t xml:space="preserve"> </w:t>
            </w:r>
            <w:r>
              <w:rPr>
                <w:u w:val="single"/>
              </w:rPr>
              <w:t xml:space="preserve"> </w:t>
            </w:r>
            <w:r>
              <w:rPr>
                <w:u w:val="single"/>
              </w:rPr>
              <w:tab/>
            </w:r>
          </w:p>
        </w:tc>
        <w:tc>
          <w:tcPr>
            <w:tcW w:w="4608" w:type="dxa"/>
          </w:tcPr>
          <w:p w14:paraId="6764D3EE" w14:textId="77777777" w:rsidR="002741A0" w:rsidRDefault="00DD00A5">
            <w:pPr>
              <w:pStyle w:val="TableParagraph"/>
              <w:spacing w:before="36"/>
              <w:ind w:left="103"/>
              <w:rPr>
                <w:b/>
                <w:sz w:val="18"/>
              </w:rPr>
            </w:pPr>
            <w:r>
              <w:rPr>
                <w:b/>
                <w:sz w:val="18"/>
              </w:rPr>
              <w:t>LICENSEE</w:t>
            </w:r>
          </w:p>
          <w:p w14:paraId="22234D65" w14:textId="77777777" w:rsidR="002741A0" w:rsidRDefault="002741A0">
            <w:pPr>
              <w:pStyle w:val="TableParagraph"/>
              <w:rPr>
                <w:sz w:val="20"/>
              </w:rPr>
            </w:pPr>
          </w:p>
          <w:p w14:paraId="3F5CDFCD" w14:textId="77777777" w:rsidR="002741A0" w:rsidRDefault="002741A0">
            <w:pPr>
              <w:pStyle w:val="TableParagraph"/>
              <w:rPr>
                <w:sz w:val="20"/>
              </w:rPr>
            </w:pPr>
          </w:p>
          <w:p w14:paraId="69029995" w14:textId="77777777" w:rsidR="002741A0" w:rsidRDefault="00DD00A5">
            <w:pPr>
              <w:pStyle w:val="TableParagraph"/>
              <w:tabs>
                <w:tab w:val="left" w:pos="4216"/>
              </w:tabs>
              <w:spacing w:before="164"/>
              <w:ind w:left="103"/>
            </w:pPr>
            <w:r>
              <w:t>By:</w:t>
            </w:r>
            <w:r>
              <w:rPr>
                <w:spacing w:val="1"/>
              </w:rPr>
              <w:t xml:space="preserve"> </w:t>
            </w:r>
            <w:r>
              <w:rPr>
                <w:u w:val="single"/>
              </w:rPr>
              <w:t xml:space="preserve"> </w:t>
            </w:r>
            <w:r>
              <w:rPr>
                <w:u w:val="single"/>
              </w:rPr>
              <w:tab/>
            </w:r>
          </w:p>
          <w:p w14:paraId="23CAC85D" w14:textId="77777777" w:rsidR="002741A0" w:rsidRDefault="002741A0">
            <w:pPr>
              <w:pStyle w:val="TableParagraph"/>
              <w:rPr>
                <w:sz w:val="24"/>
              </w:rPr>
            </w:pPr>
          </w:p>
          <w:p w14:paraId="35756C75" w14:textId="77777777" w:rsidR="002741A0" w:rsidRDefault="002741A0">
            <w:pPr>
              <w:pStyle w:val="TableParagraph"/>
              <w:spacing w:before="8"/>
              <w:rPr>
                <w:sz w:val="29"/>
              </w:rPr>
            </w:pPr>
          </w:p>
          <w:p w14:paraId="74CE81B8" w14:textId="77777777" w:rsidR="002741A0" w:rsidRDefault="00DD00A5">
            <w:pPr>
              <w:pStyle w:val="TableParagraph"/>
              <w:tabs>
                <w:tab w:val="left" w:pos="4183"/>
              </w:tabs>
              <w:ind w:left="103"/>
            </w:pPr>
            <w:r>
              <w:t>Its:</w:t>
            </w:r>
            <w:r>
              <w:rPr>
                <w:spacing w:val="1"/>
              </w:rPr>
              <w:t xml:space="preserve"> </w:t>
            </w:r>
            <w:r>
              <w:rPr>
                <w:u w:val="single"/>
              </w:rPr>
              <w:t xml:space="preserve"> </w:t>
            </w:r>
            <w:r>
              <w:rPr>
                <w:u w:val="single"/>
              </w:rPr>
              <w:tab/>
            </w:r>
          </w:p>
        </w:tc>
      </w:tr>
    </w:tbl>
    <w:p w14:paraId="658BD5BB" w14:textId="77777777" w:rsidR="008511DC" w:rsidRDefault="008511DC"/>
    <w:p w14:paraId="34D015C0" w14:textId="509B3EBE" w:rsidR="008162F9" w:rsidRPr="00B00C3B" w:rsidRDefault="008162F9" w:rsidP="00B00C3B"/>
    <w:sectPr w:rsidR="008162F9" w:rsidRPr="00B00C3B">
      <w:pgSz w:w="12240" w:h="15840"/>
      <w:pgMar w:top="1360" w:right="1220" w:bottom="1460" w:left="1580" w:header="0" w:footer="12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5F6BD" w14:textId="77777777" w:rsidR="00BF15B6" w:rsidRDefault="00BF15B6">
      <w:r>
        <w:separator/>
      </w:r>
    </w:p>
  </w:endnote>
  <w:endnote w:type="continuationSeparator" w:id="0">
    <w:p w14:paraId="6873ED9C" w14:textId="77777777" w:rsidR="00BF15B6" w:rsidRDefault="00BF1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300A3" w14:textId="77777777" w:rsidR="00F74C4C" w:rsidRDefault="00F74C4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5FADC7D" wp14:editId="2BA98B86">
              <wp:simplePos x="0" y="0"/>
              <wp:positionH relativeFrom="page">
                <wp:posOffset>3390900</wp:posOffset>
              </wp:positionH>
              <wp:positionV relativeFrom="page">
                <wp:posOffset>9105900</wp:posOffset>
              </wp:positionV>
              <wp:extent cx="1213485" cy="508000"/>
              <wp:effectExtent l="0" t="0" r="5715"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3485"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83DA4" w14:textId="77777777" w:rsidR="00F74C4C" w:rsidRDefault="00F74C4C">
                          <w:pPr>
                            <w:pStyle w:val="BodyText"/>
                            <w:spacing w:before="10"/>
                            <w:ind w:left="1"/>
                            <w:jc w:val="center"/>
                          </w:pPr>
                          <w:r>
                            <w:fldChar w:fldCharType="begin"/>
                          </w:r>
                          <w:r>
                            <w:instrText xml:space="preserve"> PAGE </w:instrText>
                          </w:r>
                          <w:r>
                            <w:fldChar w:fldCharType="separate"/>
                          </w:r>
                          <w:r>
                            <w:t>1</w:t>
                          </w:r>
                          <w:r>
                            <w:fldChar w:fldCharType="end"/>
                          </w:r>
                        </w:p>
                        <w:p w14:paraId="4CF1C120" w14:textId="51B0DA95" w:rsidR="00F74C4C" w:rsidRDefault="00D85C20">
                          <w:pPr>
                            <w:spacing w:before="3"/>
                            <w:jc w:val="center"/>
                            <w:rPr>
                              <w:sz w:val="18"/>
                            </w:rPr>
                          </w:pPr>
                          <w:r>
                            <w:rPr>
                              <w:sz w:val="18"/>
                            </w:rPr>
                            <w:t xml:space="preserve">Form Approved by </w:t>
                          </w:r>
                          <w:proofErr w:type="gramStart"/>
                          <w:r>
                            <w:rPr>
                              <w:sz w:val="18"/>
                            </w:rPr>
                            <w:t xml:space="preserve">Legal </w:t>
                          </w:r>
                          <w:r w:rsidR="008D06F0">
                            <w:rPr>
                              <w:sz w:val="18"/>
                            </w:rPr>
                            <w:t xml:space="preserve"> </w:t>
                          </w:r>
                          <w:r>
                            <w:rPr>
                              <w:sz w:val="18"/>
                            </w:rPr>
                            <w:t>(</w:t>
                          </w:r>
                          <w:proofErr w:type="gramEnd"/>
                          <w:r w:rsidR="008D06F0">
                            <w:rPr>
                              <w:sz w:val="18"/>
                            </w:rPr>
                            <w:t>July 2019</w:t>
                          </w:r>
                          <w:r>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ADC7D" id="_x0000_t202" coordsize="21600,21600" o:spt="202" path="m,l,21600r21600,l21600,xe">
              <v:stroke joinstyle="miter"/>
              <v:path gradientshapeok="t" o:connecttype="rect"/>
            </v:shapetype>
            <v:shape id="Text Box 1" o:spid="_x0000_s1026" type="#_x0000_t202" style="position:absolute;margin-left:267pt;margin-top:717pt;width:95.55pt;height:4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c5LaogIAAJMFAAAOAAAAZHJzL2Uyb0RvYy54bWysVO1umzAU/T9p72D5P+VjJAVUUrUhTJO6&#13;&#10;D6ndAzhggjWwPdsJdNPefdemJGmnSdM2fqBr+/rcj3N8r67HvkMHqjQTPMfhRYAR5ZWoGd/l+PND&#13;&#10;6SUYaUN4TTrBaY4fqcbXq9evrgaZ0Ui0oqupQgDCdTbIHLfGyMz3ddXSnugLISmHw0aonhhYqp1f&#13;&#10;KzIAet/5URAs/UGoWipRUa1ht5gO8crhNw2tzMem0dSgLseQm3F/5f5b+/dXVyTbKSJbVj2lQf4i&#13;&#10;i54wDkGPUAUxBO0V+wWqZ5USWjTmohK9L5qGVdTVANWEwYtq7lsiqasFmqPlsU36/8FWHw6fFGI1&#13;&#10;cBdhxEkPHD3Q0aBbMaLQtmeQOgOvewl+ZoRtcHWlanknqi8aXPwzn+mCtt7b4b2oAY/sjXA3xkb1&#13;&#10;tklQNgIY4OPxyIGNWVnsKHwTJwuMKjhbBEkQOJJ8ks23pdLmLRU9skaOFXDs0MnhThubDclmFxuM&#13;&#10;i5J1neO54882wHHagdhw1Z7ZLBxt39Mg3SSbJPbiaLnx4qAovJtyHXvLMrxcFG+K9boIf9i4YZy1&#13;&#10;rK4pt2FmCYXxn1H0JOaJ/KOItOhYbeFsSlrttutOoQMBCZfus7RA8mdu/vM03DHU8qKkMIqD2yj1&#13;&#10;ymVy6cVlvPDSyyDxgjC9TZdBnMZF+bykO8bpv5eEhhyni2gxqea3tQHTJ7LPaiNZzwwMiY71ObZ6&#13;&#10;mBRBspaSesNrR60hrJvss1bY9E+tgI7NRDvBWo1OajXjdgQUq+KtqB9BukqAskCfMNnAaIX6htEA&#13;&#10;UyLH+uueKIpR947DM7QjZTbUbGxng/AKrubYYDSZazONnr1UbNcC8vSSuLiBJ9Iwp95TFpC6XcDL&#13;&#10;d0U8TSk7Ws7Xzus0S1c/AQAA//8DAFBLAwQUAAYACAAAACEAuedx9uMAAAASAQAADwAAAGRycy9k&#13;&#10;b3ducmV2LnhtbExPTU/DMAy9I/EfIiNxY2nLylDXdEKbJg6IwwZIHLPGNBVNUiVZl/17DJdxsWw/&#13;&#10;+33Uq2QGNqEPvbMC8lkGDG3rVG87Ae9v27tHYCFKq+TgLAo4Y4BVc31Vy0q5k93htI8dIxIbKilA&#13;&#10;xzhWnIdWo5Fh5ka0hH05b2Sk0XdceXkicjPwIsseuJG9JQUtR1xrbL/3RyPgYz1uX9Knlq9TqZ43&#13;&#10;xWJ39m0S4vYmbZZUnpbAIqZ4+YDfDOQfGjJ2cEerAhsElPdzChQJmP91dLIoyhzYgVZlTiBvav4/&#13;&#10;SvMDAAD//wMAUEsBAi0AFAAGAAgAAAAhALaDOJL+AAAA4QEAABMAAAAAAAAAAAAAAAAAAAAAAFtD&#13;&#10;b250ZW50X1R5cGVzXS54bWxQSwECLQAUAAYACAAAACEAOP0h/9YAAACUAQAACwAAAAAAAAAAAAAA&#13;&#10;AAAvAQAAX3JlbHMvLnJlbHNQSwECLQAUAAYACAAAACEASXOS2qICAACTBQAADgAAAAAAAAAAAAAA&#13;&#10;AAAuAgAAZHJzL2Uyb0RvYy54bWxQSwECLQAUAAYACAAAACEAuedx9uMAAAASAQAADwAAAAAAAAAA&#13;&#10;AAAAAAD8BAAAZHJzL2Rvd25yZXYueG1sUEsFBgAAAAAEAAQA8wAAAAwGAAAAAA==&#13;&#10;" filled="f" stroked="f">
              <v:path arrowok="t"/>
              <v:textbox inset="0,0,0,0">
                <w:txbxContent>
                  <w:p w14:paraId="70C83DA4" w14:textId="77777777" w:rsidR="00F74C4C" w:rsidRDefault="00F74C4C">
                    <w:pPr>
                      <w:pStyle w:val="BodyText"/>
                      <w:spacing w:before="10"/>
                      <w:ind w:left="1"/>
                      <w:jc w:val="center"/>
                    </w:pPr>
                    <w:r>
                      <w:fldChar w:fldCharType="begin"/>
                    </w:r>
                    <w:r>
                      <w:instrText xml:space="preserve"> PAGE </w:instrText>
                    </w:r>
                    <w:r>
                      <w:fldChar w:fldCharType="separate"/>
                    </w:r>
                    <w:r>
                      <w:t>1</w:t>
                    </w:r>
                    <w:r>
                      <w:fldChar w:fldCharType="end"/>
                    </w:r>
                  </w:p>
                  <w:p w14:paraId="4CF1C120" w14:textId="51B0DA95" w:rsidR="00F74C4C" w:rsidRDefault="00D85C20">
                    <w:pPr>
                      <w:spacing w:before="3"/>
                      <w:jc w:val="center"/>
                      <w:rPr>
                        <w:sz w:val="18"/>
                      </w:rPr>
                    </w:pPr>
                    <w:r>
                      <w:rPr>
                        <w:sz w:val="18"/>
                      </w:rPr>
                      <w:t xml:space="preserve">Form Approved by </w:t>
                    </w:r>
                    <w:proofErr w:type="gramStart"/>
                    <w:r>
                      <w:rPr>
                        <w:sz w:val="18"/>
                      </w:rPr>
                      <w:t xml:space="preserve">Legal </w:t>
                    </w:r>
                    <w:r w:rsidR="008D06F0">
                      <w:rPr>
                        <w:sz w:val="18"/>
                      </w:rPr>
                      <w:t xml:space="preserve"> </w:t>
                    </w:r>
                    <w:r>
                      <w:rPr>
                        <w:sz w:val="18"/>
                      </w:rPr>
                      <w:t>(</w:t>
                    </w:r>
                    <w:proofErr w:type="gramEnd"/>
                    <w:r w:rsidR="008D06F0">
                      <w:rPr>
                        <w:sz w:val="18"/>
                      </w:rPr>
                      <w:t>July 2019</w:t>
                    </w:r>
                    <w:r>
                      <w:rPr>
                        <w:sz w:val="18"/>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3C51F" w14:textId="77777777" w:rsidR="00BF15B6" w:rsidRDefault="00BF15B6">
      <w:r>
        <w:separator/>
      </w:r>
    </w:p>
  </w:footnote>
  <w:footnote w:type="continuationSeparator" w:id="0">
    <w:p w14:paraId="64925D90" w14:textId="77777777" w:rsidR="00BF15B6" w:rsidRDefault="00BF1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B763A"/>
    <w:multiLevelType w:val="hybridMultilevel"/>
    <w:tmpl w:val="CDF26936"/>
    <w:lvl w:ilvl="0" w:tplc="6A64E850">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6467BE"/>
    <w:multiLevelType w:val="multilevel"/>
    <w:tmpl w:val="0E448D8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9CD1F03"/>
    <w:multiLevelType w:val="multilevel"/>
    <w:tmpl w:val="64CEB0AC"/>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3" w15:restartNumberingAfterBreak="0">
    <w:nsid w:val="3C8C0D97"/>
    <w:multiLevelType w:val="multilevel"/>
    <w:tmpl w:val="0E448D8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1A0"/>
    <w:rsid w:val="00034726"/>
    <w:rsid w:val="000869A8"/>
    <w:rsid w:val="000B3408"/>
    <w:rsid w:val="00183EB9"/>
    <w:rsid w:val="002478F2"/>
    <w:rsid w:val="002741A0"/>
    <w:rsid w:val="0027529D"/>
    <w:rsid w:val="002D13B1"/>
    <w:rsid w:val="0032262F"/>
    <w:rsid w:val="003C3976"/>
    <w:rsid w:val="004533FC"/>
    <w:rsid w:val="00590231"/>
    <w:rsid w:val="005C25A3"/>
    <w:rsid w:val="005D034F"/>
    <w:rsid w:val="0060382F"/>
    <w:rsid w:val="00635EEC"/>
    <w:rsid w:val="0065064C"/>
    <w:rsid w:val="006518D0"/>
    <w:rsid w:val="006A689F"/>
    <w:rsid w:val="006B3002"/>
    <w:rsid w:val="007D06D7"/>
    <w:rsid w:val="008162F9"/>
    <w:rsid w:val="008511DC"/>
    <w:rsid w:val="008D06F0"/>
    <w:rsid w:val="008E328A"/>
    <w:rsid w:val="008F3728"/>
    <w:rsid w:val="00964DF0"/>
    <w:rsid w:val="009C0C2B"/>
    <w:rsid w:val="00A06183"/>
    <w:rsid w:val="00AA48BA"/>
    <w:rsid w:val="00AB6A21"/>
    <w:rsid w:val="00B00C3B"/>
    <w:rsid w:val="00B8125B"/>
    <w:rsid w:val="00BF15B6"/>
    <w:rsid w:val="00C010F7"/>
    <w:rsid w:val="00C6626E"/>
    <w:rsid w:val="00C919DA"/>
    <w:rsid w:val="00CC0697"/>
    <w:rsid w:val="00D85C20"/>
    <w:rsid w:val="00DC7B9F"/>
    <w:rsid w:val="00DD00A5"/>
    <w:rsid w:val="00DF5F11"/>
    <w:rsid w:val="00EC642F"/>
    <w:rsid w:val="00EF599A"/>
    <w:rsid w:val="00F55B9D"/>
    <w:rsid w:val="00F74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59426"/>
  <w15:docId w15:val="{E056BE84-A3EB-2646-9052-C0F44FC13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AA48BA"/>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A48BA"/>
    <w:rPr>
      <w:sz w:val="18"/>
      <w:szCs w:val="18"/>
    </w:rPr>
  </w:style>
  <w:style w:type="character" w:customStyle="1" w:styleId="BalloonTextChar">
    <w:name w:val="Balloon Text Char"/>
    <w:basedOn w:val="DefaultParagraphFont"/>
    <w:link w:val="BalloonText"/>
    <w:uiPriority w:val="99"/>
    <w:semiHidden/>
    <w:rsid w:val="00AA48BA"/>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A06183"/>
    <w:rPr>
      <w:sz w:val="16"/>
      <w:szCs w:val="16"/>
    </w:rPr>
  </w:style>
  <w:style w:type="paragraph" w:styleId="CommentText">
    <w:name w:val="annotation text"/>
    <w:basedOn w:val="Normal"/>
    <w:link w:val="CommentTextChar"/>
    <w:uiPriority w:val="99"/>
    <w:semiHidden/>
    <w:unhideWhenUsed/>
    <w:rsid w:val="00A06183"/>
    <w:rPr>
      <w:sz w:val="20"/>
      <w:szCs w:val="20"/>
    </w:rPr>
  </w:style>
  <w:style w:type="character" w:customStyle="1" w:styleId="CommentTextChar">
    <w:name w:val="Comment Text Char"/>
    <w:basedOn w:val="DefaultParagraphFont"/>
    <w:link w:val="CommentText"/>
    <w:uiPriority w:val="99"/>
    <w:semiHidden/>
    <w:rsid w:val="00A061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6183"/>
    <w:rPr>
      <w:b/>
      <w:bCs/>
    </w:rPr>
  </w:style>
  <w:style w:type="character" w:customStyle="1" w:styleId="CommentSubjectChar">
    <w:name w:val="Comment Subject Char"/>
    <w:basedOn w:val="CommentTextChar"/>
    <w:link w:val="CommentSubject"/>
    <w:uiPriority w:val="99"/>
    <w:semiHidden/>
    <w:rsid w:val="00A0618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D06F0"/>
    <w:pPr>
      <w:tabs>
        <w:tab w:val="center" w:pos="4680"/>
        <w:tab w:val="right" w:pos="9360"/>
      </w:tabs>
    </w:pPr>
  </w:style>
  <w:style w:type="character" w:customStyle="1" w:styleId="HeaderChar">
    <w:name w:val="Header Char"/>
    <w:basedOn w:val="DefaultParagraphFont"/>
    <w:link w:val="Header"/>
    <w:uiPriority w:val="99"/>
    <w:rsid w:val="008D06F0"/>
    <w:rPr>
      <w:rFonts w:ascii="Times New Roman" w:eastAsia="Times New Roman" w:hAnsi="Times New Roman" w:cs="Times New Roman"/>
    </w:rPr>
  </w:style>
  <w:style w:type="paragraph" w:styleId="Footer">
    <w:name w:val="footer"/>
    <w:basedOn w:val="Normal"/>
    <w:link w:val="FooterChar"/>
    <w:uiPriority w:val="99"/>
    <w:unhideWhenUsed/>
    <w:rsid w:val="008D06F0"/>
    <w:pPr>
      <w:tabs>
        <w:tab w:val="center" w:pos="4680"/>
        <w:tab w:val="right" w:pos="9360"/>
      </w:tabs>
    </w:pPr>
  </w:style>
  <w:style w:type="character" w:customStyle="1" w:styleId="FooterChar">
    <w:name w:val="Footer Char"/>
    <w:basedOn w:val="DefaultParagraphFont"/>
    <w:link w:val="Footer"/>
    <w:uiPriority w:val="99"/>
    <w:rsid w:val="008D06F0"/>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D13B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1911</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Ivy Gibson</cp:lastModifiedBy>
  <cp:revision>5</cp:revision>
  <dcterms:created xsi:type="dcterms:W3CDTF">2019-09-11T16:39:00Z</dcterms:created>
  <dcterms:modified xsi:type="dcterms:W3CDTF">2019-09-12T14:23:00Z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2013-10-07T00:00:00Z</vt:filetime>
  </property>
  <property fmtid="{D5CDD505-2E9C-101B-9397-08002B2CF9AE}" pid="3" name="Creator">
    <vt:lpwstr>Acrobat PDFMaker 9.1 for Word</vt:lpwstr>
  </property>
  <property fmtid="{D5CDD505-2E9C-101B-9397-08002B2CF9AE}" pid="4" name="LastSaved">
    <vt:filetime>2019-04-23T00:00:00Z</vt:filetime>
  </property>
</Properties>
</file>