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FC27" w14:textId="77777777" w:rsidR="00AE4380" w:rsidRPr="009D501B" w:rsidRDefault="009D501B" w:rsidP="00AE4380">
      <w:pPr>
        <w:jc w:val="center"/>
        <w:rPr>
          <w:rFonts w:ascii="Times New Roman" w:eastAsia="Times New Roman" w:hAnsi="Times New Roman" w:cs="Times New Roman"/>
          <w:smallCap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</w:rPr>
        <w:t>Resolution on Gender Equity i</w:t>
      </w:r>
      <w:r w:rsidRPr="009D501B">
        <w:rPr>
          <w:rFonts w:ascii="Times New Roman" w:eastAsia="Times New Roman" w:hAnsi="Times New Roman" w:cs="Times New Roman"/>
          <w:smallCaps/>
        </w:rPr>
        <w:t xml:space="preserve">n Faculty Salaries </w:t>
      </w:r>
    </w:p>
    <w:p w14:paraId="221C291B" w14:textId="77777777" w:rsidR="00AE4380" w:rsidRPr="009D501B" w:rsidRDefault="009D501B" w:rsidP="00AE4380">
      <w:pPr>
        <w:jc w:val="center"/>
        <w:rPr>
          <w:rFonts w:ascii="Times New Roman" w:eastAsia="Times New Roman" w:hAnsi="Times New Roman" w:cs="Times New Roman"/>
          <w:smallCaps/>
        </w:rPr>
      </w:pPr>
      <w:r w:rsidRPr="009D501B">
        <w:rPr>
          <w:rFonts w:ascii="Times New Roman" w:eastAsia="Times New Roman" w:hAnsi="Times New Roman" w:cs="Times New Roman"/>
          <w:smallCaps/>
        </w:rPr>
        <w:t xml:space="preserve">Western Carolina University </w:t>
      </w:r>
    </w:p>
    <w:p w14:paraId="2D61A87B" w14:textId="77777777" w:rsidR="002E1B4F" w:rsidRPr="009D501B" w:rsidRDefault="002E1B4F" w:rsidP="00AE4380">
      <w:pPr>
        <w:jc w:val="center"/>
        <w:rPr>
          <w:rFonts w:ascii="Times New Roman" w:eastAsia="Times New Roman" w:hAnsi="Times New Roman" w:cs="Times New Roman"/>
          <w:smallCaps/>
        </w:rPr>
      </w:pPr>
    </w:p>
    <w:p w14:paraId="16894EF4" w14:textId="77777777" w:rsidR="00AE4380" w:rsidRPr="003B065C" w:rsidRDefault="00AE4380" w:rsidP="002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2CA69912" w14:textId="77777777" w:rsidR="00AE4380" w:rsidRPr="003B065C" w:rsidRDefault="00AE4380" w:rsidP="002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E4B0462" w14:textId="77777777" w:rsidR="003633D3" w:rsidRDefault="003633D3" w:rsidP="00D4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  <w:smallCaps/>
        </w:rPr>
        <w:t>Whereas,</w:t>
      </w:r>
      <w:r w:rsidRPr="003B065C">
        <w:rPr>
          <w:rFonts w:ascii="Times New Roman" w:hAnsi="Times New Roman" w:cs="Times New Roman"/>
        </w:rPr>
        <w:t xml:space="preserve"> more than 50 years </w:t>
      </w:r>
      <w:r>
        <w:rPr>
          <w:rFonts w:ascii="Times New Roman" w:hAnsi="Times New Roman" w:cs="Times New Roman"/>
        </w:rPr>
        <w:t>have passed since</w:t>
      </w:r>
      <w:r w:rsidRPr="003B065C">
        <w:rPr>
          <w:rFonts w:ascii="Times New Roman" w:hAnsi="Times New Roman" w:cs="Times New Roman"/>
        </w:rPr>
        <w:t xml:space="preserve"> the Equal Pay Act</w:t>
      </w:r>
      <w:r w:rsidR="006C05D7">
        <w:rPr>
          <w:rFonts w:ascii="Times New Roman" w:hAnsi="Times New Roman" w:cs="Times New Roman"/>
        </w:rPr>
        <w:t xml:space="preserve"> was enacted; and</w:t>
      </w:r>
    </w:p>
    <w:p w14:paraId="6EF3E9F5" w14:textId="77777777" w:rsidR="006C05D7" w:rsidRDefault="006C05D7" w:rsidP="00D4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1E634B5A" w14:textId="77777777" w:rsidR="006C05D7" w:rsidRPr="006C05D7" w:rsidRDefault="006C05D7" w:rsidP="00D4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  <w:smallCaps/>
        </w:rPr>
        <w:t>Whereas,</w:t>
      </w:r>
      <w:r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</w:rPr>
        <w:t xml:space="preserve">the Equal Pay Act was passed to provide equal pay to workers, regardless of gender; and </w:t>
      </w:r>
    </w:p>
    <w:p w14:paraId="624E6C2C" w14:textId="77777777" w:rsidR="003633D3" w:rsidRDefault="003633D3" w:rsidP="00D4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598C1D4" w14:textId="77777777" w:rsidR="003B065C" w:rsidRDefault="00E51A3E" w:rsidP="00D4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  <w:smallCaps/>
        </w:rPr>
        <w:t>Whereas,</w:t>
      </w:r>
      <w:r w:rsidRPr="003B065C">
        <w:rPr>
          <w:rFonts w:ascii="Times New Roman" w:hAnsi="Times New Roman" w:cs="Times New Roman"/>
        </w:rPr>
        <w:t xml:space="preserve"> </w:t>
      </w:r>
      <w:r w:rsidR="003B065C" w:rsidRPr="003B065C">
        <w:rPr>
          <w:rFonts w:ascii="Times New Roman" w:hAnsi="Times New Roman" w:cs="Times New Roman"/>
        </w:rPr>
        <w:t xml:space="preserve">“equal opportunity” is a core value and guiding principle of the </w:t>
      </w:r>
      <w:r w:rsidR="00207D9C">
        <w:rPr>
          <w:rFonts w:ascii="Times New Roman" w:hAnsi="Times New Roman" w:cs="Times New Roman"/>
          <w:smallCaps/>
        </w:rPr>
        <w:t>Western Carolina U</w:t>
      </w:r>
      <w:r w:rsidR="00207D9C" w:rsidRPr="003B065C">
        <w:rPr>
          <w:rFonts w:ascii="Times New Roman" w:hAnsi="Times New Roman" w:cs="Times New Roman"/>
          <w:smallCaps/>
        </w:rPr>
        <w:t>niversity</w:t>
      </w:r>
      <w:r w:rsidR="003B065C" w:rsidRPr="003B065C">
        <w:rPr>
          <w:rFonts w:ascii="Times New Roman" w:hAnsi="Times New Roman" w:cs="Times New Roman"/>
        </w:rPr>
        <w:t xml:space="preserve"> mission statement, and; </w:t>
      </w:r>
    </w:p>
    <w:p w14:paraId="0050C6CC" w14:textId="77777777" w:rsidR="00D43E9F" w:rsidRPr="003B065C" w:rsidRDefault="00D43E9F" w:rsidP="0042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5E73F6D" w14:textId="77777777" w:rsidR="00866B4D" w:rsidRDefault="00E51A3E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  <w:smallCaps/>
        </w:rPr>
        <w:t>Whereas,</w:t>
      </w:r>
      <w:r w:rsidRPr="003B065C">
        <w:rPr>
          <w:rFonts w:ascii="Times New Roman" w:hAnsi="Times New Roman" w:cs="Times New Roman"/>
        </w:rPr>
        <w:t xml:space="preserve"> </w:t>
      </w:r>
      <w:r w:rsidR="004E443E">
        <w:rPr>
          <w:rFonts w:ascii="Times New Roman" w:hAnsi="Times New Roman" w:cs="Times New Roman"/>
          <w:smallCaps/>
        </w:rPr>
        <w:t>Western Carolina U</w:t>
      </w:r>
      <w:r w:rsidR="004E443E" w:rsidRPr="003B065C">
        <w:rPr>
          <w:rFonts w:ascii="Times New Roman" w:hAnsi="Times New Roman" w:cs="Times New Roman"/>
          <w:smallCaps/>
        </w:rPr>
        <w:t>niversity</w:t>
      </w:r>
      <w:r w:rsidR="004E443E">
        <w:rPr>
          <w:rFonts w:ascii="Times New Roman" w:hAnsi="Times New Roman" w:cs="Times New Roman"/>
          <w:smallCaps/>
        </w:rPr>
        <w:t xml:space="preserve"> </w:t>
      </w:r>
      <w:r w:rsidR="004E443E">
        <w:rPr>
          <w:rFonts w:ascii="Times New Roman" w:hAnsi="Times New Roman" w:cs="Times New Roman"/>
        </w:rPr>
        <w:t xml:space="preserve">has adopted an Equal Employment Opportunity Policy Statement that </w:t>
      </w:r>
      <w:r w:rsidR="005A5080">
        <w:rPr>
          <w:rFonts w:ascii="Times New Roman" w:hAnsi="Times New Roman" w:cs="Times New Roman"/>
        </w:rPr>
        <w:t xml:space="preserve">provides, without </w:t>
      </w:r>
      <w:r w:rsidR="00B433E8">
        <w:rPr>
          <w:rFonts w:ascii="Times New Roman" w:hAnsi="Times New Roman" w:cs="Times New Roman"/>
        </w:rPr>
        <w:t>exception</w:t>
      </w:r>
      <w:r w:rsidR="00207D9C">
        <w:rPr>
          <w:rFonts w:ascii="Times New Roman" w:hAnsi="Times New Roman" w:cs="Times New Roman"/>
        </w:rPr>
        <w:t xml:space="preserve">, that WCU will provide equal employment opportunities for all persons regardless of </w:t>
      </w:r>
      <w:r w:rsidR="002817ED">
        <w:rPr>
          <w:rFonts w:ascii="Times New Roman" w:hAnsi="Times New Roman" w:cs="Times New Roman"/>
        </w:rPr>
        <w:t>sex</w:t>
      </w:r>
      <w:r w:rsidR="00B433E8">
        <w:rPr>
          <w:rFonts w:ascii="Times New Roman" w:hAnsi="Times New Roman" w:cs="Times New Roman"/>
        </w:rPr>
        <w:t xml:space="preserve"> or other characteristics </w:t>
      </w:r>
      <w:r w:rsidR="000447CE">
        <w:rPr>
          <w:rFonts w:ascii="Times New Roman" w:hAnsi="Times New Roman" w:cs="Times New Roman"/>
        </w:rPr>
        <w:t xml:space="preserve">unlawfully </w:t>
      </w:r>
      <w:r w:rsidR="00B433E8">
        <w:rPr>
          <w:rFonts w:ascii="Times New Roman" w:hAnsi="Times New Roman" w:cs="Times New Roman"/>
        </w:rPr>
        <w:t xml:space="preserve">used to discriminate among workers; </w:t>
      </w:r>
      <w:r w:rsidR="002817ED">
        <w:rPr>
          <w:rFonts w:ascii="Times New Roman" w:hAnsi="Times New Roman" w:cs="Times New Roman"/>
        </w:rPr>
        <w:t xml:space="preserve"> </w:t>
      </w:r>
    </w:p>
    <w:p w14:paraId="0378FEBC" w14:textId="77777777" w:rsidR="00F667B6" w:rsidRDefault="00F667B6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3D134C2" w14:textId="77777777" w:rsidR="00F667B6" w:rsidRDefault="00F667B6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  <w:smallCaps/>
        </w:rPr>
        <w:t>Whereas,</w:t>
      </w:r>
      <w:r w:rsidRPr="003B0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>Western Carolina U</w:t>
      </w:r>
      <w:r w:rsidRPr="003B065C">
        <w:rPr>
          <w:rFonts w:ascii="Times New Roman" w:hAnsi="Times New Roman" w:cs="Times New Roman"/>
          <w:smallCaps/>
        </w:rPr>
        <w:t>niversity</w:t>
      </w:r>
      <w:r w:rsidR="00292069">
        <w:rPr>
          <w:rFonts w:ascii="Times New Roman" w:hAnsi="Times New Roman" w:cs="Times New Roman"/>
          <w:smallCaps/>
        </w:rPr>
        <w:t xml:space="preserve"> </w:t>
      </w:r>
      <w:r w:rsidR="00292069">
        <w:rPr>
          <w:rFonts w:ascii="Times New Roman" w:hAnsi="Times New Roman" w:cs="Times New Roman"/>
        </w:rPr>
        <w:t xml:space="preserve">issued a Gender Equity Report in 2014, which concluded that </w:t>
      </w:r>
      <w:r w:rsidR="00F768E3">
        <w:rPr>
          <w:rFonts w:ascii="Times New Roman" w:hAnsi="Times New Roman" w:cs="Times New Roman"/>
        </w:rPr>
        <w:t xml:space="preserve">at “WCU, women earn 87% of salary compared to men—a 13% difference; and </w:t>
      </w:r>
    </w:p>
    <w:p w14:paraId="1BE1D4BD" w14:textId="77777777" w:rsidR="008D6011" w:rsidRDefault="008D6011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1AB1D78" w14:textId="6EC7E1A2" w:rsidR="008D6011" w:rsidRPr="0003189E" w:rsidRDefault="008D6011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  <w:smallCaps/>
        </w:rPr>
        <w:t>Whereas,</w:t>
      </w:r>
      <w:r w:rsidRPr="003B065C">
        <w:rPr>
          <w:rFonts w:ascii="Times New Roman" w:hAnsi="Times New Roman" w:cs="Times New Roman"/>
        </w:rPr>
        <w:t xml:space="preserve"> </w:t>
      </w:r>
      <w:r w:rsidR="00A018D1">
        <w:rPr>
          <w:rFonts w:ascii="Times New Roman" w:hAnsi="Times New Roman" w:cs="Times New Roman"/>
          <w:smallCaps/>
        </w:rPr>
        <w:t>Western Carolina U</w:t>
      </w:r>
      <w:r w:rsidR="00A018D1" w:rsidRPr="003B065C">
        <w:rPr>
          <w:rFonts w:ascii="Times New Roman" w:hAnsi="Times New Roman" w:cs="Times New Roman"/>
          <w:smallCaps/>
        </w:rPr>
        <w:t>niversity</w:t>
      </w:r>
      <w:r w:rsidR="00A018D1">
        <w:rPr>
          <w:rFonts w:ascii="Times New Roman" w:hAnsi="Times New Roman" w:cs="Times New Roman"/>
          <w:smallCaps/>
        </w:rPr>
        <w:t xml:space="preserve">’s </w:t>
      </w:r>
      <w:r w:rsidR="00A018D1">
        <w:rPr>
          <w:rFonts w:ascii="Times New Roman" w:hAnsi="Times New Roman" w:cs="Times New Roman"/>
        </w:rPr>
        <w:t>EEO Plan for 2014—2015 requires the university to take action</w:t>
      </w:r>
      <w:r w:rsidR="00BD0F96">
        <w:rPr>
          <w:rFonts w:ascii="Times New Roman" w:hAnsi="Times New Roman" w:cs="Times New Roman"/>
        </w:rPr>
        <w:t xml:space="preserve"> to “rectify the difference in pay</w:t>
      </w:r>
      <w:r w:rsidR="00FA08FD" w:rsidRPr="0003189E">
        <w:rPr>
          <w:rFonts w:ascii="Times New Roman" w:hAnsi="Times New Roman" w:cs="Times New Roman"/>
        </w:rPr>
        <w:t>”</w:t>
      </w:r>
      <w:r w:rsidR="00BD0F96" w:rsidRPr="0003189E">
        <w:rPr>
          <w:rFonts w:ascii="Times New Roman" w:hAnsi="Times New Roman" w:cs="Times New Roman"/>
        </w:rPr>
        <w:t xml:space="preserve"> </w:t>
      </w:r>
      <w:r w:rsidR="00ED14C9" w:rsidRPr="0003189E">
        <w:rPr>
          <w:rFonts w:ascii="Times New Roman" w:hAnsi="Times New Roman" w:cs="Times New Roman"/>
        </w:rPr>
        <w:t xml:space="preserve">(2013-14 </w:t>
      </w:r>
      <w:r w:rsidR="00821FC8" w:rsidRPr="0003189E">
        <w:rPr>
          <w:rFonts w:ascii="Times New Roman" w:hAnsi="Times New Roman" w:cs="Times New Roman"/>
        </w:rPr>
        <w:t xml:space="preserve">WCU </w:t>
      </w:r>
      <w:r w:rsidR="00ED14C9" w:rsidRPr="0003189E">
        <w:rPr>
          <w:rFonts w:ascii="Times New Roman" w:hAnsi="Times New Roman" w:cs="Times New Roman"/>
        </w:rPr>
        <w:t xml:space="preserve">Equal Opportunity/Affirmative Action Plan) </w:t>
      </w:r>
      <w:r w:rsidR="00FA08FD" w:rsidRPr="0003189E">
        <w:rPr>
          <w:rFonts w:ascii="Times New Roman" w:hAnsi="Times New Roman" w:cs="Times New Roman"/>
        </w:rPr>
        <w:t>for all females who are paid less than t</w:t>
      </w:r>
      <w:r w:rsidR="00361361" w:rsidRPr="0003189E">
        <w:rPr>
          <w:rFonts w:ascii="Times New Roman" w:hAnsi="Times New Roman" w:cs="Times New Roman"/>
        </w:rPr>
        <w:t>heir male counterparts</w:t>
      </w:r>
      <w:r w:rsidR="00163C4E" w:rsidRPr="0003189E">
        <w:rPr>
          <w:rFonts w:ascii="Times New Roman" w:hAnsi="Times New Roman" w:cs="Times New Roman"/>
        </w:rPr>
        <w:t xml:space="preserve"> where the difference in pay cannot be justified; and </w:t>
      </w:r>
    </w:p>
    <w:p w14:paraId="5C965105" w14:textId="77777777" w:rsidR="00163C4E" w:rsidRPr="0003189E" w:rsidRDefault="00163C4E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DAF1126" w14:textId="77777777" w:rsidR="00163C4E" w:rsidRPr="0003189E" w:rsidRDefault="00163C4E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3189E">
        <w:rPr>
          <w:rFonts w:ascii="Times New Roman" w:hAnsi="Times New Roman" w:cs="Times New Roman"/>
          <w:smallCaps/>
        </w:rPr>
        <w:t>Whereas,</w:t>
      </w:r>
      <w:r w:rsidRPr="0003189E">
        <w:rPr>
          <w:rFonts w:ascii="Times New Roman" w:hAnsi="Times New Roman" w:cs="Times New Roman"/>
        </w:rPr>
        <w:t xml:space="preserve"> </w:t>
      </w:r>
      <w:r w:rsidRPr="0003189E">
        <w:rPr>
          <w:rFonts w:ascii="Times New Roman" w:hAnsi="Times New Roman" w:cs="Times New Roman"/>
          <w:smallCaps/>
        </w:rPr>
        <w:t xml:space="preserve">Western Carolina University </w:t>
      </w:r>
      <w:r w:rsidRPr="0003189E">
        <w:rPr>
          <w:rFonts w:ascii="Times New Roman" w:hAnsi="Times New Roman" w:cs="Times New Roman"/>
        </w:rPr>
        <w:t xml:space="preserve">made salary adjustments </w:t>
      </w:r>
      <w:r w:rsidR="004F2F9D" w:rsidRPr="0003189E">
        <w:rPr>
          <w:rFonts w:ascii="Times New Roman" w:hAnsi="Times New Roman" w:cs="Times New Roman"/>
        </w:rPr>
        <w:t xml:space="preserve">to some </w:t>
      </w:r>
      <w:r w:rsidR="007C1C3C" w:rsidRPr="0003189E">
        <w:rPr>
          <w:rFonts w:ascii="Times New Roman" w:hAnsi="Times New Roman" w:cs="Times New Roman"/>
        </w:rPr>
        <w:t xml:space="preserve">faculty members </w:t>
      </w:r>
      <w:r w:rsidR="005A5080" w:rsidRPr="0003189E">
        <w:rPr>
          <w:rFonts w:ascii="Times New Roman" w:hAnsi="Times New Roman" w:cs="Times New Roman"/>
        </w:rPr>
        <w:t>o</w:t>
      </w:r>
      <w:r w:rsidR="004F2F9D" w:rsidRPr="0003189E">
        <w:rPr>
          <w:rFonts w:ascii="Times New Roman" w:hAnsi="Times New Roman" w:cs="Times New Roman"/>
        </w:rPr>
        <w:t>n</w:t>
      </w:r>
      <w:r w:rsidRPr="0003189E">
        <w:rPr>
          <w:rFonts w:ascii="Times New Roman" w:hAnsi="Times New Roman" w:cs="Times New Roman"/>
        </w:rPr>
        <w:t xml:space="preserve"> </w:t>
      </w:r>
      <w:r w:rsidR="00BA3B3E" w:rsidRPr="0003189E">
        <w:rPr>
          <w:rFonts w:ascii="Times New Roman" w:hAnsi="Times New Roman" w:cs="Times New Roman"/>
        </w:rPr>
        <w:t>April 1</w:t>
      </w:r>
      <w:r w:rsidR="00BA3B3E" w:rsidRPr="0003189E">
        <w:rPr>
          <w:rFonts w:ascii="Times New Roman" w:hAnsi="Times New Roman" w:cs="Times New Roman"/>
          <w:vertAlign w:val="superscript"/>
        </w:rPr>
        <w:t>st</w:t>
      </w:r>
      <w:r w:rsidR="00BA3B3E" w:rsidRPr="0003189E">
        <w:rPr>
          <w:rFonts w:ascii="Times New Roman" w:hAnsi="Times New Roman" w:cs="Times New Roman"/>
        </w:rPr>
        <w:t xml:space="preserve"> and May 1</w:t>
      </w:r>
      <w:r w:rsidR="00BA3B3E" w:rsidRPr="0003189E">
        <w:rPr>
          <w:rFonts w:ascii="Times New Roman" w:hAnsi="Times New Roman" w:cs="Times New Roman"/>
          <w:vertAlign w:val="superscript"/>
        </w:rPr>
        <w:t>st</w:t>
      </w:r>
      <w:r w:rsidR="00BA3B3E" w:rsidRPr="0003189E">
        <w:rPr>
          <w:rFonts w:ascii="Times New Roman" w:hAnsi="Times New Roman" w:cs="Times New Roman"/>
        </w:rPr>
        <w:t xml:space="preserve"> </w:t>
      </w:r>
      <w:r w:rsidRPr="0003189E">
        <w:rPr>
          <w:rFonts w:ascii="Times New Roman" w:hAnsi="Times New Roman" w:cs="Times New Roman"/>
        </w:rPr>
        <w:t xml:space="preserve">2014 </w:t>
      </w:r>
      <w:r w:rsidR="004F2F9D" w:rsidRPr="0003189E">
        <w:rPr>
          <w:rFonts w:ascii="Times New Roman" w:hAnsi="Times New Roman" w:cs="Times New Roman"/>
        </w:rPr>
        <w:t xml:space="preserve">in response to </w:t>
      </w:r>
      <w:r w:rsidR="0022149A" w:rsidRPr="0003189E">
        <w:rPr>
          <w:rFonts w:ascii="Times New Roman" w:hAnsi="Times New Roman" w:cs="Times New Roman"/>
        </w:rPr>
        <w:t>a “recently completed a campus wide salary analysis based on internal equity”; and</w:t>
      </w:r>
    </w:p>
    <w:p w14:paraId="10319A9A" w14:textId="77777777" w:rsidR="0022149A" w:rsidRPr="0003189E" w:rsidRDefault="0022149A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A04B779" w14:textId="77777777" w:rsidR="00AD6165" w:rsidRPr="0003189E" w:rsidRDefault="0022149A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3189E">
        <w:rPr>
          <w:rFonts w:ascii="Times New Roman" w:hAnsi="Times New Roman" w:cs="Times New Roman"/>
          <w:smallCaps/>
        </w:rPr>
        <w:t xml:space="preserve">Whereas, </w:t>
      </w:r>
      <w:r w:rsidRPr="0003189E">
        <w:rPr>
          <w:rFonts w:ascii="Times New Roman" w:hAnsi="Times New Roman" w:cs="Times New Roman"/>
        </w:rPr>
        <w:t xml:space="preserve">this adjustment </w:t>
      </w:r>
      <w:r w:rsidR="006F4A16" w:rsidRPr="0003189E">
        <w:rPr>
          <w:rFonts w:ascii="Times New Roman" w:hAnsi="Times New Roman" w:cs="Times New Roman"/>
        </w:rPr>
        <w:t xml:space="preserve">did not equalize salaries </w:t>
      </w:r>
      <w:r w:rsidR="00AD6165" w:rsidRPr="0003189E">
        <w:rPr>
          <w:rFonts w:ascii="Times New Roman" w:hAnsi="Times New Roman" w:cs="Times New Roman"/>
        </w:rPr>
        <w:t xml:space="preserve">between all </w:t>
      </w:r>
      <w:r w:rsidR="008F7507" w:rsidRPr="0003189E">
        <w:rPr>
          <w:rFonts w:ascii="Times New Roman" w:hAnsi="Times New Roman" w:cs="Times New Roman"/>
        </w:rPr>
        <w:t xml:space="preserve">similarly situated </w:t>
      </w:r>
      <w:r w:rsidR="00AD6165" w:rsidRPr="0003189E">
        <w:rPr>
          <w:rFonts w:ascii="Times New Roman" w:hAnsi="Times New Roman" w:cs="Times New Roman"/>
        </w:rPr>
        <w:t>male and female faculty;</w:t>
      </w:r>
    </w:p>
    <w:p w14:paraId="01FF7946" w14:textId="77777777" w:rsidR="00AD6165" w:rsidRPr="0003189E" w:rsidRDefault="00AD6165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0DC1D84" w14:textId="77777777" w:rsidR="00AD6165" w:rsidRPr="0003189E" w:rsidRDefault="00AD6165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3189E">
        <w:rPr>
          <w:rFonts w:ascii="Times New Roman" w:hAnsi="Times New Roman" w:cs="Times New Roman"/>
          <w:smallCaps/>
        </w:rPr>
        <w:t>Now Therefore, Be It Resolved</w:t>
      </w:r>
      <w:r w:rsidRPr="0003189E">
        <w:rPr>
          <w:rFonts w:ascii="Times New Roman" w:hAnsi="Times New Roman" w:cs="Times New Roman"/>
        </w:rPr>
        <w:t>, that</w:t>
      </w:r>
      <w:r w:rsidR="00796EB3" w:rsidRPr="0003189E">
        <w:rPr>
          <w:rFonts w:ascii="Times New Roman" w:hAnsi="Times New Roman" w:cs="Times New Roman"/>
        </w:rPr>
        <w:t xml:space="preserve"> </w:t>
      </w:r>
      <w:r w:rsidR="00796EB3" w:rsidRPr="0003189E">
        <w:rPr>
          <w:rFonts w:ascii="Times New Roman" w:hAnsi="Times New Roman" w:cs="Times New Roman"/>
          <w:smallCaps/>
        </w:rPr>
        <w:t xml:space="preserve">Western Carolina University </w:t>
      </w:r>
      <w:r w:rsidR="00796EB3" w:rsidRPr="0003189E">
        <w:rPr>
          <w:rFonts w:ascii="Times New Roman" w:hAnsi="Times New Roman" w:cs="Times New Roman"/>
        </w:rPr>
        <w:t>make the 2014 Gender Equity Report publicly available on the Human Resources website; and</w:t>
      </w:r>
    </w:p>
    <w:p w14:paraId="57651570" w14:textId="77777777" w:rsidR="00796EB3" w:rsidRPr="0003189E" w:rsidRDefault="00796EB3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BF45B47" w14:textId="3D0A62C1" w:rsidR="00796EB3" w:rsidRPr="0003189E" w:rsidRDefault="00B07DBF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3189E">
        <w:rPr>
          <w:rFonts w:ascii="Times New Roman" w:hAnsi="Times New Roman" w:cs="Times New Roman"/>
          <w:smallCaps/>
        </w:rPr>
        <w:t>Be It Further Resolved</w:t>
      </w:r>
      <w:r w:rsidRPr="0003189E">
        <w:rPr>
          <w:rFonts w:ascii="Times New Roman" w:hAnsi="Times New Roman" w:cs="Times New Roman"/>
        </w:rPr>
        <w:t xml:space="preserve">, that </w:t>
      </w:r>
      <w:r w:rsidRPr="0003189E">
        <w:rPr>
          <w:rFonts w:ascii="Times New Roman" w:hAnsi="Times New Roman" w:cs="Times New Roman"/>
          <w:smallCaps/>
        </w:rPr>
        <w:t xml:space="preserve">Western Carolina University </w:t>
      </w:r>
      <w:r w:rsidRPr="0003189E">
        <w:rPr>
          <w:rFonts w:ascii="Times New Roman" w:hAnsi="Times New Roman" w:cs="Times New Roman"/>
        </w:rPr>
        <w:t>conduct a follow-up s</w:t>
      </w:r>
      <w:r w:rsidR="00841BE1" w:rsidRPr="0003189E">
        <w:rPr>
          <w:rFonts w:ascii="Times New Roman" w:hAnsi="Times New Roman" w:cs="Times New Roman"/>
        </w:rPr>
        <w:t>tudy</w:t>
      </w:r>
      <w:r w:rsidRPr="0003189E">
        <w:rPr>
          <w:rFonts w:ascii="Times New Roman" w:hAnsi="Times New Roman" w:cs="Times New Roman"/>
        </w:rPr>
        <w:t xml:space="preserve"> </w:t>
      </w:r>
      <w:r w:rsidR="007F031D" w:rsidRPr="0003189E">
        <w:rPr>
          <w:rFonts w:ascii="Times New Roman" w:hAnsi="Times New Roman" w:cs="Times New Roman"/>
        </w:rPr>
        <w:t xml:space="preserve">by July 1, 2015, </w:t>
      </w:r>
      <w:r w:rsidRPr="0003189E">
        <w:rPr>
          <w:rFonts w:ascii="Times New Roman" w:hAnsi="Times New Roman" w:cs="Times New Roman"/>
        </w:rPr>
        <w:t xml:space="preserve">to determine </w:t>
      </w:r>
      <w:r w:rsidR="007F031D" w:rsidRPr="0003189E">
        <w:rPr>
          <w:rFonts w:ascii="Times New Roman" w:hAnsi="Times New Roman" w:cs="Times New Roman"/>
        </w:rPr>
        <w:t>whether</w:t>
      </w:r>
      <w:r w:rsidR="00606226" w:rsidRPr="0003189E">
        <w:rPr>
          <w:rFonts w:ascii="Times New Roman" w:hAnsi="Times New Roman" w:cs="Times New Roman"/>
        </w:rPr>
        <w:t xml:space="preserve"> female </w:t>
      </w:r>
      <w:r w:rsidR="00D43CC2" w:rsidRPr="0003189E">
        <w:rPr>
          <w:rFonts w:ascii="Times New Roman" w:hAnsi="Times New Roman" w:cs="Times New Roman"/>
        </w:rPr>
        <w:t xml:space="preserve">faculty members of all ranks </w:t>
      </w:r>
      <w:r w:rsidR="00606226" w:rsidRPr="0003189E">
        <w:rPr>
          <w:rFonts w:ascii="Times New Roman" w:hAnsi="Times New Roman" w:cs="Times New Roman"/>
        </w:rPr>
        <w:t xml:space="preserve">are being paid </w:t>
      </w:r>
      <w:r w:rsidR="002647B8" w:rsidRPr="0003189E">
        <w:rPr>
          <w:rFonts w:ascii="Times New Roman" w:hAnsi="Times New Roman" w:cs="Times New Roman"/>
        </w:rPr>
        <w:t>a</w:t>
      </w:r>
      <w:r w:rsidR="007C1C3C" w:rsidRPr="0003189E">
        <w:rPr>
          <w:rFonts w:ascii="Times New Roman" w:hAnsi="Times New Roman" w:cs="Times New Roman"/>
        </w:rPr>
        <w:t xml:space="preserve"> salary </w:t>
      </w:r>
      <w:r w:rsidR="002647B8" w:rsidRPr="0003189E">
        <w:rPr>
          <w:rFonts w:ascii="Times New Roman" w:hAnsi="Times New Roman" w:cs="Times New Roman"/>
        </w:rPr>
        <w:t>comparable</w:t>
      </w:r>
      <w:r w:rsidR="007C1C3C" w:rsidRPr="0003189E">
        <w:rPr>
          <w:rFonts w:ascii="Times New Roman" w:hAnsi="Times New Roman" w:cs="Times New Roman"/>
        </w:rPr>
        <w:t xml:space="preserve"> </w:t>
      </w:r>
      <w:r w:rsidR="00316088" w:rsidRPr="0003189E">
        <w:rPr>
          <w:rFonts w:ascii="Times New Roman" w:hAnsi="Times New Roman" w:cs="Times New Roman"/>
        </w:rPr>
        <w:t xml:space="preserve">to </w:t>
      </w:r>
      <w:r w:rsidR="00606226" w:rsidRPr="0003189E">
        <w:rPr>
          <w:rFonts w:ascii="Times New Roman" w:hAnsi="Times New Roman" w:cs="Times New Roman"/>
        </w:rPr>
        <w:t xml:space="preserve">their male counterparts </w:t>
      </w:r>
      <w:r w:rsidR="00F91163" w:rsidRPr="0003189E">
        <w:rPr>
          <w:rFonts w:ascii="Times New Roman" w:hAnsi="Times New Roman" w:cs="Times New Roman"/>
        </w:rPr>
        <w:t>in the same department</w:t>
      </w:r>
      <w:r w:rsidR="00ED14C9" w:rsidRPr="0003189E">
        <w:rPr>
          <w:rFonts w:ascii="Times New Roman" w:hAnsi="Times New Roman" w:cs="Times New Roman"/>
        </w:rPr>
        <w:t xml:space="preserve"> and college</w:t>
      </w:r>
      <w:r w:rsidR="007F031D" w:rsidRPr="0003189E">
        <w:rPr>
          <w:rFonts w:ascii="Times New Roman" w:hAnsi="Times New Roman" w:cs="Times New Roman"/>
        </w:rPr>
        <w:t>; and</w:t>
      </w:r>
    </w:p>
    <w:p w14:paraId="485E9AB8" w14:textId="77777777" w:rsidR="007F031D" w:rsidRPr="0003189E" w:rsidRDefault="007F031D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0625C35" w14:textId="77777777" w:rsidR="007F031D" w:rsidRPr="0003189E" w:rsidRDefault="007F031D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3189E">
        <w:rPr>
          <w:rFonts w:ascii="Times New Roman" w:hAnsi="Times New Roman" w:cs="Times New Roman"/>
          <w:smallCaps/>
        </w:rPr>
        <w:t>Be It Further Resolved</w:t>
      </w:r>
      <w:r w:rsidRPr="0003189E">
        <w:rPr>
          <w:rFonts w:ascii="Times New Roman" w:hAnsi="Times New Roman" w:cs="Times New Roman"/>
        </w:rPr>
        <w:t xml:space="preserve">, that </w:t>
      </w:r>
      <w:r w:rsidRPr="0003189E">
        <w:rPr>
          <w:rFonts w:ascii="Times New Roman" w:hAnsi="Times New Roman" w:cs="Times New Roman"/>
          <w:smallCaps/>
        </w:rPr>
        <w:t xml:space="preserve">Western Carolina University </w:t>
      </w:r>
      <w:r w:rsidRPr="0003189E">
        <w:rPr>
          <w:rFonts w:ascii="Times New Roman" w:hAnsi="Times New Roman" w:cs="Times New Roman"/>
        </w:rPr>
        <w:t>p</w:t>
      </w:r>
      <w:r w:rsidR="00841BE1" w:rsidRPr="0003189E">
        <w:rPr>
          <w:rFonts w:ascii="Times New Roman" w:hAnsi="Times New Roman" w:cs="Times New Roman"/>
        </w:rPr>
        <w:t>resent</w:t>
      </w:r>
      <w:r w:rsidRPr="0003189E">
        <w:rPr>
          <w:rFonts w:ascii="Times New Roman" w:hAnsi="Times New Roman" w:cs="Times New Roman"/>
        </w:rPr>
        <w:t xml:space="preserve"> </w:t>
      </w:r>
      <w:r w:rsidR="00841BE1" w:rsidRPr="0003189E">
        <w:rPr>
          <w:rFonts w:ascii="Times New Roman" w:hAnsi="Times New Roman" w:cs="Times New Roman"/>
        </w:rPr>
        <w:t>a summary of the</w:t>
      </w:r>
      <w:r w:rsidRPr="0003189E">
        <w:rPr>
          <w:rFonts w:ascii="Times New Roman" w:hAnsi="Times New Roman" w:cs="Times New Roman"/>
        </w:rPr>
        <w:t xml:space="preserve"> </w:t>
      </w:r>
      <w:r w:rsidR="00841BE1" w:rsidRPr="0003189E">
        <w:rPr>
          <w:rFonts w:ascii="Times New Roman" w:hAnsi="Times New Roman" w:cs="Times New Roman"/>
        </w:rPr>
        <w:t xml:space="preserve">results of the follow-up study at the </w:t>
      </w:r>
      <w:r w:rsidR="001417AA" w:rsidRPr="0003189E">
        <w:rPr>
          <w:rFonts w:ascii="Times New Roman" w:hAnsi="Times New Roman" w:cs="Times New Roman"/>
        </w:rPr>
        <w:t xml:space="preserve">2015 </w:t>
      </w:r>
      <w:r w:rsidR="00841BE1" w:rsidRPr="0003189E">
        <w:rPr>
          <w:rFonts w:ascii="Times New Roman" w:hAnsi="Times New Roman" w:cs="Times New Roman"/>
        </w:rPr>
        <w:t xml:space="preserve">Fall Opening </w:t>
      </w:r>
      <w:r w:rsidR="001417AA" w:rsidRPr="0003189E">
        <w:rPr>
          <w:rFonts w:ascii="Times New Roman" w:hAnsi="Times New Roman" w:cs="Times New Roman"/>
        </w:rPr>
        <w:t xml:space="preserve">Assembly and place a copy of the summary on the Human Resources’ website; and </w:t>
      </w:r>
    </w:p>
    <w:p w14:paraId="08785584" w14:textId="77777777" w:rsidR="001417AA" w:rsidRPr="0003189E" w:rsidRDefault="001417AA" w:rsidP="0086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37B5633" w14:textId="0DEFA144" w:rsidR="00481878" w:rsidRPr="0003189E" w:rsidRDefault="001417AA" w:rsidP="0046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189E">
        <w:rPr>
          <w:rFonts w:ascii="Times New Roman" w:hAnsi="Times New Roman" w:cs="Times New Roman"/>
          <w:smallCaps/>
        </w:rPr>
        <w:t>Be It F</w:t>
      </w:r>
      <w:r w:rsidR="009D501B" w:rsidRPr="0003189E">
        <w:rPr>
          <w:rFonts w:ascii="Times New Roman" w:hAnsi="Times New Roman" w:cs="Times New Roman"/>
          <w:smallCaps/>
        </w:rPr>
        <w:t>inally</w:t>
      </w:r>
      <w:r w:rsidRPr="0003189E">
        <w:rPr>
          <w:rFonts w:ascii="Times New Roman" w:hAnsi="Times New Roman" w:cs="Times New Roman"/>
          <w:smallCaps/>
        </w:rPr>
        <w:t xml:space="preserve"> Resolved</w:t>
      </w:r>
      <w:r w:rsidRPr="0003189E">
        <w:rPr>
          <w:rFonts w:ascii="Times New Roman" w:hAnsi="Times New Roman" w:cs="Times New Roman"/>
        </w:rPr>
        <w:t xml:space="preserve">, that </w:t>
      </w:r>
      <w:r w:rsidR="0015015A" w:rsidRPr="0003189E">
        <w:rPr>
          <w:rFonts w:ascii="Times New Roman" w:hAnsi="Times New Roman" w:cs="Times New Roman"/>
        </w:rPr>
        <w:t xml:space="preserve">effective September 1, 2015, </w:t>
      </w:r>
      <w:r w:rsidRPr="0003189E">
        <w:rPr>
          <w:rFonts w:ascii="Times New Roman" w:hAnsi="Times New Roman" w:cs="Times New Roman"/>
          <w:smallCaps/>
        </w:rPr>
        <w:t xml:space="preserve">Western Carolina University </w:t>
      </w:r>
      <w:r w:rsidR="0015015A" w:rsidRPr="0003189E">
        <w:rPr>
          <w:rFonts w:ascii="Times New Roman" w:hAnsi="Times New Roman" w:cs="Times New Roman"/>
        </w:rPr>
        <w:t>issue pay raises to any female faculty members who</w:t>
      </w:r>
      <w:r w:rsidR="008F7507" w:rsidRPr="0003189E">
        <w:rPr>
          <w:rFonts w:ascii="Times New Roman" w:hAnsi="Times New Roman" w:cs="Times New Roman"/>
        </w:rPr>
        <w:t>, as a result of the follow-up report,</w:t>
      </w:r>
      <w:r w:rsidR="0015015A" w:rsidRPr="0003189E">
        <w:rPr>
          <w:rFonts w:ascii="Times New Roman" w:hAnsi="Times New Roman" w:cs="Times New Roman"/>
        </w:rPr>
        <w:t xml:space="preserve"> have been identified as being </w:t>
      </w:r>
      <w:r w:rsidR="007C1C3C" w:rsidRPr="0003189E">
        <w:rPr>
          <w:rFonts w:ascii="Times New Roman" w:hAnsi="Times New Roman" w:cs="Times New Roman"/>
        </w:rPr>
        <w:t>under</w:t>
      </w:r>
      <w:r w:rsidR="0015015A" w:rsidRPr="0003189E">
        <w:rPr>
          <w:rFonts w:ascii="Times New Roman" w:hAnsi="Times New Roman" w:cs="Times New Roman"/>
        </w:rPr>
        <w:t xml:space="preserve">paid </w:t>
      </w:r>
      <w:r w:rsidR="007C1C3C" w:rsidRPr="0003189E">
        <w:rPr>
          <w:rFonts w:ascii="Times New Roman" w:hAnsi="Times New Roman" w:cs="Times New Roman"/>
        </w:rPr>
        <w:t>as compared to their</w:t>
      </w:r>
      <w:r w:rsidR="0015015A" w:rsidRPr="0003189E">
        <w:rPr>
          <w:rFonts w:ascii="Times New Roman" w:hAnsi="Times New Roman" w:cs="Times New Roman"/>
        </w:rPr>
        <w:t xml:space="preserve"> </w:t>
      </w:r>
      <w:r w:rsidR="0058733B" w:rsidRPr="0003189E">
        <w:rPr>
          <w:rFonts w:ascii="Times New Roman" w:hAnsi="Times New Roman" w:cs="Times New Roman"/>
        </w:rPr>
        <w:t>male counterparts, retroactive to April 1, 2014</w:t>
      </w:r>
      <w:r w:rsidR="007C1C3C" w:rsidRPr="0003189E">
        <w:rPr>
          <w:rFonts w:ascii="Times New Roman" w:hAnsi="Times New Roman" w:cs="Times New Roman"/>
        </w:rPr>
        <w:t>.</w:t>
      </w:r>
    </w:p>
    <w:sectPr w:rsidR="00481878" w:rsidRPr="0003189E" w:rsidSect="00747D2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F"/>
    <w:rsid w:val="0003189E"/>
    <w:rsid w:val="000447CE"/>
    <w:rsid w:val="001417AA"/>
    <w:rsid w:val="0015015A"/>
    <w:rsid w:val="00151204"/>
    <w:rsid w:val="00163C4E"/>
    <w:rsid w:val="00207D9C"/>
    <w:rsid w:val="0022149A"/>
    <w:rsid w:val="002647B8"/>
    <w:rsid w:val="002817ED"/>
    <w:rsid w:val="00292069"/>
    <w:rsid w:val="002E1B4F"/>
    <w:rsid w:val="00316088"/>
    <w:rsid w:val="00361361"/>
    <w:rsid w:val="003633D3"/>
    <w:rsid w:val="003641C3"/>
    <w:rsid w:val="003B065C"/>
    <w:rsid w:val="00423D3F"/>
    <w:rsid w:val="00460DF6"/>
    <w:rsid w:val="00481878"/>
    <w:rsid w:val="004E443E"/>
    <w:rsid w:val="004F2F9D"/>
    <w:rsid w:val="0058733B"/>
    <w:rsid w:val="005A5080"/>
    <w:rsid w:val="00606226"/>
    <w:rsid w:val="006C05D7"/>
    <w:rsid w:val="006F4A16"/>
    <w:rsid w:val="007350B9"/>
    <w:rsid w:val="00747D28"/>
    <w:rsid w:val="00796EB3"/>
    <w:rsid w:val="007C1C3C"/>
    <w:rsid w:val="007F031D"/>
    <w:rsid w:val="00821FC8"/>
    <w:rsid w:val="00834B69"/>
    <w:rsid w:val="00841BE1"/>
    <w:rsid w:val="008654A2"/>
    <w:rsid w:val="00866B4D"/>
    <w:rsid w:val="008D6011"/>
    <w:rsid w:val="008F7507"/>
    <w:rsid w:val="00901E09"/>
    <w:rsid w:val="009D501B"/>
    <w:rsid w:val="00A018D1"/>
    <w:rsid w:val="00AD6165"/>
    <w:rsid w:val="00AE4380"/>
    <w:rsid w:val="00B07DBF"/>
    <w:rsid w:val="00B433E8"/>
    <w:rsid w:val="00B739D3"/>
    <w:rsid w:val="00BA3B3E"/>
    <w:rsid w:val="00BD0F96"/>
    <w:rsid w:val="00BD2DDD"/>
    <w:rsid w:val="00CA1626"/>
    <w:rsid w:val="00D43CC2"/>
    <w:rsid w:val="00D43E9F"/>
    <w:rsid w:val="00E1548A"/>
    <w:rsid w:val="00E51A3E"/>
    <w:rsid w:val="00ED14C9"/>
    <w:rsid w:val="00F667B6"/>
    <w:rsid w:val="00F768E3"/>
    <w:rsid w:val="00F91163"/>
    <w:rsid w:val="00FA08FD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5D14F"/>
  <w14:defaultImageDpi w14:val="300"/>
  <w15:docId w15:val="{BC71E8AA-B65C-4F3E-9FE8-AA1F04A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51204"/>
  </w:style>
  <w:style w:type="character" w:customStyle="1" w:styleId="FootnoteTextChar">
    <w:name w:val="Footnote Text Char"/>
    <w:link w:val="FootnoteText"/>
    <w:uiPriority w:val="99"/>
    <w:semiHidden/>
    <w:rsid w:val="00151204"/>
  </w:style>
  <w:style w:type="character" w:styleId="Strong">
    <w:name w:val="Strong"/>
    <w:basedOn w:val="DefaultParagraphFont"/>
    <w:uiPriority w:val="22"/>
    <w:qFormat/>
    <w:rsid w:val="002E1B4F"/>
    <w:rPr>
      <w:b/>
      <w:bCs/>
    </w:rPr>
  </w:style>
  <w:style w:type="character" w:customStyle="1" w:styleId="gris12">
    <w:name w:val="gris12"/>
    <w:basedOn w:val="DefaultParagraphFont"/>
    <w:rsid w:val="002E1B4F"/>
  </w:style>
  <w:style w:type="paragraph" w:styleId="NormalWeb">
    <w:name w:val="Normal (Web)"/>
    <w:basedOn w:val="Normal"/>
    <w:uiPriority w:val="99"/>
    <w:semiHidden/>
    <w:unhideWhenUsed/>
    <w:rsid w:val="002E1B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B4F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3</SortOrder>
    <MeetingDate xmlns="339779bb-3b5a-40c2-8aca-5c2b58728608">2015-04-23T04:00:00+00:00</Meeting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3B7B7-7C42-43C3-9494-6689EB628C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8C4776-3D39-4919-9C91-A775C59121A5}">
  <ds:schemaRefs>
    <ds:schemaRef ds:uri="http://www.w3.org/XML/1998/namespace"/>
    <ds:schemaRef ds:uri="d089bb74-c8e0-4265-8753-9707a7f41891"/>
    <ds:schemaRef ds:uri="http://purl.org/dc/terms/"/>
    <ds:schemaRef ds:uri="http://purl.org/dc/elements/1.1/"/>
    <ds:schemaRef ds:uri="339779bb-3b5a-40c2-8aca-5c2b5872860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D939F3-E108-4C93-8B7E-848C645525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5790F58-5A3F-471F-9366-20B5EDEBC5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709AFB-8AAF-493A-B743-3A630131A1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32265E-F2E4-4F5D-81E1-8D7DBE163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Equity Resolution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Equity Resolution</dc:title>
  <dc:subject/>
  <dc:creator>Jayne Zanglein</dc:creator>
  <cp:keywords/>
  <dc:description/>
  <cp:lastModifiedBy>Ann Green</cp:lastModifiedBy>
  <cp:revision>2</cp:revision>
  <dcterms:created xsi:type="dcterms:W3CDTF">2015-04-22T18:30:00Z</dcterms:created>
  <dcterms:modified xsi:type="dcterms:W3CDTF">2015-04-22T18:30:00Z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