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93A6" w14:textId="0A35F05F" w:rsidR="008C1972" w:rsidRDefault="00AC5880" w:rsidP="008C1972">
      <w:pPr>
        <w:tabs>
          <w:tab w:val="left" w:pos="90"/>
        </w:tabs>
        <w:jc w:val="center"/>
      </w:pPr>
      <w:r>
        <w:rPr>
          <w:noProof/>
        </w:rPr>
        <mc:AlternateContent>
          <mc:Choice Requires="wps">
            <w:drawing>
              <wp:inline distT="0" distB="0" distL="0" distR="0" wp14:anchorId="10C805B8" wp14:editId="3B280ADF">
                <wp:extent cx="2640965" cy="504825"/>
                <wp:effectExtent l="9525" t="9525" r="438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0965" cy="504825"/>
                        </a:xfrm>
                        <a:prstGeom prst="rect">
                          <a:avLst/>
                        </a:prstGeom>
                      </wps:spPr>
                      <wps:txbx>
                        <w:txbxContent>
                          <w:p w14:paraId="4256B421" w14:textId="77777777" w:rsidR="009E1C63" w:rsidRDefault="009E1C63"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wps:txbx>
                      <wps:bodyPr wrap="square" numCol="1" fromWordArt="1">
                        <a:prstTxWarp prst="textPlain">
                          <a:avLst>
                            <a:gd name="adj" fmla="val 50000"/>
                          </a:avLst>
                        </a:prstTxWarp>
                        <a:spAutoFit/>
                      </wps:bodyPr>
                    </wps:wsp>
                  </a:graphicData>
                </a:graphic>
              </wp:inline>
            </w:drawing>
          </mc:Choice>
          <mc:Fallback>
            <w:pict>
              <v:shapetype w14:anchorId="10C805B8" id="_x0000_t202" coordsize="21600,21600" o:spt="202" path="m,l,21600r21600,l21600,xe">
                <v:stroke joinstyle="miter"/>
                <v:path gradientshapeok="t" o:connecttype="rect"/>
              </v:shapetype>
              <v:shape id="WordArt 1" o:spid="_x0000_s1026" type="#_x0000_t202" style="width:207.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" filled="f" stroked="f">
                <o:lock v:ext="edit" shapetype="t"/>
                <v:textbox style="mso-fit-shape-to-text:t">
                  <w:txbxContent>
                    <w:p w14:paraId="4256B421" w14:textId="77777777" w:rsidR="009E1C63" w:rsidRDefault="009E1C63"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v:textbox>
                <w10:anchorlock/>
              </v:shape>
            </w:pict>
          </mc:Fallback>
        </mc:AlternateContent>
      </w:r>
    </w:p>
    <w:p w14:paraId="2407EB2A"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5ED55F15" w14:textId="071A3C5A" w:rsidR="008C1972" w:rsidRDefault="003F500E" w:rsidP="008C1972">
      <w:pPr>
        <w:tabs>
          <w:tab w:val="left" w:pos="90"/>
          <w:tab w:val="left" w:pos="1980"/>
        </w:tabs>
        <w:jc w:val="center"/>
        <w:outlineLvl w:val="0"/>
        <w:rPr>
          <w:b/>
          <w:bCs/>
          <w:i/>
          <w:szCs w:val="22"/>
        </w:rPr>
      </w:pPr>
      <w:r>
        <w:rPr>
          <w:b/>
          <w:bCs/>
          <w:i/>
          <w:szCs w:val="22"/>
        </w:rPr>
        <w:t>Januar</w:t>
      </w:r>
      <w:r w:rsidR="00D2369E">
        <w:rPr>
          <w:b/>
          <w:bCs/>
          <w:i/>
          <w:szCs w:val="22"/>
        </w:rPr>
        <w:t>y</w:t>
      </w:r>
      <w:r>
        <w:rPr>
          <w:b/>
          <w:bCs/>
          <w:i/>
          <w:szCs w:val="22"/>
        </w:rPr>
        <w:t xml:space="preserve"> 21, 2015</w:t>
      </w:r>
    </w:p>
    <w:p w14:paraId="3AAD84A4"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2DC66384" w14:textId="77777777" w:rsidR="008C1972" w:rsidRDefault="008C1972" w:rsidP="008C1972">
      <w:pPr>
        <w:tabs>
          <w:tab w:val="left" w:pos="90"/>
          <w:tab w:val="left" w:pos="1980"/>
        </w:tabs>
        <w:jc w:val="center"/>
        <w:rPr>
          <w:b/>
          <w:bCs/>
          <w:i/>
          <w:szCs w:val="22"/>
        </w:rPr>
      </w:pPr>
    </w:p>
    <w:p w14:paraId="2EE493EC" w14:textId="77777777" w:rsidR="008C1972" w:rsidRPr="001D5E19" w:rsidRDefault="008C1972" w:rsidP="008C1972">
      <w:pPr>
        <w:pStyle w:val="Style1"/>
        <w:outlineLvl w:val="0"/>
      </w:pPr>
      <w:r w:rsidRPr="001D5E19">
        <w:t>ADMINISTRATIVE PROCEDURES</w:t>
      </w:r>
      <w:r>
        <w:t>________________________________________________</w:t>
      </w:r>
    </w:p>
    <w:p w14:paraId="120B9DD4" w14:textId="77777777" w:rsidR="008C1972" w:rsidRDefault="008C1972" w:rsidP="008C1972"/>
    <w:p w14:paraId="62B2805E" w14:textId="77777777" w:rsidR="008C1972" w:rsidRPr="00502DF6" w:rsidRDefault="008C1972" w:rsidP="008C1972">
      <w:pPr>
        <w:outlineLvl w:val="0"/>
        <w:rPr>
          <w:i/>
        </w:rPr>
      </w:pPr>
      <w:r w:rsidRPr="00502DF6">
        <w:t>ROLL CALL</w:t>
      </w:r>
    </w:p>
    <w:p w14:paraId="74F37262" w14:textId="77777777" w:rsidR="008C1972" w:rsidRPr="001D5E19" w:rsidRDefault="008C1972" w:rsidP="008C1972">
      <w:pPr>
        <w:pStyle w:val="Style2"/>
        <w:spacing w:before="240"/>
        <w:outlineLvl w:val="0"/>
      </w:pPr>
      <w:r w:rsidRPr="001D5E19">
        <w:t>Present</w:t>
      </w:r>
      <w:r>
        <w:t xml:space="preserve">: </w:t>
      </w:r>
    </w:p>
    <w:p w14:paraId="40C2663E" w14:textId="07C9F9ED" w:rsidR="0029363A" w:rsidRDefault="003F500E" w:rsidP="0029363A">
      <w:r>
        <w:t>Kia Asberg,</w:t>
      </w:r>
      <w:r w:rsidRPr="000A676A">
        <w:t xml:space="preserve"> </w:t>
      </w:r>
      <w:r w:rsidR="007E19F9">
        <w:t>Bob Beaudet,</w:t>
      </w:r>
      <w:r w:rsidR="001E0C23" w:rsidRPr="000A676A">
        <w:t xml:space="preserve"> </w:t>
      </w:r>
      <w:r w:rsidR="00FF5A1C">
        <w:t xml:space="preserve">David Belcher, </w:t>
      </w:r>
      <w:r w:rsidR="0029363A">
        <w:t xml:space="preserve">Shawn Collins, </w:t>
      </w:r>
      <w:r w:rsidR="001E0C23">
        <w:t>Christopher</w:t>
      </w:r>
      <w:r w:rsidR="0092388B">
        <w:t xml:space="preserve"> </w:t>
      </w:r>
      <w:r w:rsidR="00AC1130">
        <w:t xml:space="preserve">Cooper, </w:t>
      </w:r>
      <w:r w:rsidR="0029363A">
        <w:t>David Dorondo, Jeanne Dulworth,</w:t>
      </w:r>
    </w:p>
    <w:p w14:paraId="294DE1BF" w14:textId="7D8DDF8E" w:rsidR="00FF5A1C" w:rsidRDefault="00AC1130" w:rsidP="00FF5A1C">
      <w:r>
        <w:t xml:space="preserve">Yang Fan, </w:t>
      </w:r>
      <w:r w:rsidR="007E19F9">
        <w:t>Katy Ginanni,</w:t>
      </w:r>
      <w:r w:rsidR="007E19F9" w:rsidRPr="00AC1130">
        <w:t xml:space="preserve"> </w:t>
      </w:r>
      <w:r w:rsidR="0029363A">
        <w:t xml:space="preserve">AJ Grube, </w:t>
      </w:r>
      <w:r w:rsidR="005B72FE">
        <w:t xml:space="preserve">David Henderson, </w:t>
      </w:r>
      <w:r w:rsidR="007E19F9">
        <w:t>Ian Hewer,</w:t>
      </w:r>
      <w:r w:rsidR="0092388B" w:rsidRPr="0092388B">
        <w:t xml:space="preserve"> </w:t>
      </w:r>
      <w:r w:rsidR="0092388B">
        <w:t>Beth Huber,</w:t>
      </w:r>
      <w:r w:rsidR="0092388B" w:rsidRPr="00AC1130">
        <w:t xml:space="preserve"> </w:t>
      </w:r>
      <w:r w:rsidR="001E0C23">
        <w:t xml:space="preserve">Leroy Kauffman, Will Lehman, </w:t>
      </w:r>
      <w:r w:rsidR="003B51A7">
        <w:t xml:space="preserve">Alvin Malesky, </w:t>
      </w:r>
      <w:r w:rsidR="007E19F9">
        <w:t xml:space="preserve">David McCord, </w:t>
      </w:r>
      <w:r w:rsidR="001E0C23">
        <w:t xml:space="preserve">Erin McNelis, </w:t>
      </w:r>
      <w:r w:rsidR="007E19F9">
        <w:t>Bob Mulligan, Peter Tay</w:t>
      </w:r>
      <w:r w:rsidR="001E0C23">
        <w:t xml:space="preserve">, </w:t>
      </w:r>
      <w:r w:rsidR="00FF5A1C">
        <w:t>Cheryl Waters-Tormey, Tonya Westbrook,</w:t>
      </w:r>
      <w:r w:rsidR="00FF5A1C" w:rsidRPr="00FF5A1C">
        <w:t xml:space="preserve"> </w:t>
      </w:r>
      <w:r w:rsidR="00FF5A1C">
        <w:t>John Whitmire</w:t>
      </w:r>
    </w:p>
    <w:p w14:paraId="3A780A72" w14:textId="2219FAF6" w:rsidR="00765EE9" w:rsidRPr="001E0C23" w:rsidRDefault="00765EE9" w:rsidP="008C1972">
      <w:pPr>
        <w:rPr>
          <w:rStyle w:val="Style2Char"/>
          <w:b w:val="0"/>
          <w:color w:val="auto"/>
          <w:szCs w:val="24"/>
        </w:rPr>
      </w:pPr>
    </w:p>
    <w:p w14:paraId="6182D9C5" w14:textId="77777777" w:rsidR="00AC1130" w:rsidRDefault="00AC1130" w:rsidP="008C1972">
      <w:pPr>
        <w:rPr>
          <w:rStyle w:val="Style2Char"/>
        </w:rPr>
      </w:pPr>
      <w:r>
        <w:rPr>
          <w:rStyle w:val="Style2Char"/>
        </w:rPr>
        <w:t>Members with Proxies:</w:t>
      </w:r>
    </w:p>
    <w:p w14:paraId="73E946D6" w14:textId="182914BE" w:rsidR="00AC1130" w:rsidRDefault="0029363A" w:rsidP="008C1972">
      <w:r>
        <w:t>Lisa Bloom,</w:t>
      </w:r>
      <w:r w:rsidR="00FF5A1C">
        <w:t xml:space="preserve"> </w:t>
      </w:r>
      <w:r>
        <w:t>George Ford, Mary Jean Herzog,</w:t>
      </w:r>
      <w:r w:rsidR="003B51A7">
        <w:t xml:space="preserve"> Alison </w:t>
      </w:r>
      <w:r w:rsidR="00546C98">
        <w:t>Morrison-Shetlar, Karyn Tomczak</w:t>
      </w:r>
    </w:p>
    <w:p w14:paraId="574F6BA3" w14:textId="77777777" w:rsidR="00AC1130" w:rsidRDefault="00AC1130" w:rsidP="008C1972">
      <w:pPr>
        <w:rPr>
          <w:rStyle w:val="Style2Char"/>
        </w:rPr>
      </w:pPr>
    </w:p>
    <w:p w14:paraId="1AB9E4C2" w14:textId="77777777" w:rsidR="003B51A7" w:rsidRDefault="008C1972" w:rsidP="00FA7907">
      <w:pPr>
        <w:rPr>
          <w:rStyle w:val="Style2Char"/>
        </w:rPr>
      </w:pPr>
      <w:r w:rsidRPr="001C250C">
        <w:rPr>
          <w:rStyle w:val="Style2Char"/>
        </w:rPr>
        <w:t>Members Absent</w:t>
      </w:r>
      <w:r w:rsidR="00E83927" w:rsidRPr="001C250C">
        <w:rPr>
          <w:rStyle w:val="Style2Char"/>
        </w:rPr>
        <w:t xml:space="preserve">: </w:t>
      </w:r>
    </w:p>
    <w:p w14:paraId="07B99384" w14:textId="0C72B9FA" w:rsidR="00FA7907" w:rsidRDefault="003B51A7" w:rsidP="00FA7907">
      <w:r w:rsidRPr="003B51A7">
        <w:rPr>
          <w:rStyle w:val="Style2Char"/>
          <w:b w:val="0"/>
          <w:color w:val="auto"/>
        </w:rPr>
        <w:t>None</w:t>
      </w:r>
      <w:r w:rsidR="007E19F9" w:rsidRPr="003B51A7">
        <w:rPr>
          <w:rStyle w:val="Style2Char"/>
          <w:b w:val="0"/>
          <w:color w:val="auto"/>
        </w:rPr>
        <w:br/>
      </w:r>
    </w:p>
    <w:p w14:paraId="755CE460" w14:textId="77777777" w:rsidR="00FA7907" w:rsidRPr="00EB724B" w:rsidRDefault="00FA7907" w:rsidP="00FA7907">
      <w:pPr>
        <w:pStyle w:val="Style2"/>
      </w:pPr>
      <w:r>
        <w:t>Recorder:</w:t>
      </w:r>
    </w:p>
    <w:p w14:paraId="07B22446" w14:textId="77777777" w:rsidR="008C1972" w:rsidRDefault="008C1972" w:rsidP="008C1972">
      <w:pPr>
        <w:outlineLvl w:val="0"/>
      </w:pPr>
      <w:r w:rsidRPr="00502DF6">
        <w:t>Ann Green</w:t>
      </w:r>
    </w:p>
    <w:p w14:paraId="35329B30" w14:textId="77777777" w:rsidR="000E2B2D" w:rsidRDefault="000E2B2D" w:rsidP="008C1972">
      <w:pPr>
        <w:outlineLvl w:val="0"/>
      </w:pPr>
    </w:p>
    <w:p w14:paraId="2CFCAE9B" w14:textId="45AC2CEC" w:rsidR="000E2B2D" w:rsidRDefault="000E2B2D" w:rsidP="008C1972">
      <w:pPr>
        <w:outlineLvl w:val="0"/>
      </w:pPr>
    </w:p>
    <w:p w14:paraId="74C32F06" w14:textId="794446C0" w:rsidR="000E2B2D" w:rsidRDefault="000E2B2D" w:rsidP="008C1972">
      <w:pPr>
        <w:outlineLvl w:val="0"/>
      </w:pPr>
      <w:r>
        <w:t xml:space="preserve">Chair Kauffman </w:t>
      </w:r>
      <w:r w:rsidR="00E3302B">
        <w:t xml:space="preserve">called the meeting to order and </w:t>
      </w:r>
      <w:r>
        <w:t xml:space="preserve">began by welcoming and introducing Kristin Rowe, WCU’s new Associate Registrar. </w:t>
      </w:r>
      <w:r w:rsidR="006E65F9">
        <w:t xml:space="preserve">Kristin began work </w:t>
      </w:r>
      <w:r w:rsidR="00000253">
        <w:t xml:space="preserve">at WCU </w:t>
      </w:r>
      <w:r w:rsidR="006E65F9">
        <w:t>on January 5</w:t>
      </w:r>
      <w:r w:rsidR="006E65F9" w:rsidRPr="006E65F9">
        <w:rPr>
          <w:vertAlign w:val="superscript"/>
        </w:rPr>
        <w:t>th</w:t>
      </w:r>
      <w:r w:rsidR="006E65F9">
        <w:t>.</w:t>
      </w:r>
    </w:p>
    <w:p w14:paraId="2009228A" w14:textId="77777777" w:rsidR="00083832" w:rsidRDefault="00083832" w:rsidP="008C1972">
      <w:pPr>
        <w:outlineLvl w:val="0"/>
      </w:pPr>
    </w:p>
    <w:p w14:paraId="197ED9A8" w14:textId="3CA6B55F" w:rsidR="00083832" w:rsidRDefault="00EE4DDC" w:rsidP="008C1972">
      <w:pPr>
        <w:outlineLvl w:val="0"/>
      </w:pPr>
      <w:r>
        <w:t xml:space="preserve">Senator </w:t>
      </w:r>
      <w:r w:rsidR="00083832">
        <w:t xml:space="preserve">Whitmire announced that the Department of Intercultural Affairs (ICA) will be holding an inaugural Women’s Leadership Conference at WCU on March 27 &amp; 28, 2015. ICA is seeking folks who are interested in doing panel presentations and break-out sessions during the conference. People who are interested should look up </w:t>
      </w:r>
      <w:r w:rsidR="009120C9">
        <w:t xml:space="preserve">the information on the website. </w:t>
      </w:r>
      <w:r w:rsidR="008C6756">
        <w:t>Additionally, as a separate event</w:t>
      </w:r>
      <w:r w:rsidR="009120C9">
        <w:t>, w</w:t>
      </w:r>
      <w:r w:rsidR="00083832">
        <w:t xml:space="preserve">ith </w:t>
      </w:r>
      <w:r w:rsidR="009120C9">
        <w:t xml:space="preserve">the </w:t>
      </w:r>
      <w:r w:rsidR="00083832">
        <w:t>assistance of WCU alumnus</w:t>
      </w:r>
      <w:r w:rsidR="005E7EA9">
        <w:t xml:space="preserve"> and </w:t>
      </w:r>
      <w:r w:rsidR="009120C9">
        <w:t xml:space="preserve">Board of Visitors member, </w:t>
      </w:r>
      <w:r w:rsidR="00083832">
        <w:t xml:space="preserve">Brandon Robinson, </w:t>
      </w:r>
      <w:r w:rsidR="009120C9">
        <w:t xml:space="preserve">they have been able to secure the three women currently serving as NC Supreme Court Justices to hold a forum on March 28, 2015 from 7:00 – 8:30 p.m. </w:t>
      </w:r>
      <w:r w:rsidR="006E65F9">
        <w:t>John offered to answer any questions via email.</w:t>
      </w:r>
    </w:p>
    <w:p w14:paraId="5ED97D98" w14:textId="77777777" w:rsidR="00261850" w:rsidRDefault="00261850" w:rsidP="008C1972">
      <w:pPr>
        <w:outlineLvl w:val="0"/>
      </w:pPr>
    </w:p>
    <w:p w14:paraId="58B40FD3" w14:textId="37320700" w:rsidR="00261850" w:rsidRPr="00502DF6" w:rsidRDefault="00261850" w:rsidP="008C1972">
      <w:pPr>
        <w:outlineLvl w:val="0"/>
      </w:pPr>
      <w:r>
        <w:t xml:space="preserve">Chair Kauffman welcomed new senator, Alvin Malesky, who is filling in </w:t>
      </w:r>
      <w:r w:rsidR="007C7D0F">
        <w:t>the</w:t>
      </w:r>
      <w:r>
        <w:t xml:space="preserve"> senate spot after </w:t>
      </w:r>
      <w:r w:rsidR="007C7D0F">
        <w:t xml:space="preserve">Senator McCord </w:t>
      </w:r>
      <w:r>
        <w:t>was elected to Chair-Elect</w:t>
      </w:r>
      <w:r w:rsidR="007C7D0F">
        <w:t xml:space="preserve"> of Senate</w:t>
      </w:r>
      <w:r>
        <w:t>.</w:t>
      </w:r>
    </w:p>
    <w:p w14:paraId="58264C66" w14:textId="77777777" w:rsidR="008C1972" w:rsidRPr="00EB724B" w:rsidRDefault="008C1972" w:rsidP="008C1972"/>
    <w:p w14:paraId="504DBD05" w14:textId="77777777" w:rsidR="008C1972" w:rsidRDefault="008C1972" w:rsidP="008C1972">
      <w:pPr>
        <w:pStyle w:val="Style1"/>
        <w:outlineLvl w:val="0"/>
      </w:pPr>
      <w:r w:rsidRPr="00C5787D">
        <w:t>APPROVAL OF THE MINUTES____________________________________________________</w:t>
      </w:r>
    </w:p>
    <w:p w14:paraId="51594C18" w14:textId="77777777" w:rsidR="00A5373F" w:rsidRDefault="008C1972" w:rsidP="008C1972">
      <w:pPr>
        <w:pStyle w:val="Style2"/>
        <w:outlineLvl w:val="0"/>
        <w:rPr>
          <w:lang w:val="en-US"/>
        </w:rPr>
      </w:pPr>
      <w:r w:rsidRPr="001D5E19">
        <w:t>Motion:</w:t>
      </w:r>
    </w:p>
    <w:p w14:paraId="65200900" w14:textId="0371290E" w:rsidR="008C1972" w:rsidRDefault="008C1972" w:rsidP="008C1972">
      <w:pPr>
        <w:outlineLvl w:val="0"/>
      </w:pPr>
      <w:r>
        <w:t>T</w:t>
      </w:r>
      <w:r w:rsidRPr="00502DF6">
        <w:t>he minutes of the Faculty Senate meeting of</w:t>
      </w:r>
      <w:r w:rsidR="004C6CD6">
        <w:t xml:space="preserve"> </w:t>
      </w:r>
      <w:r w:rsidR="000E2B2D">
        <w:t>November 20</w:t>
      </w:r>
      <w:r w:rsidR="00A647B0">
        <w:t>, 201</w:t>
      </w:r>
      <w:r w:rsidR="00C33C07">
        <w:t>4</w:t>
      </w:r>
      <w:r w:rsidR="00A647B0">
        <w:t xml:space="preserve"> </w:t>
      </w:r>
      <w:r w:rsidR="00002DBD">
        <w:t xml:space="preserve">were approved </w:t>
      </w:r>
      <w:r w:rsidR="000E2B2D">
        <w:t>as presented.</w:t>
      </w:r>
    </w:p>
    <w:p w14:paraId="1906426F" w14:textId="77777777" w:rsidR="005709F5" w:rsidRDefault="005709F5" w:rsidP="008C1972">
      <w:pPr>
        <w:outlineLvl w:val="0"/>
      </w:pPr>
    </w:p>
    <w:p w14:paraId="4B5B3EF7" w14:textId="77777777" w:rsidR="00E3302B" w:rsidRDefault="00E3302B" w:rsidP="008C1972">
      <w:pPr>
        <w:outlineLvl w:val="0"/>
        <w:rPr>
          <w:b/>
        </w:rPr>
      </w:pPr>
    </w:p>
    <w:p w14:paraId="202F525A" w14:textId="7777777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5276F8BF" w14:textId="77777777" w:rsidR="008C1972" w:rsidRDefault="008C1972" w:rsidP="008C1972">
      <w:pPr>
        <w:pStyle w:val="Style2"/>
      </w:pPr>
    </w:p>
    <w:p w14:paraId="39319E1D" w14:textId="77777777" w:rsidR="00E30F34" w:rsidRDefault="00F10AD9" w:rsidP="00400BC3">
      <w:pPr>
        <w:pStyle w:val="Style2"/>
        <w:tabs>
          <w:tab w:val="left" w:pos="4041"/>
        </w:tabs>
        <w:rPr>
          <w:lang w:val="en-US"/>
        </w:rPr>
      </w:pPr>
      <w:r>
        <w:rPr>
          <w:lang w:val="en-US"/>
        </w:rPr>
        <w:t>Chancellor’s Report/David Belcher:</w:t>
      </w:r>
    </w:p>
    <w:p w14:paraId="359B4B00" w14:textId="66C1520C" w:rsidR="000516A8" w:rsidRDefault="00787E8C" w:rsidP="00A11168">
      <w:r>
        <w:t xml:space="preserve">The Chancellor’s Report was posted on </w:t>
      </w:r>
      <w:r w:rsidR="00951586">
        <w:t>SharePoint</w:t>
      </w:r>
      <w:r>
        <w:t xml:space="preserve"> prior to the meeting</w:t>
      </w:r>
      <w:r w:rsidR="00002DBD">
        <w:t>.</w:t>
      </w:r>
      <w:r w:rsidR="00261850">
        <w:t xml:space="preserve"> </w:t>
      </w:r>
    </w:p>
    <w:p w14:paraId="77B79601" w14:textId="77777777" w:rsidR="000564AB" w:rsidRDefault="000564AB" w:rsidP="00002DBD"/>
    <w:p w14:paraId="5902A709" w14:textId="068B7675" w:rsidR="000564AB" w:rsidRDefault="001D2757" w:rsidP="00002DBD">
      <w:r>
        <w:t xml:space="preserve">In addition to items on the report, </w:t>
      </w:r>
      <w:r w:rsidR="00000253">
        <w:t>Chancellor</w:t>
      </w:r>
      <w:r>
        <w:t xml:space="preserve"> Belcher addressed </w:t>
      </w:r>
      <w:r w:rsidR="00000253">
        <w:t xml:space="preserve">an ongoing </w:t>
      </w:r>
      <w:r>
        <w:t>discussion</w:t>
      </w:r>
      <w:r w:rsidR="000564AB">
        <w:t xml:space="preserve"> at the Board of Governor’s </w:t>
      </w:r>
      <w:r w:rsidR="004D137F">
        <w:t>regarding altering the</w:t>
      </w:r>
      <w:r w:rsidR="000564AB">
        <w:t xml:space="preserve"> selection process</w:t>
      </w:r>
      <w:r w:rsidR="004D137F">
        <w:t xml:space="preserve"> for university chancellors. </w:t>
      </w:r>
      <w:r w:rsidR="003330A6">
        <w:t>In general, t</w:t>
      </w:r>
      <w:r>
        <w:t xml:space="preserve">he Board wants to know more about the chancellor’s searches as they are happening. Several proposals have been put on the table and there is a draft proposal that will be brought </w:t>
      </w:r>
      <w:r w:rsidR="003330A6">
        <w:t xml:space="preserve">forward to the Board </w:t>
      </w:r>
      <w:r>
        <w:t xml:space="preserve">for a vote. </w:t>
      </w:r>
    </w:p>
    <w:p w14:paraId="45F339A3" w14:textId="77777777" w:rsidR="001D2757" w:rsidRDefault="001D2757" w:rsidP="00002DBD"/>
    <w:p w14:paraId="1EF6F4B7" w14:textId="6D088B3F" w:rsidR="001D2757" w:rsidRDefault="001D2757" w:rsidP="00002DBD">
      <w:r>
        <w:t>The Chancellor’s Report included a joint statement of the UNC Board of Governors and President Tom Ross</w:t>
      </w:r>
      <w:r w:rsidR="003330A6">
        <w:t xml:space="preserve"> regarding the resignation of Tom Ross as announced at the Board of Governor’s meeting this past Friday</w:t>
      </w:r>
      <w:r>
        <w:t xml:space="preserve">. </w:t>
      </w:r>
      <w:r w:rsidR="007C7D0F">
        <w:t>Chancellor</w:t>
      </w:r>
      <w:r>
        <w:t xml:space="preserve"> Belcher spoke about the </w:t>
      </w:r>
      <w:r w:rsidR="003330A6">
        <w:t xml:space="preserve">suddenness of Ross’ resignation which was agreed upon by the Board and President Ross and commented that the staff of General Administration and the UNC Chancellors were stunned by the news. </w:t>
      </w:r>
      <w:r w:rsidR="007C7D0F">
        <w:t>Chancellor</w:t>
      </w:r>
      <w:r w:rsidR="003330A6">
        <w:t xml:space="preserve"> Belcher shared </w:t>
      </w:r>
      <w:r w:rsidR="004F4CC4">
        <w:t xml:space="preserve">that he is heartbroken for President Ross and his wife and commented that </w:t>
      </w:r>
      <w:r w:rsidR="00E3302B">
        <w:t>President</w:t>
      </w:r>
      <w:r w:rsidR="004F4CC4">
        <w:t xml:space="preserve"> Ross is a remarkable man and has been very attentive to Western Carolina. He has been a wonderful boss and a great mentor. </w:t>
      </w:r>
      <w:r w:rsidR="007C7D0F">
        <w:t>Chancellor</w:t>
      </w:r>
      <w:r w:rsidR="004F4CC4">
        <w:t xml:space="preserve"> Belcher also shared that </w:t>
      </w:r>
      <w:r w:rsidR="003330A6">
        <w:t xml:space="preserve">he has no worries about Western Carolina University. </w:t>
      </w:r>
      <w:r w:rsidR="004F4CC4">
        <w:t xml:space="preserve">He has reached out to three Board of Governor’s members and three </w:t>
      </w:r>
      <w:r w:rsidR="007C7D0F">
        <w:t xml:space="preserve">other </w:t>
      </w:r>
      <w:r w:rsidR="004F4CC4">
        <w:t xml:space="preserve">members have reaced out to him and he has urged them to talk to the </w:t>
      </w:r>
      <w:r w:rsidR="007C7D0F">
        <w:t xml:space="preserve">university </w:t>
      </w:r>
      <w:r w:rsidR="004F4CC4">
        <w:t>chancellors</w:t>
      </w:r>
      <w:r w:rsidR="00625838">
        <w:t>.</w:t>
      </w:r>
      <w:r w:rsidR="00000253">
        <w:t xml:space="preserve"> He is hopeful that the members of the board will be attentive and give guidance going forward. </w:t>
      </w:r>
    </w:p>
    <w:p w14:paraId="1FA823FF" w14:textId="77777777" w:rsidR="00000253" w:rsidRDefault="00000253" w:rsidP="00002DBD"/>
    <w:p w14:paraId="15552559" w14:textId="77777777" w:rsidR="00000253" w:rsidRDefault="00000253" w:rsidP="00000253">
      <w:r>
        <w:t>Discussion following the Chancellor’s Report:</w:t>
      </w:r>
    </w:p>
    <w:p w14:paraId="7B0BF8CF" w14:textId="77777777" w:rsidR="00000253" w:rsidRDefault="00000253" w:rsidP="00002DBD"/>
    <w:p w14:paraId="10799EDE" w14:textId="43C4A56B" w:rsidR="00000253" w:rsidRDefault="00000253" w:rsidP="00002DBD">
      <w:r>
        <w:t xml:space="preserve">Q/C: on the chancellor’s search process, has there been any mention about openness </w:t>
      </w:r>
      <w:r w:rsidR="00030189">
        <w:t>and transparency at the campus level…?</w:t>
      </w:r>
    </w:p>
    <w:p w14:paraId="157BA70F" w14:textId="10A0D243" w:rsidR="00030189" w:rsidRDefault="00030189" w:rsidP="00002DBD">
      <w:r>
        <w:t>A: No, it’s all at the Board of Governor’s.</w:t>
      </w:r>
    </w:p>
    <w:p w14:paraId="536CD128" w14:textId="524037BC" w:rsidR="00030189" w:rsidRDefault="00030189" w:rsidP="00002DBD">
      <w:r>
        <w:t xml:space="preserve">Q/C: Will anybody speak for the campuses in terms of the level of transparency </w:t>
      </w:r>
      <w:r w:rsidR="00E3302B">
        <w:t xml:space="preserve">as it </w:t>
      </w:r>
      <w:r>
        <w:t xml:space="preserve">varies from campus to campus and a lot of it depends on how much pressure </w:t>
      </w:r>
      <w:r w:rsidR="00E3302B">
        <w:t>H</w:t>
      </w:r>
      <w:r>
        <w:t xml:space="preserve">uman </w:t>
      </w:r>
      <w:r w:rsidR="00E3302B">
        <w:t>R</w:t>
      </w:r>
      <w:r>
        <w:t>esources at GA puts on the chair of the search. They have the option to make information available.</w:t>
      </w:r>
    </w:p>
    <w:p w14:paraId="39D538DC" w14:textId="09E1F8DA" w:rsidR="00030189" w:rsidRDefault="00030189" w:rsidP="00002DBD">
      <w:r>
        <w:t xml:space="preserve">A: </w:t>
      </w:r>
      <w:r w:rsidR="00E3302B">
        <w:t>T</w:t>
      </w:r>
      <w:r>
        <w:t>he staff member who staffs the governance committee is Ann Le</w:t>
      </w:r>
      <w:r w:rsidR="00D2369E">
        <w:t>mm</w:t>
      </w:r>
      <w:r>
        <w:t xml:space="preserve">on. Ann is the person who is liason from GA for every search going on…Last year, Ann contacted me and a few other recently </w:t>
      </w:r>
      <w:proofErr w:type="gramStart"/>
      <w:r>
        <w:t>hired</w:t>
      </w:r>
      <w:r w:rsidR="00E3302B">
        <w:t xml:space="preserve"> </w:t>
      </w:r>
      <w:r>
        <w:t xml:space="preserve"> to</w:t>
      </w:r>
      <w:proofErr w:type="gramEnd"/>
      <w:r>
        <w:t xml:space="preserve"> ask us our experience with the chancellor search process. There was a lot that was very good about it, but I directly told her that I did not like the closed nature of it. From your perspective I understand that because there are a whole bunch of people who had no clue what was going on until my name was released…from my perspective as a candidate, the problem was that I was announced and no one had a sense of who I was…you arrive on campus two or three months later and then you begin to get to know somebody and their perspectives. I think it’s as hard on somebody who gets the job as it is on the people on the receiving end of the new chancellor…</w:t>
      </w:r>
    </w:p>
    <w:p w14:paraId="02944F8A" w14:textId="142CD40B" w:rsidR="00030189" w:rsidRDefault="00030189" w:rsidP="00002DBD">
      <w:r>
        <w:t xml:space="preserve">Q/C: I’m glad to hear that you told Ann that because Faculty Assembly two weeks ago at the January meeting passed a resolution asking for a more open search at the end </w:t>
      </w:r>
      <w:r w:rsidR="00FD121C">
        <w:t>when there are three finalists…the message you sent is the same as we put forth in the resolution.</w:t>
      </w:r>
    </w:p>
    <w:p w14:paraId="2CDC8290" w14:textId="2C643B14" w:rsidR="00FD121C" w:rsidRDefault="00FD121C" w:rsidP="00002DBD">
      <w:r>
        <w:t>A: I am all over that. I did talk to Ann about that.</w:t>
      </w:r>
    </w:p>
    <w:p w14:paraId="278F5966" w14:textId="49C47C34" w:rsidR="00FD121C" w:rsidRDefault="00FD121C" w:rsidP="00002DBD">
      <w:r>
        <w:t>Q/C: Essentially from what I’ve read about Tom Ross’ removal or release from presidency in the next year was that there is a change in direction that we needed a new start. Has anybody said at the board at the meeting what that direction is?</w:t>
      </w:r>
    </w:p>
    <w:p w14:paraId="60C6E823" w14:textId="7243DA15" w:rsidR="00FD121C" w:rsidRDefault="00FD121C" w:rsidP="00002DBD">
      <w:r>
        <w:t xml:space="preserve">A: No. </w:t>
      </w:r>
      <w:r w:rsidR="00AF374D">
        <w:t>Discussion ensured.</w:t>
      </w:r>
    </w:p>
    <w:p w14:paraId="0993EDC0" w14:textId="3D146FEE" w:rsidR="00AF374D" w:rsidRDefault="00AF374D" w:rsidP="00002DBD">
      <w:r>
        <w:t>Q/C: I know we don’t know the new direction…I think all of us can hear Governor McCrory saying out loud we don’t need any more sociologist</w:t>
      </w:r>
      <w:r w:rsidR="00E3302B">
        <w:t>s</w:t>
      </w:r>
      <w:r>
        <w:t xml:space="preserve"> and political scientists – that’s the change in direction that most of us are concerned about…the concern is a deeper concern of the understanding of a broad liberal 4 – year education and what it means and</w:t>
      </w:r>
      <w:r w:rsidR="00517333">
        <w:t xml:space="preserve"> it’s</w:t>
      </w:r>
      <w:r>
        <w:t xml:space="preserve"> a lack of confidence that people making these decisions share the same</w:t>
      </w:r>
      <w:r w:rsidR="00517333">
        <w:t xml:space="preserve"> perspective. They may love NC, they may share the love of the university, they may be good people of integrity who are doing their best, but I’m not sure I’m on the same wavelength. </w:t>
      </w:r>
    </w:p>
    <w:p w14:paraId="6A037CE6" w14:textId="77777777" w:rsidR="00FD121C" w:rsidRDefault="00FD121C" w:rsidP="00002DBD"/>
    <w:p w14:paraId="06C29FBD" w14:textId="69B0DD1E" w:rsidR="0040568F" w:rsidRDefault="00FD121C" w:rsidP="00002DBD">
      <w:r>
        <w:t>Discussion continued.</w:t>
      </w:r>
    </w:p>
    <w:p w14:paraId="411FB6CB" w14:textId="77777777" w:rsidR="00816BF3" w:rsidRDefault="00816BF3" w:rsidP="00002DBD"/>
    <w:p w14:paraId="78B45CFD" w14:textId="235898B7" w:rsidR="00816BF3" w:rsidRDefault="00816BF3" w:rsidP="00002DBD">
      <w:r>
        <w:t>Q/C: …I’m moving from the assumption that the vast majority of people in this room and the vast majority of faculty are not happy with the ‘Tom Ross’ situation. What would be your advice to the faculty assuming that I’m right, assuming that we’re not happy, assuming we would like somehow to have our voices heard, but not to just to rattle chains, but to actually move toward some sort of productive direction. What would you suggest that we do?</w:t>
      </w:r>
    </w:p>
    <w:p w14:paraId="331E4F13" w14:textId="543BC961" w:rsidR="000E2B2D" w:rsidRDefault="00816BF3" w:rsidP="00002DBD">
      <w:r>
        <w:t>A? Leroy may want to talk to you about this do because he has had a lot of conversation with Steve Leonard who is the chair of the Faculty Assembly, but I’ll give it it a stab. The first thing is a non-answer…if you know Tom Ross and you have a good feeling for him, let him know…I would encourage that whether it is an email</w:t>
      </w:r>
      <w:r w:rsidR="004F118A">
        <w:t xml:space="preserve"> or </w:t>
      </w:r>
      <w:r>
        <w:t xml:space="preserve">drop him a card…. </w:t>
      </w:r>
      <w:r w:rsidR="004F118A">
        <w:t xml:space="preserve">Discussion continued. </w:t>
      </w:r>
    </w:p>
    <w:p w14:paraId="14A969A7" w14:textId="77777777" w:rsidR="00CE054C" w:rsidRDefault="00CE054C" w:rsidP="00002DBD"/>
    <w:p w14:paraId="2C901A13" w14:textId="51689CA9" w:rsidR="004F118A" w:rsidRDefault="007C7D0F" w:rsidP="00002DBD">
      <w:r>
        <w:t>Chancellor</w:t>
      </w:r>
      <w:r w:rsidR="004F118A">
        <w:t xml:space="preserve"> Belcher </w:t>
      </w:r>
      <w:r w:rsidR="00CE054C">
        <w:t>feels</w:t>
      </w:r>
      <w:r w:rsidR="004F118A">
        <w:t xml:space="preserve"> it is important for faculty to have voice and to take the opportunity to use the voices they have. Also from a very pragmatic point of view to recognize the Board of Governors ha</w:t>
      </w:r>
      <w:r w:rsidR="00CE054C">
        <w:t>ve</w:t>
      </w:r>
      <w:r w:rsidR="004F118A">
        <w:t xml:space="preserve"> this prerogative and they can do </w:t>
      </w:r>
      <w:r w:rsidR="00CE054C">
        <w:t>as</w:t>
      </w:r>
      <w:r w:rsidR="004F118A">
        <w:t xml:space="preserve"> they want to. They are in charge…these are the people who are in fact going to be selecting the next president</w:t>
      </w:r>
      <w:r w:rsidR="00CE054C">
        <w:t>,</w:t>
      </w:r>
      <w:r w:rsidR="004F118A">
        <w:t xml:space="preserve"> so in addition </w:t>
      </w:r>
      <w:r w:rsidR="00E3302B">
        <w:t xml:space="preserve">to </w:t>
      </w:r>
      <w:r w:rsidR="004F118A">
        <w:t>making a statement about any of those matters you might also choose to have an opportunity to state an expectation th</w:t>
      </w:r>
      <w:r w:rsidR="00D363A3">
        <w:t>at faculty voice will be heard in the search process for the next president…</w:t>
      </w:r>
    </w:p>
    <w:p w14:paraId="5467F838" w14:textId="77777777" w:rsidR="00D363A3" w:rsidRDefault="00D363A3" w:rsidP="00002DBD"/>
    <w:p w14:paraId="4DFDC4F2" w14:textId="717AA27A" w:rsidR="00CE054C" w:rsidRDefault="007C7D0F" w:rsidP="00002DBD">
      <w:r>
        <w:t>Chancellor</w:t>
      </w:r>
      <w:r w:rsidR="00CE054C">
        <w:t xml:space="preserve"> Belcher suggested that Senate think about asking Board members, Joan MacNeill, Roger </w:t>
      </w:r>
      <w:proofErr w:type="gramStart"/>
      <w:r w:rsidR="00CE054C">
        <w:t>Aiken  and</w:t>
      </w:r>
      <w:proofErr w:type="gramEnd"/>
      <w:r w:rsidR="00CE054C">
        <w:t xml:space="preserve"> Lou Bissette, Vice Chair of the Board, </w:t>
      </w:r>
      <w:r w:rsidR="00D81177">
        <w:t xml:space="preserve">to </w:t>
      </w:r>
      <w:r w:rsidR="00CE054C">
        <w:t xml:space="preserve">come and speak to Senate. He thinks this would be an option and he would be happy to help facilitate it. </w:t>
      </w:r>
    </w:p>
    <w:p w14:paraId="6923BD30" w14:textId="77777777" w:rsidR="00CE054C" w:rsidRDefault="00CE054C" w:rsidP="00002DBD"/>
    <w:p w14:paraId="604BBA6D" w14:textId="77777777" w:rsidR="00CE054C" w:rsidRDefault="00CE054C" w:rsidP="00CE054C">
      <w:r>
        <w:t xml:space="preserve">Discussion continued. </w:t>
      </w:r>
    </w:p>
    <w:p w14:paraId="1B1DC643" w14:textId="77777777" w:rsidR="00CE054C" w:rsidRDefault="00CE054C" w:rsidP="00002DBD"/>
    <w:p w14:paraId="4FAE449C" w14:textId="5270F8F8" w:rsidR="00881AD0" w:rsidRDefault="00881AD0" w:rsidP="00D73B83">
      <w:pPr>
        <w:rPr>
          <w:b/>
          <w:color w:val="666699"/>
          <w:szCs w:val="22"/>
          <w:lang w:eastAsia="x-none"/>
        </w:rPr>
      </w:pPr>
      <w:r>
        <w:rPr>
          <w:b/>
          <w:color w:val="666699"/>
          <w:szCs w:val="22"/>
          <w:lang w:eastAsia="x-none"/>
        </w:rPr>
        <w:t>Provost Report</w:t>
      </w:r>
      <w:r w:rsidR="00787E8C">
        <w:rPr>
          <w:b/>
          <w:color w:val="666699"/>
          <w:szCs w:val="22"/>
          <w:lang w:eastAsia="x-none"/>
        </w:rPr>
        <w:t>/Alison Morrison Shetlar</w:t>
      </w:r>
      <w:r>
        <w:rPr>
          <w:b/>
          <w:color w:val="666699"/>
          <w:szCs w:val="22"/>
          <w:lang w:eastAsia="x-none"/>
        </w:rPr>
        <w:t>:</w:t>
      </w:r>
    </w:p>
    <w:p w14:paraId="498D7291" w14:textId="301AAF58" w:rsidR="00787E8C" w:rsidRDefault="00787E8C" w:rsidP="00787E8C">
      <w:r>
        <w:t xml:space="preserve">The Provost Report </w:t>
      </w:r>
      <w:r w:rsidR="00857D57">
        <w:t>was</w:t>
      </w:r>
      <w:r>
        <w:t xml:space="preserve"> submitted and posted on Sharepoint prior to the meeting.</w:t>
      </w:r>
    </w:p>
    <w:p w14:paraId="0AC59C23" w14:textId="77777777" w:rsidR="00857D57" w:rsidRDefault="00857D57" w:rsidP="00787E8C"/>
    <w:p w14:paraId="2043688A" w14:textId="212DBCCB" w:rsidR="00C607EC" w:rsidRDefault="004D365E" w:rsidP="00787E8C">
      <w:r>
        <w:t xml:space="preserve">Associate Provost Brandon Schwab is </w:t>
      </w:r>
      <w:r w:rsidR="007C7D0F">
        <w:t xml:space="preserve">here </w:t>
      </w:r>
      <w:r>
        <w:t xml:space="preserve">on behalf of Provost Morrison-Shetlar. The provost would like feedback on campus forums. There will be a campus wide forum at the end of the semester that will include the millennial campus development, a master plan update and SACSCOC </w:t>
      </w:r>
      <w:r w:rsidR="00E3302B">
        <w:t>accreditation</w:t>
      </w:r>
      <w:r>
        <w:t xml:space="preserve">. The provost is interested in learning what other campus forums the faculty would like to see </w:t>
      </w:r>
      <w:r w:rsidR="00D81177">
        <w:t xml:space="preserve">and </w:t>
      </w:r>
      <w:r>
        <w:t xml:space="preserve">if </w:t>
      </w:r>
      <w:r w:rsidR="007C7D0F">
        <w:t>faculty</w:t>
      </w:r>
      <w:r>
        <w:t xml:space="preserve"> wish to have any </w:t>
      </w:r>
      <w:r w:rsidR="007C7D0F">
        <w:t xml:space="preserve">forums </w:t>
      </w:r>
      <w:r>
        <w:t xml:space="preserve">involving her. </w:t>
      </w:r>
    </w:p>
    <w:p w14:paraId="6FCDFAEC" w14:textId="77777777" w:rsidR="004D365E" w:rsidRDefault="004D365E" w:rsidP="00787E8C"/>
    <w:p w14:paraId="053011BD" w14:textId="358BDACC" w:rsidR="004D365E" w:rsidRDefault="004D365E" w:rsidP="00787E8C">
      <w:r>
        <w:t xml:space="preserve">Chair Kauffman added </w:t>
      </w:r>
      <w:r w:rsidR="007C7D0F">
        <w:t xml:space="preserve">that </w:t>
      </w:r>
      <w:r>
        <w:t xml:space="preserve">she is very willing to hold forums similar to the summer session forum held in the fall. </w:t>
      </w:r>
    </w:p>
    <w:p w14:paraId="5FF0B47B" w14:textId="77777777" w:rsidR="004D365E" w:rsidRDefault="004D365E" w:rsidP="00787E8C"/>
    <w:p w14:paraId="70FDCC1B" w14:textId="20FB47E6" w:rsidR="004D365E" w:rsidRDefault="004D365E" w:rsidP="00787E8C">
      <w:r>
        <w:t>Q/C: What would be the point and I don’t mean that sarcastically like it sounds – what are we hoping to get out of these forums</w:t>
      </w:r>
      <w:r w:rsidR="007C7D0F">
        <w:t xml:space="preserve">? </w:t>
      </w:r>
      <w:r>
        <w:t>Is this an opportunity for her to listen to us, are we affecting policy in some way, are we trying to steer the conversation in academic affairs</w:t>
      </w:r>
      <w:r w:rsidR="007C7D0F">
        <w:t>?</w:t>
      </w:r>
      <w:r>
        <w:t xml:space="preserve"> </w:t>
      </w:r>
    </w:p>
    <w:p w14:paraId="6D434BCF" w14:textId="608CDCF1" w:rsidR="00D81177" w:rsidRDefault="00D81177" w:rsidP="00787E8C">
      <w:r>
        <w:t>A: What would you like it to be</w:t>
      </w:r>
      <w:r w:rsidR="007C7D0F">
        <w:t>?</w:t>
      </w:r>
      <w:r>
        <w:t xml:space="preserve"> I think her goal is to have as open communication as possible. </w:t>
      </w:r>
    </w:p>
    <w:p w14:paraId="59CDF927" w14:textId="1704FF57" w:rsidR="00D81177" w:rsidRDefault="00D81177" w:rsidP="00787E8C">
      <w:r>
        <w:t xml:space="preserve">Q/C from Chair Kauffman: I would think all of the above. She wants to hear what the faculty are thinking </w:t>
      </w:r>
    </w:p>
    <w:p w14:paraId="08ED2090" w14:textId="0488A830" w:rsidR="00D81177" w:rsidRDefault="007C7D0F" w:rsidP="00787E8C">
      <w:r>
        <w:t>a</w:t>
      </w:r>
      <w:r w:rsidR="00FF072F">
        <w:t>nd she and I meet regularly</w:t>
      </w:r>
      <w:r>
        <w:t>,</w:t>
      </w:r>
      <w:r w:rsidR="00FF072F">
        <w:t xml:space="preserve"> although I can’t share the voice of 600 people…she wants to hear what the voice of the faculty are and I think it’s important for us to hear what the constraints are from that side.</w:t>
      </w:r>
    </w:p>
    <w:p w14:paraId="202B72C2" w14:textId="1A1F1A67" w:rsidR="00FF072F" w:rsidRDefault="00FF072F" w:rsidP="00787E8C">
      <w:r>
        <w:t>Q/C: …in a week where I feel like all faculty voice has been stripped, I would hope that faculty voice is heard, that it is received well and so forth.</w:t>
      </w:r>
    </w:p>
    <w:p w14:paraId="2571CF01" w14:textId="0F92BF91" w:rsidR="00FF072F" w:rsidRDefault="00FF072F" w:rsidP="00787E8C">
      <w:r>
        <w:t>Q/C: If the faculty acquiesce and quit speaking into forums and into opportunities where they have, the voice soon will be gone and I firmly believe that. We need to, kind of in response to X’s question, it feels like it isn’t going to make any difference, but if we acquiesce and don’t speak to that it for sure won’t make any difference…</w:t>
      </w:r>
      <w:r w:rsidR="00E66A8C">
        <w:t>this is one of the things that came up at the Planning Team meeting.</w:t>
      </w:r>
    </w:p>
    <w:p w14:paraId="1780C551" w14:textId="6D0EC8BD" w:rsidR="00FF072F" w:rsidRDefault="00FF072F" w:rsidP="00787E8C">
      <w:r>
        <w:t>Q/C: I think one of the things that came up last week with the faculty…the 5</w:t>
      </w:r>
      <w:r w:rsidRPr="00FF072F">
        <w:rPr>
          <w:vertAlign w:val="superscript"/>
        </w:rPr>
        <w:t>th</w:t>
      </w:r>
      <w:r>
        <w:t xml:space="preserve"> year post tenure review </w:t>
      </w:r>
      <w:r w:rsidR="00E66A8C">
        <w:t xml:space="preserve">plan </w:t>
      </w:r>
      <w:r>
        <w:t xml:space="preserve">and all that </w:t>
      </w:r>
      <w:r w:rsidR="00E66A8C">
        <w:t xml:space="preserve">and also the minimum standards for people trying to receive tenure. I don’t know how comfortable people are </w:t>
      </w:r>
      <w:r w:rsidR="00E66A8C">
        <w:lastRenderedPageBreak/>
        <w:t>going to be standing in front of the provost with that information or with those concerns, but I think it’s certainly something that’s on the minds of faculty.</w:t>
      </w:r>
    </w:p>
    <w:p w14:paraId="744DF076" w14:textId="232CD845" w:rsidR="00E66A8C" w:rsidRDefault="00E66A8C" w:rsidP="00787E8C">
      <w:r>
        <w:t>Q/C: A focus on writing across campus. (It was added that we should hear more on that next month at this meeting.)</w:t>
      </w:r>
    </w:p>
    <w:p w14:paraId="6B37EDD3" w14:textId="09A8FBFA" w:rsidR="00E66A8C" w:rsidRDefault="007C7D0F" w:rsidP="00787E8C">
      <w:r>
        <w:t xml:space="preserve">Associate Provost </w:t>
      </w:r>
      <w:r w:rsidR="00E66A8C">
        <w:t xml:space="preserve">Schwab added that this doesn’t have to be the only opportunity to provide ideas to direct this any way you see fit. </w:t>
      </w:r>
    </w:p>
    <w:p w14:paraId="067719AB" w14:textId="77777777" w:rsidR="00E66A8C" w:rsidRDefault="00E66A8C" w:rsidP="00787E8C"/>
    <w:p w14:paraId="222056FE" w14:textId="4ED478A3" w:rsidR="00E66A8C" w:rsidRDefault="00E66A8C" w:rsidP="00787E8C">
      <w:r>
        <w:t xml:space="preserve">He </w:t>
      </w:r>
      <w:r w:rsidR="007C7D0F">
        <w:t xml:space="preserve">also </w:t>
      </w:r>
      <w:r>
        <w:t>gave an update on the Faculty Relations Fellow</w:t>
      </w:r>
      <w:r w:rsidR="00A911B4">
        <w:t xml:space="preserve"> position</w:t>
      </w:r>
      <w:r>
        <w:t xml:space="preserve">. </w:t>
      </w:r>
      <w:r w:rsidR="00A911B4">
        <w:t>After receiving f</w:t>
      </w:r>
      <w:r>
        <w:t xml:space="preserve">eedback from the Senate </w:t>
      </w:r>
      <w:r w:rsidR="007C7D0F">
        <w:t xml:space="preserve">the </w:t>
      </w:r>
      <w:r>
        <w:t xml:space="preserve">announcement for a Faculty Relations Fellow </w:t>
      </w:r>
      <w:r w:rsidR="007C7D0F">
        <w:t>was re</w:t>
      </w:r>
      <w:r w:rsidR="00A911B4">
        <w:t>posted by the Provost Office</w:t>
      </w:r>
      <w:r w:rsidR="007C7D0F">
        <w:t xml:space="preserve">. A </w:t>
      </w:r>
      <w:r>
        <w:t xml:space="preserve">candidate </w:t>
      </w:r>
      <w:r w:rsidR="007C7D0F">
        <w:t xml:space="preserve">has been identified </w:t>
      </w:r>
      <w:r>
        <w:t>who they think will be great in the role. Official announcement will come after some of the details have been finalized.</w:t>
      </w:r>
    </w:p>
    <w:p w14:paraId="4397B228" w14:textId="77777777" w:rsidR="00E66A8C" w:rsidRDefault="00E66A8C" w:rsidP="00787E8C"/>
    <w:p w14:paraId="1CECB826" w14:textId="5A3ED36D" w:rsidR="00E66A8C" w:rsidRDefault="00E66A8C" w:rsidP="00787E8C">
      <w:r>
        <w:t>There were no other questions or concerns expressed.</w:t>
      </w:r>
    </w:p>
    <w:p w14:paraId="406156E8" w14:textId="77777777" w:rsidR="00E66A8C" w:rsidRDefault="00E66A8C" w:rsidP="00787E8C"/>
    <w:p w14:paraId="76365C8D" w14:textId="65AD8F0F" w:rsidR="00E66A8C" w:rsidRDefault="00E66A8C" w:rsidP="00E66A8C">
      <w:pPr>
        <w:pStyle w:val="Style2"/>
        <w:outlineLvl w:val="0"/>
        <w:rPr>
          <w:lang w:val="en-US"/>
        </w:rPr>
      </w:pPr>
      <w:r>
        <w:rPr>
          <w:lang w:val="en-US"/>
        </w:rPr>
        <w:t>Faculty Assembly</w:t>
      </w:r>
      <w:r>
        <w:t>/</w:t>
      </w:r>
      <w:r>
        <w:rPr>
          <w:lang w:val="en-US"/>
        </w:rPr>
        <w:t>Leroy Kauffman for Linda Comer:</w:t>
      </w:r>
    </w:p>
    <w:p w14:paraId="4E561F65" w14:textId="7686E7BA" w:rsidR="00E66A8C" w:rsidRDefault="007C7D0F" w:rsidP="00E66A8C">
      <w:r>
        <w:t>Chair Kauffman</w:t>
      </w:r>
      <w:r w:rsidR="0027388E">
        <w:t xml:space="preserve"> gave an overview of t</w:t>
      </w:r>
      <w:r w:rsidR="00E66A8C">
        <w:t xml:space="preserve">he Faculty Assembly </w:t>
      </w:r>
      <w:r w:rsidR="0027388E">
        <w:t xml:space="preserve">held </w:t>
      </w:r>
      <w:r w:rsidR="00E66A8C">
        <w:t>last Friday</w:t>
      </w:r>
      <w:r w:rsidR="0027388E">
        <w:t xml:space="preserve">. Among other things, they spent time talking about </w:t>
      </w:r>
      <w:r w:rsidR="00A911B4">
        <w:t>f</w:t>
      </w:r>
      <w:r w:rsidR="0027388E">
        <w:t xml:space="preserve">aculty </w:t>
      </w:r>
      <w:r w:rsidR="00A911B4">
        <w:t>w</w:t>
      </w:r>
      <w:r w:rsidR="0027388E">
        <w:t xml:space="preserve">orkload and how it is reported and used. It is understood at General Administration that teaching workload only reflects a part of what faculty do. A gentleman was there from COACHE for the COACHE survey collaboration on academic careers in higher education which will be rolled out on campus before March. It is a collaboration between COACHE and the UNC system and efforts to encourage us to participate. Brandon Schwab and Tim Metz are </w:t>
      </w:r>
      <w:r w:rsidR="00E3302B">
        <w:t>liaisons</w:t>
      </w:r>
      <w:r w:rsidR="0027388E">
        <w:t xml:space="preserve"> with the COACHE people for this endeavor.</w:t>
      </w:r>
    </w:p>
    <w:p w14:paraId="4C262C1D" w14:textId="77777777" w:rsidR="0027388E" w:rsidRDefault="0027388E" w:rsidP="00E66A8C"/>
    <w:p w14:paraId="4C0C9598" w14:textId="22D61AD5" w:rsidR="0027388E" w:rsidRDefault="0027388E" w:rsidP="00E66A8C">
      <w:r>
        <w:t xml:space="preserve">At Faculty Assembly there was an update on Post Tenure Review and in the afternoon they spent an hour talking about open meetings. The Faculty Assembly is not subject to the open meetings law. They provide council to the president of the system from the faculty. They are not advisory, nor a whole list of other things. </w:t>
      </w:r>
    </w:p>
    <w:p w14:paraId="0AD01D5F" w14:textId="77777777" w:rsidR="0027388E" w:rsidRDefault="0027388E" w:rsidP="00E66A8C"/>
    <w:p w14:paraId="6D037DA1" w14:textId="072E2419" w:rsidR="0027388E" w:rsidRDefault="006C0494" w:rsidP="00E66A8C">
      <w:r>
        <w:t>A resolution was passed at Faculty Assembly drafted by the Senate chairs in favor of open searches as the hiring process get</w:t>
      </w:r>
      <w:r w:rsidR="000312B2">
        <w:t>s to the end when finalists get on campus to allow for open forums</w:t>
      </w:r>
      <w:r w:rsidR="001E2C8E">
        <w:t xml:space="preserve"> for faculty, staff and community.</w:t>
      </w:r>
    </w:p>
    <w:p w14:paraId="53B2A343" w14:textId="77777777" w:rsidR="001E2C8E" w:rsidRDefault="001E2C8E" w:rsidP="00E66A8C"/>
    <w:p w14:paraId="68A0DFB6" w14:textId="4F9CB995" w:rsidR="00583B0B" w:rsidRDefault="00583B0B" w:rsidP="00583B0B">
      <w:pPr>
        <w:pStyle w:val="Style2"/>
        <w:outlineLvl w:val="0"/>
        <w:rPr>
          <w:lang w:val="en-US"/>
        </w:rPr>
      </w:pPr>
      <w:r>
        <w:t>Staff Senate/</w:t>
      </w:r>
      <w:r>
        <w:rPr>
          <w:lang w:val="en-US"/>
        </w:rPr>
        <w:t>David Rathbone</w:t>
      </w:r>
      <w:r w:rsidR="008A1B7C">
        <w:rPr>
          <w:lang w:val="en-US"/>
        </w:rPr>
        <w:t>, Chair</w:t>
      </w:r>
      <w:r>
        <w:rPr>
          <w:lang w:val="en-US"/>
        </w:rPr>
        <w:t>:</w:t>
      </w:r>
    </w:p>
    <w:p w14:paraId="5054D5D0" w14:textId="0C1DD979" w:rsidR="001B10BF" w:rsidRPr="00A911B4" w:rsidRDefault="008A1B7C" w:rsidP="00583B0B">
      <w:pPr>
        <w:pStyle w:val="Style2"/>
        <w:outlineLvl w:val="0"/>
        <w:rPr>
          <w:b w:val="0"/>
          <w:color w:val="auto"/>
          <w:lang w:val="en-US"/>
        </w:rPr>
      </w:pPr>
      <w:r w:rsidRPr="00A911B4">
        <w:rPr>
          <w:b w:val="0"/>
          <w:color w:val="auto"/>
          <w:lang w:val="en-US"/>
        </w:rPr>
        <w:t xml:space="preserve">Staff Senate Chair </w:t>
      </w:r>
      <w:r w:rsidR="001B10BF" w:rsidRPr="00A911B4">
        <w:rPr>
          <w:b w:val="0"/>
          <w:color w:val="auto"/>
          <w:lang w:val="en-US"/>
        </w:rPr>
        <w:t xml:space="preserve">Rathbone seconded earlier sentiments of the great loss of Tom Ross which will also be felt by the staff senate and the UNC Staff Assembly. Steve Leonard attended </w:t>
      </w:r>
      <w:r w:rsidR="00E3302B" w:rsidRPr="00A911B4">
        <w:rPr>
          <w:b w:val="0"/>
          <w:color w:val="auto"/>
          <w:lang w:val="en-US"/>
        </w:rPr>
        <w:t>the</w:t>
      </w:r>
      <w:r w:rsidR="001B10BF" w:rsidRPr="00A911B4">
        <w:rPr>
          <w:b w:val="0"/>
          <w:color w:val="auto"/>
          <w:lang w:val="en-US"/>
        </w:rPr>
        <w:t xml:space="preserve"> recent winter meeting and it was appreciated. </w:t>
      </w:r>
    </w:p>
    <w:p w14:paraId="0DF8CD60" w14:textId="77777777" w:rsidR="001B10BF" w:rsidRPr="00A911B4" w:rsidRDefault="001B10BF" w:rsidP="00583B0B">
      <w:pPr>
        <w:pStyle w:val="Style2"/>
        <w:outlineLvl w:val="0"/>
        <w:rPr>
          <w:b w:val="0"/>
          <w:color w:val="auto"/>
          <w:lang w:val="en-US"/>
        </w:rPr>
      </w:pPr>
    </w:p>
    <w:p w14:paraId="1CEB9A25" w14:textId="4F29EDAF" w:rsidR="001B10BF" w:rsidRPr="00A911B4" w:rsidRDefault="001B10BF" w:rsidP="00583B0B">
      <w:pPr>
        <w:pStyle w:val="Style2"/>
        <w:outlineLvl w:val="0"/>
        <w:rPr>
          <w:b w:val="0"/>
          <w:color w:val="auto"/>
          <w:lang w:val="en-US"/>
        </w:rPr>
      </w:pPr>
      <w:r w:rsidRPr="00A911B4">
        <w:rPr>
          <w:b w:val="0"/>
          <w:color w:val="auto"/>
          <w:lang w:val="en-US"/>
        </w:rPr>
        <w:t xml:space="preserve">The Staff Senate </w:t>
      </w:r>
      <w:r w:rsidR="000F03D4" w:rsidRPr="00A911B4">
        <w:rPr>
          <w:b w:val="0"/>
          <w:color w:val="auto"/>
          <w:lang w:val="en-US"/>
        </w:rPr>
        <w:t>S</w:t>
      </w:r>
      <w:r w:rsidRPr="00A911B4">
        <w:rPr>
          <w:b w:val="0"/>
          <w:color w:val="auto"/>
          <w:lang w:val="en-US"/>
        </w:rPr>
        <w:t xml:space="preserve">cholarship had a good year and thanks were expressed to </w:t>
      </w:r>
      <w:r w:rsidR="000F03D4" w:rsidRPr="00A911B4">
        <w:rPr>
          <w:b w:val="0"/>
          <w:color w:val="auto"/>
          <w:lang w:val="en-US"/>
        </w:rPr>
        <w:t xml:space="preserve">a few of </w:t>
      </w:r>
      <w:r w:rsidRPr="00A911B4">
        <w:rPr>
          <w:b w:val="0"/>
          <w:color w:val="auto"/>
          <w:lang w:val="en-US"/>
        </w:rPr>
        <w:t>those who helped.</w:t>
      </w:r>
    </w:p>
    <w:p w14:paraId="15852EBF" w14:textId="77777777" w:rsidR="001B10BF" w:rsidRPr="00A911B4" w:rsidRDefault="001B10BF" w:rsidP="00583B0B">
      <w:pPr>
        <w:pStyle w:val="Style2"/>
        <w:outlineLvl w:val="0"/>
        <w:rPr>
          <w:b w:val="0"/>
          <w:color w:val="auto"/>
          <w:lang w:val="en-US"/>
        </w:rPr>
      </w:pPr>
    </w:p>
    <w:p w14:paraId="28E0758F" w14:textId="3A783656" w:rsidR="001B10BF" w:rsidRPr="00A911B4" w:rsidRDefault="001B10BF" w:rsidP="00583B0B">
      <w:pPr>
        <w:pStyle w:val="Style2"/>
        <w:outlineLvl w:val="0"/>
        <w:rPr>
          <w:b w:val="0"/>
          <w:color w:val="auto"/>
          <w:lang w:val="en-US"/>
        </w:rPr>
      </w:pPr>
      <w:r w:rsidRPr="00A911B4">
        <w:rPr>
          <w:b w:val="0"/>
          <w:color w:val="auto"/>
          <w:lang w:val="en-US"/>
        </w:rPr>
        <w:t>A UNC Assembly meeting will be held February 23</w:t>
      </w:r>
      <w:r w:rsidRPr="00A911B4">
        <w:rPr>
          <w:b w:val="0"/>
          <w:color w:val="auto"/>
          <w:vertAlign w:val="superscript"/>
          <w:lang w:val="en-US"/>
        </w:rPr>
        <w:t>rd</w:t>
      </w:r>
      <w:r w:rsidRPr="00A911B4">
        <w:rPr>
          <w:b w:val="0"/>
          <w:color w:val="auto"/>
          <w:lang w:val="en-US"/>
        </w:rPr>
        <w:t xml:space="preserve"> – 24</w:t>
      </w:r>
      <w:r w:rsidRPr="00A911B4">
        <w:rPr>
          <w:b w:val="0"/>
          <w:color w:val="auto"/>
          <w:vertAlign w:val="superscript"/>
          <w:lang w:val="en-US"/>
        </w:rPr>
        <w:t>th</w:t>
      </w:r>
      <w:r w:rsidRPr="00A911B4">
        <w:rPr>
          <w:b w:val="0"/>
          <w:color w:val="auto"/>
          <w:lang w:val="en-US"/>
        </w:rPr>
        <w:t xml:space="preserve"> and one will be held every two months </w:t>
      </w:r>
      <w:r w:rsidR="002C16B8" w:rsidRPr="00A911B4">
        <w:rPr>
          <w:b w:val="0"/>
          <w:color w:val="auto"/>
          <w:lang w:val="en-US"/>
        </w:rPr>
        <w:t>incorporating</w:t>
      </w:r>
      <w:r w:rsidRPr="00A911B4">
        <w:rPr>
          <w:b w:val="0"/>
          <w:color w:val="auto"/>
          <w:lang w:val="en-US"/>
        </w:rPr>
        <w:t xml:space="preserve"> visits to </w:t>
      </w:r>
      <w:r w:rsidR="002C16B8" w:rsidRPr="00A911B4">
        <w:rPr>
          <w:b w:val="0"/>
          <w:color w:val="auto"/>
          <w:lang w:val="en-US"/>
        </w:rPr>
        <w:t>various</w:t>
      </w:r>
      <w:r w:rsidRPr="00A911B4">
        <w:rPr>
          <w:b w:val="0"/>
          <w:color w:val="auto"/>
          <w:lang w:val="en-US"/>
        </w:rPr>
        <w:t xml:space="preserve"> colleges across the state. </w:t>
      </w:r>
      <w:r w:rsidR="002C16B8" w:rsidRPr="00A911B4">
        <w:rPr>
          <w:b w:val="0"/>
          <w:color w:val="auto"/>
          <w:lang w:val="en-US"/>
        </w:rPr>
        <w:t xml:space="preserve">A couple of upcoming </w:t>
      </w:r>
      <w:r w:rsidR="00E3302B" w:rsidRPr="00A911B4">
        <w:rPr>
          <w:b w:val="0"/>
          <w:color w:val="auto"/>
          <w:lang w:val="en-US"/>
        </w:rPr>
        <w:t>visits</w:t>
      </w:r>
      <w:r w:rsidR="002C16B8" w:rsidRPr="00A911B4">
        <w:rPr>
          <w:b w:val="0"/>
          <w:color w:val="auto"/>
          <w:lang w:val="en-US"/>
        </w:rPr>
        <w:t xml:space="preserve"> are to Winston – Salem and the School of the Arts.</w:t>
      </w:r>
    </w:p>
    <w:p w14:paraId="3DFC53AA" w14:textId="77777777" w:rsidR="001B10BF" w:rsidRPr="00A911B4" w:rsidRDefault="001B10BF" w:rsidP="00583B0B">
      <w:pPr>
        <w:pStyle w:val="Style2"/>
        <w:outlineLvl w:val="0"/>
        <w:rPr>
          <w:b w:val="0"/>
          <w:color w:val="auto"/>
          <w:lang w:val="en-US"/>
        </w:rPr>
      </w:pPr>
    </w:p>
    <w:p w14:paraId="286A2842" w14:textId="0DA5D146" w:rsidR="001B10BF" w:rsidRPr="00A911B4" w:rsidRDefault="001B10BF" w:rsidP="00583B0B">
      <w:pPr>
        <w:pStyle w:val="Style2"/>
        <w:outlineLvl w:val="0"/>
        <w:rPr>
          <w:color w:val="auto"/>
          <w:lang w:val="en-US"/>
        </w:rPr>
      </w:pPr>
      <w:r w:rsidRPr="00A911B4">
        <w:rPr>
          <w:b w:val="0"/>
          <w:color w:val="auto"/>
          <w:lang w:val="en-US"/>
        </w:rPr>
        <w:t xml:space="preserve">A question was asked as to the timing of the yard sale: </w:t>
      </w:r>
      <w:r w:rsidR="002C16B8" w:rsidRPr="00A911B4">
        <w:rPr>
          <w:b w:val="0"/>
          <w:color w:val="auto"/>
          <w:lang w:val="en-US"/>
        </w:rPr>
        <w:t xml:space="preserve">David shared details and that the yard sale </w:t>
      </w:r>
      <w:r w:rsidR="00F70E5F" w:rsidRPr="00A911B4">
        <w:rPr>
          <w:b w:val="0"/>
          <w:color w:val="auto"/>
          <w:lang w:val="en-US"/>
        </w:rPr>
        <w:t xml:space="preserve">the exact date is not nailed down yet. </w:t>
      </w:r>
    </w:p>
    <w:p w14:paraId="0B973D21" w14:textId="77777777" w:rsidR="001B10BF" w:rsidRDefault="001B10BF" w:rsidP="00583B0B">
      <w:pPr>
        <w:pStyle w:val="Style2"/>
        <w:outlineLvl w:val="0"/>
        <w:rPr>
          <w:lang w:val="en-US"/>
        </w:rPr>
      </w:pPr>
    </w:p>
    <w:p w14:paraId="11CD5DF8" w14:textId="4A886C69" w:rsidR="0020200D" w:rsidRDefault="0020200D" w:rsidP="0020200D">
      <w:pPr>
        <w:pStyle w:val="Style2"/>
        <w:tabs>
          <w:tab w:val="left" w:pos="4041"/>
        </w:tabs>
        <w:rPr>
          <w:lang w:val="en-US"/>
        </w:rPr>
      </w:pPr>
      <w:r>
        <w:rPr>
          <w:lang w:val="en-US"/>
        </w:rPr>
        <w:t>SGA/</w:t>
      </w:r>
      <w:r w:rsidR="00F70E5F">
        <w:rPr>
          <w:lang w:val="en-US"/>
        </w:rPr>
        <w:t>Chelsea White</w:t>
      </w:r>
      <w:r w:rsidR="008A1B7C">
        <w:rPr>
          <w:lang w:val="en-US"/>
        </w:rPr>
        <w:t>, SGA Representative</w:t>
      </w:r>
      <w:r>
        <w:rPr>
          <w:lang w:val="en-US"/>
        </w:rPr>
        <w:t>:</w:t>
      </w:r>
    </w:p>
    <w:p w14:paraId="7D5A6DA1" w14:textId="37E604C4" w:rsidR="00F70E5F" w:rsidRDefault="00F70E5F" w:rsidP="00F70E5F">
      <w:r>
        <w:t>No report was given as Ms. White had to leave for class prior to the report.</w:t>
      </w:r>
    </w:p>
    <w:p w14:paraId="04EE31E1" w14:textId="77777777" w:rsidR="00F70E5F" w:rsidRDefault="00F70E5F" w:rsidP="0020200D">
      <w:pPr>
        <w:pStyle w:val="Style2"/>
        <w:tabs>
          <w:tab w:val="left" w:pos="4041"/>
        </w:tabs>
        <w:rPr>
          <w:lang w:val="en-US"/>
        </w:rPr>
      </w:pPr>
    </w:p>
    <w:p w14:paraId="6FFB45EC" w14:textId="77777777" w:rsidR="00A52F50" w:rsidRDefault="00A52F50" w:rsidP="00A52F50">
      <w:pPr>
        <w:pStyle w:val="Style2"/>
        <w:outlineLvl w:val="0"/>
        <w:rPr>
          <w:lang w:val="en-US"/>
        </w:rPr>
      </w:pPr>
      <w:r>
        <w:rPr>
          <w:lang w:val="en-US"/>
        </w:rPr>
        <w:t>SACSCOC Update/Steve Miller, Director SACSCOC Reaffirmation:</w:t>
      </w:r>
    </w:p>
    <w:p w14:paraId="6EB8CD0B" w14:textId="019556CB" w:rsidR="00F70E5F" w:rsidRDefault="008A1B7C" w:rsidP="00F70E5F">
      <w:r>
        <w:t>T</w:t>
      </w:r>
      <w:r w:rsidR="00F70E5F">
        <w:t>he process of selecting the QEP topic</w:t>
      </w:r>
      <w:r>
        <w:t xml:space="preserve"> is moving forward</w:t>
      </w:r>
      <w:r w:rsidR="00F70E5F">
        <w:t xml:space="preserve">. </w:t>
      </w:r>
      <w:r>
        <w:t>M</w:t>
      </w:r>
      <w:r w:rsidR="00F70E5F">
        <w:t xml:space="preserve">ore and more posters </w:t>
      </w:r>
      <w:r w:rsidR="001754EA">
        <w:t xml:space="preserve">are being noted </w:t>
      </w:r>
      <w:r w:rsidR="00F70E5F">
        <w:t xml:space="preserve">around campus announcing the QEP topics selection process. </w:t>
      </w:r>
      <w:r>
        <w:t>A</w:t>
      </w:r>
      <w:r w:rsidR="00F70E5F">
        <w:t>n open forum</w:t>
      </w:r>
      <w:r>
        <w:t xml:space="preserve"> will be held </w:t>
      </w:r>
      <w:r w:rsidR="00F70E5F">
        <w:t xml:space="preserve">about the QEP topic selection, what the next QEP topic selection might look like, how to submit a topic, what are they looking for. All of the information is </w:t>
      </w:r>
      <w:r w:rsidR="00F70E5F">
        <w:lastRenderedPageBreak/>
        <w:t xml:space="preserve">up </w:t>
      </w:r>
      <w:r>
        <w:t xml:space="preserve">online </w:t>
      </w:r>
      <w:r w:rsidR="00F70E5F">
        <w:t>at QEP.wcu.edu</w:t>
      </w:r>
      <w:r w:rsidR="00EB3E63">
        <w:t>. Topics and questions can be submitted now. The open forum will be on January 29</w:t>
      </w:r>
      <w:r w:rsidR="00EB3E63" w:rsidRPr="00EB3E63">
        <w:rPr>
          <w:vertAlign w:val="superscript"/>
        </w:rPr>
        <w:t>th</w:t>
      </w:r>
      <w:r w:rsidR="00EB3E63">
        <w:t xml:space="preserve"> at 10:00 a.m. in the UC Theatre. The chancellor and provost will be there. It will be an interactive conversation about what our needs </w:t>
      </w:r>
      <w:r>
        <w:t xml:space="preserve">are </w:t>
      </w:r>
      <w:r w:rsidR="00EB3E63">
        <w:t>as an institution in terms of student learning.</w:t>
      </w:r>
      <w:r w:rsidR="001754EA">
        <w:t xml:space="preserve"> </w:t>
      </w:r>
      <w:r>
        <w:t>Miller</w:t>
      </w:r>
      <w:r w:rsidR="001754EA">
        <w:t xml:space="preserve"> encouraged all to attend and to encourage others to attend and if any questions to please ask. </w:t>
      </w:r>
    </w:p>
    <w:p w14:paraId="61E6FD76" w14:textId="77777777" w:rsidR="005E5077" w:rsidRDefault="005E5077" w:rsidP="00F70E5F"/>
    <w:p w14:paraId="75966F9B" w14:textId="7F891FD1" w:rsidR="005E5077" w:rsidRDefault="005E5077" w:rsidP="00F70E5F">
      <w:r>
        <w:t xml:space="preserve">A question was asked as to who the forum was open to. It is open to </w:t>
      </w:r>
      <w:r w:rsidR="008A1B7C">
        <w:t>f</w:t>
      </w:r>
      <w:r>
        <w:t xml:space="preserve">aculty </w:t>
      </w:r>
      <w:r w:rsidR="008A1B7C">
        <w:t>s</w:t>
      </w:r>
      <w:r>
        <w:t xml:space="preserve">taff, </w:t>
      </w:r>
      <w:r w:rsidR="008A1B7C">
        <w:t>s</w:t>
      </w:r>
      <w:r>
        <w:t>tudents and the community. They are trying to get much better student involvement than last time.</w:t>
      </w:r>
      <w:r w:rsidR="00484E67">
        <w:t xml:space="preserve"> The submission of topics is open to students as well. </w:t>
      </w:r>
    </w:p>
    <w:p w14:paraId="7F5282A7" w14:textId="77777777" w:rsidR="0055441C" w:rsidRDefault="0055441C" w:rsidP="00F70E5F"/>
    <w:p w14:paraId="1B6B4A3D" w14:textId="6B5585ED" w:rsidR="0055441C" w:rsidRDefault="0055441C" w:rsidP="0055441C">
      <w:pPr>
        <w:pStyle w:val="Style2"/>
      </w:pPr>
      <w:r>
        <w:t xml:space="preserve">IT </w:t>
      </w:r>
      <w:r w:rsidR="008A1B7C">
        <w:rPr>
          <w:lang w:val="en-US"/>
        </w:rPr>
        <w:t>Governance</w:t>
      </w:r>
      <w:r>
        <w:t>/ Anna McFadden:</w:t>
      </w:r>
    </w:p>
    <w:p w14:paraId="44354A05" w14:textId="618E4686" w:rsidR="0055441C" w:rsidRDefault="0055441C" w:rsidP="0055441C">
      <w:r>
        <w:t xml:space="preserve">Anna McFadden explained that the provost asked that she come and share this information with Faculty Senate. This is one of the strategic </w:t>
      </w:r>
      <w:r w:rsidR="00E3302B">
        <w:t>initiatives</w:t>
      </w:r>
      <w:r>
        <w:t xml:space="preserve"> and it will impact everyone on campus and every student. They had a risk assessment done on their identity governance. In areas of account management, password resets/access they were in the red. It is a manual, error prone process and there is a lot of time and cost associated with the manual process. They had a conversation with Duke University who implemented an </w:t>
      </w:r>
      <w:r w:rsidR="00E3302B">
        <w:t>identity</w:t>
      </w:r>
      <w:r>
        <w:t xml:space="preserve"> governance management </w:t>
      </w:r>
      <w:r w:rsidR="00E3302B">
        <w:t xml:space="preserve">system </w:t>
      </w:r>
      <w:r>
        <w:t xml:space="preserve">and they are very happy with it. They also worked with Dell to get their recommendations for </w:t>
      </w:r>
      <w:r w:rsidR="00E3302B">
        <w:t>WCU</w:t>
      </w:r>
      <w:r>
        <w:t xml:space="preserve">. The bottom line </w:t>
      </w:r>
      <w:r w:rsidR="00E3302B">
        <w:t xml:space="preserve">is </w:t>
      </w:r>
      <w:r>
        <w:t xml:space="preserve">they need to buy a pool and we need a consultant because there isn’t anyone on campus with the expertise to set up a whole system of identity governance. Access to what data </w:t>
      </w:r>
      <w:r w:rsidR="00C422EB">
        <w:t xml:space="preserve">for which people </w:t>
      </w:r>
      <w:r>
        <w:t xml:space="preserve">and the management of certain systems are topics. </w:t>
      </w:r>
      <w:r w:rsidR="00C251E4">
        <w:t xml:space="preserve">It will take a year to get through Phase 1, but that will automate email, MyCat, Blackboard, the h drive and </w:t>
      </w:r>
      <w:r w:rsidR="00832F2C">
        <w:t>SharePoint</w:t>
      </w:r>
      <w:r w:rsidR="00C251E4">
        <w:t xml:space="preserve"> and then they can move to other systems. $165,000 is the cost and it will result in lower operational costs.</w:t>
      </w:r>
    </w:p>
    <w:p w14:paraId="14DCD101" w14:textId="77777777" w:rsidR="00896C26" w:rsidRDefault="00896C26" w:rsidP="0055441C"/>
    <w:p w14:paraId="764ACB7B" w14:textId="2E6D2FC3" w:rsidR="00896C26" w:rsidRDefault="00896C26" w:rsidP="0055441C">
      <w:r>
        <w:t xml:space="preserve">Discussion continued. </w:t>
      </w:r>
    </w:p>
    <w:p w14:paraId="6BF327A2" w14:textId="77777777" w:rsidR="00DB7100" w:rsidRDefault="00DB7100" w:rsidP="0055441C"/>
    <w:p w14:paraId="6A446876" w14:textId="6AFC29CE" w:rsidR="00DB7100" w:rsidRDefault="00DB7100" w:rsidP="00DB7100">
      <w:pPr>
        <w:pStyle w:val="Style2"/>
      </w:pPr>
      <w:r>
        <w:t>General Education Council/</w:t>
      </w:r>
      <w:r w:rsidR="001855B9">
        <w:rPr>
          <w:lang w:val="en-US"/>
        </w:rPr>
        <w:t xml:space="preserve">Senator </w:t>
      </w:r>
      <w:r>
        <w:t>Erin McNelis</w:t>
      </w:r>
      <w:r w:rsidR="001855B9">
        <w:rPr>
          <w:lang w:val="en-US"/>
        </w:rPr>
        <w:t>, Chair</w:t>
      </w:r>
      <w:r>
        <w:t>:</w:t>
      </w:r>
    </w:p>
    <w:p w14:paraId="7BC59571" w14:textId="699E15DF" w:rsidR="008C7CDF" w:rsidRDefault="00DB7100" w:rsidP="00DB7100">
      <w:r>
        <w:t xml:space="preserve">There is </w:t>
      </w:r>
      <w:r w:rsidR="00832F2C">
        <w:t>an</w:t>
      </w:r>
      <w:r>
        <w:t xml:space="preserve"> </w:t>
      </w:r>
      <w:r w:rsidR="008C7CDF">
        <w:t>update now</w:t>
      </w:r>
      <w:r w:rsidR="001855B9">
        <w:t xml:space="preserve"> posted on </w:t>
      </w:r>
      <w:r w:rsidR="00832F2C">
        <w:t>SharePoint</w:t>
      </w:r>
      <w:r w:rsidR="001855B9">
        <w:t>. The Council has</w:t>
      </w:r>
      <w:r>
        <w:t xml:space="preserve"> had </w:t>
      </w:r>
      <w:r w:rsidR="001855B9">
        <w:t xml:space="preserve">three </w:t>
      </w:r>
      <w:r>
        <w:t xml:space="preserve">meetings in the past three months. </w:t>
      </w:r>
      <w:r w:rsidR="001855B9">
        <w:t>Senator McNelis</w:t>
      </w:r>
      <w:r w:rsidR="008C7CDF">
        <w:t xml:space="preserve"> discussed some of the k</w:t>
      </w:r>
      <w:r>
        <w:t xml:space="preserve">ey </w:t>
      </w:r>
      <w:r w:rsidR="001855B9">
        <w:t>items</w:t>
      </w:r>
      <w:r>
        <w:t xml:space="preserve"> </w:t>
      </w:r>
      <w:r w:rsidR="008C7CDF">
        <w:t>from the meetings.  I</w:t>
      </w:r>
      <w:r>
        <w:t xml:space="preserve">n March to mid-April </w:t>
      </w:r>
      <w:r w:rsidR="008C7CDF">
        <w:t xml:space="preserve">of this year, </w:t>
      </w:r>
      <w:r>
        <w:t xml:space="preserve">the UNC system will be helping to pilot a demo version of the ETS assessment on written communication and critical thinking. This is part of the work to identify if the questions measure what they hope to </w:t>
      </w:r>
      <w:r w:rsidR="001855B9">
        <w:t>measure and</w:t>
      </w:r>
      <w:r>
        <w:t xml:space="preserve"> </w:t>
      </w:r>
      <w:r w:rsidR="001855B9">
        <w:t>will be used to set a basis</w:t>
      </w:r>
      <w:r>
        <w:t xml:space="preserve"> for scores, etc. There will be 160 </w:t>
      </w:r>
      <w:r w:rsidR="008C7CDF">
        <w:t xml:space="preserve">students tested </w:t>
      </w:r>
      <w:r>
        <w:t>from each campus to meet the required total from the system</w:t>
      </w:r>
      <w:r w:rsidR="008C7CDF">
        <w:t xml:space="preserve"> overall</w:t>
      </w:r>
      <w:r>
        <w:t xml:space="preserve">. </w:t>
      </w:r>
      <w:r w:rsidR="008C7CDF">
        <w:t xml:space="preserve">This is initial testing and the actual pilot will be next fall. </w:t>
      </w:r>
    </w:p>
    <w:p w14:paraId="7CEDF0A0" w14:textId="77777777" w:rsidR="008C7CDF" w:rsidRDefault="008C7CDF" w:rsidP="00DB7100"/>
    <w:p w14:paraId="4F35296D" w14:textId="34965E39" w:rsidR="008C7CDF" w:rsidRDefault="008C7CDF" w:rsidP="008C7CDF">
      <w:r>
        <w:t xml:space="preserve">There is a technical Advisory Committee that </w:t>
      </w:r>
      <w:r w:rsidR="001855B9">
        <w:t>has been</w:t>
      </w:r>
      <w:r>
        <w:t xml:space="preserve"> formed and will probably be ongoing. They are looking for membership of people who have strong documented backgrounds of statistics and educational assessment. </w:t>
      </w:r>
      <w:r w:rsidR="001855B9">
        <w:t xml:space="preserve">Senator McNelis </w:t>
      </w:r>
      <w:r>
        <w:t xml:space="preserve">has talked with one faculty member from the Psychology Department. </w:t>
      </w:r>
      <w:r w:rsidR="001855B9">
        <w:t xml:space="preserve">They </w:t>
      </w:r>
      <w:r w:rsidR="003D18BC">
        <w:t xml:space="preserve">need individuals from our system who would be good in this area and can play a role in recommending the best uses of data, how to incorporate it into existing assessment of the general education curriculum, and </w:t>
      </w:r>
      <w:r w:rsidR="00256F07">
        <w:t xml:space="preserve">give </w:t>
      </w:r>
      <w:r w:rsidR="003D18BC">
        <w:t xml:space="preserve">oversight in assessing whether it is meeting our needs in the system using the ETS product. If you know any individuals you would like to recommend please let </w:t>
      </w:r>
      <w:r w:rsidR="000F03D4">
        <w:t>her</w:t>
      </w:r>
      <w:r w:rsidR="003D18BC">
        <w:t xml:space="preserve"> know. The individuals will represent UNC and will work closely with ETS. </w:t>
      </w:r>
    </w:p>
    <w:p w14:paraId="684DF661" w14:textId="77777777" w:rsidR="003D18BC" w:rsidRDefault="003D18BC" w:rsidP="008C7CDF"/>
    <w:p w14:paraId="11F1CD85" w14:textId="11BBA747" w:rsidR="003D18BC" w:rsidRDefault="000F03D4" w:rsidP="008C7CDF">
      <w:r>
        <w:t>She</w:t>
      </w:r>
      <w:r w:rsidR="003D18BC">
        <w:t xml:space="preserve"> also reminded </w:t>
      </w:r>
      <w:r w:rsidR="00256F07">
        <w:t>everyone</w:t>
      </w:r>
      <w:r w:rsidR="003D18BC">
        <w:t xml:space="preserve"> to participate in the WCU Integrated Awards. Emails have been going out this week. Each individual has their own email</w:t>
      </w:r>
      <w:r w:rsidR="00256F07">
        <w:t xml:space="preserve"> and the emails are tailored to the recipient and thus should not be shared. </w:t>
      </w:r>
      <w:r w:rsidR="003D18BC">
        <w:t xml:space="preserve"> </w:t>
      </w:r>
    </w:p>
    <w:p w14:paraId="5079BABF" w14:textId="77777777" w:rsidR="00DB7100" w:rsidRDefault="00DB7100" w:rsidP="0055441C"/>
    <w:p w14:paraId="280EEB66" w14:textId="77777777" w:rsidR="00896C26" w:rsidRDefault="00896C26" w:rsidP="0055441C"/>
    <w:p w14:paraId="634D4F0D" w14:textId="77777777" w:rsidR="008C1972" w:rsidRPr="00F61D94" w:rsidRDefault="004D4BE9" w:rsidP="00BD04DB">
      <w:pPr>
        <w:pStyle w:val="Style2"/>
      </w:pPr>
      <w:r>
        <w:t xml:space="preserve">SENATE </w:t>
      </w:r>
      <w:r w:rsidR="008C1972" w:rsidRPr="00F61D94">
        <w:t xml:space="preserve">COUNCIL </w:t>
      </w:r>
      <w:r>
        <w:t>RE</w:t>
      </w:r>
      <w:r w:rsidR="008C1972" w:rsidRPr="00F61D94">
        <w:t>PORTS________________________________________________________________</w:t>
      </w:r>
    </w:p>
    <w:p w14:paraId="27DE8628" w14:textId="77777777" w:rsidR="00F10AA9" w:rsidRDefault="00F10AA9" w:rsidP="008C1972"/>
    <w:p w14:paraId="1ECD7D9B" w14:textId="23627263" w:rsidR="003B61BD" w:rsidRPr="003B61BD" w:rsidRDefault="00926E0B" w:rsidP="00F10AA9">
      <w:pPr>
        <w:pStyle w:val="Style2"/>
        <w:outlineLvl w:val="0"/>
        <w:rPr>
          <w:lang w:val="en-US"/>
        </w:rPr>
      </w:pPr>
      <w:r>
        <w:rPr>
          <w:lang w:val="en-US"/>
        </w:rPr>
        <w:t>Academic Policy and Review Council</w:t>
      </w:r>
      <w:r w:rsidR="003B61BD">
        <w:rPr>
          <w:lang w:val="en-US"/>
        </w:rPr>
        <w:t xml:space="preserve"> (APRC)</w:t>
      </w:r>
      <w:r w:rsidR="000D25AD">
        <w:rPr>
          <w:lang w:val="en-US"/>
        </w:rPr>
        <w:t xml:space="preserve"> /</w:t>
      </w:r>
      <w:r>
        <w:rPr>
          <w:lang w:val="en-US"/>
        </w:rPr>
        <w:t xml:space="preserve"> Katy Ginanni,</w:t>
      </w:r>
      <w:r w:rsidR="00F10AA9">
        <w:t xml:space="preserve"> Chair</w:t>
      </w:r>
    </w:p>
    <w:p w14:paraId="56574E7A" w14:textId="3869DAEF" w:rsidR="0055441C" w:rsidRDefault="00615EA8" w:rsidP="0055441C">
      <w:r>
        <w:t xml:space="preserve">The APRC had only one item to </w:t>
      </w:r>
      <w:r w:rsidR="00256F07">
        <w:t>discuss</w:t>
      </w:r>
      <w:r>
        <w:t xml:space="preserve"> in their last meeting and this was the r</w:t>
      </w:r>
      <w:r w:rsidR="0055441C">
        <w:t xml:space="preserve">evision to deal with violation of the academic integrity policy. </w:t>
      </w:r>
    </w:p>
    <w:p w14:paraId="3A1B4EE9" w14:textId="77777777" w:rsidR="00615EA8" w:rsidRDefault="00615EA8" w:rsidP="0055441C"/>
    <w:p w14:paraId="6E6A881E" w14:textId="3B2F7FDB" w:rsidR="0055441C" w:rsidRDefault="0055441C" w:rsidP="0055441C">
      <w:r>
        <w:lastRenderedPageBreak/>
        <w:t xml:space="preserve">APRC had looked at the policy in October and sent it back with some feedback and reservations through </w:t>
      </w:r>
      <w:r w:rsidR="00970540">
        <w:t xml:space="preserve">Associate Vice Chancellor </w:t>
      </w:r>
      <w:r>
        <w:t>Kevin Koett</w:t>
      </w:r>
      <w:r w:rsidR="00970540">
        <w:t xml:space="preserve"> of Student Affairs</w:t>
      </w:r>
      <w:r>
        <w:t>. It came back to APRC basically the same with no changes made in the process.</w:t>
      </w:r>
    </w:p>
    <w:p w14:paraId="44AF1AA2" w14:textId="77777777" w:rsidR="00615EA8" w:rsidRDefault="00615EA8" w:rsidP="0055441C"/>
    <w:p w14:paraId="07F4D306" w14:textId="61B280AB" w:rsidR="0055441C" w:rsidRDefault="00615EA8" w:rsidP="0055441C">
      <w:r>
        <w:t>The r</w:t>
      </w:r>
      <w:r w:rsidR="0055441C">
        <w:t xml:space="preserve">eservations from </w:t>
      </w:r>
      <w:r>
        <w:t xml:space="preserve">the </w:t>
      </w:r>
      <w:r w:rsidR="0055441C">
        <w:t xml:space="preserve">APRC were around the proposal of five colleges having five separate integrity boards rather than one university-wide board. The provost had shared that this was the wish of the deans. </w:t>
      </w:r>
    </w:p>
    <w:p w14:paraId="606E3776" w14:textId="76D9303B" w:rsidR="0055441C" w:rsidRDefault="0055441C" w:rsidP="0055441C">
      <w:r>
        <w:t xml:space="preserve">The specific concerns shared were 1) that having separate boards would not support consistency in treating violations and 2) given the timing of most hearings </w:t>
      </w:r>
      <w:r w:rsidR="00970540">
        <w:t xml:space="preserve">being </w:t>
      </w:r>
      <w:r>
        <w:t>late in the semester, there is concern that deans may have trouble filling an integrity board.</w:t>
      </w:r>
      <w:r w:rsidR="000F03D4">
        <w:t xml:space="preserve"> </w:t>
      </w:r>
      <w:r w:rsidR="00970540">
        <w:t>T</w:t>
      </w:r>
      <w:r>
        <w:t xml:space="preserve">his policy does not need to be voted on so the APRC only gave feedback as shared here.  </w:t>
      </w:r>
    </w:p>
    <w:p w14:paraId="35E1B2A2" w14:textId="77777777" w:rsidR="0055441C" w:rsidRDefault="0055441C" w:rsidP="00BD04DB"/>
    <w:p w14:paraId="753AE662" w14:textId="4099278C" w:rsidR="0055441C" w:rsidRDefault="000F03D4" w:rsidP="00BD04DB">
      <w:r>
        <w:t xml:space="preserve">Senator Ginanni </w:t>
      </w:r>
      <w:r w:rsidR="009007CB">
        <w:t xml:space="preserve">reminded everyone about the curriculum process and that everything that comes to Senate is not for a vote. The only things that come for a vote are new programs or programs that are ceasing. Everything else is not formally presented to Senate, however, you may speak to anything proposed; program changes, new courses, anything. This is why </w:t>
      </w:r>
      <w:r>
        <w:t>she</w:t>
      </w:r>
      <w:r w:rsidR="009007CB">
        <w:t xml:space="preserve"> sends out emails ahead of the meetings with curriculum. As Katy explained you have access to everything that is in Curriculog – all proposals. If you ever have something you feel strongly about and look at the curriculum that is coming up – this is the place to do it. Otherwise, we will not talk about curriculum in Senate. You can go into Curriculog at any time and view proposals, you don’t have to wait for the email. </w:t>
      </w:r>
    </w:p>
    <w:p w14:paraId="4E8F0F48" w14:textId="77777777" w:rsidR="000F03D4" w:rsidRDefault="000F03D4" w:rsidP="00BD04DB"/>
    <w:p w14:paraId="614A2CCC" w14:textId="45D1BC69" w:rsidR="000F03D4" w:rsidRDefault="000F03D4" w:rsidP="00BD04DB">
      <w:r>
        <w:t>Chair Kauffman spoke to the new academic integrity process and that the new procedure has separated actions on student life things from actions on academic things and lets the colleges and academics take care of academic things. There is a place where they come together so somebody can see if a student is having a problem in student life who is also having problems academically at least that is combined at one point so it can be seen.</w:t>
      </w:r>
    </w:p>
    <w:p w14:paraId="17EBA2D0" w14:textId="77777777" w:rsidR="000F03D4" w:rsidRDefault="000F03D4" w:rsidP="00BD04DB"/>
    <w:p w14:paraId="1A35E07D" w14:textId="0DF48FF5" w:rsidR="000F03D4" w:rsidRDefault="000F03D4" w:rsidP="00BD04DB">
      <w:r>
        <w:t>Q/C: You mentioned it’s going to the colleges, is it where the student’s major is in that college or where the violation occurred.</w:t>
      </w:r>
    </w:p>
    <w:p w14:paraId="7A435336" w14:textId="32D31681" w:rsidR="000F03D4" w:rsidRDefault="000F03D4" w:rsidP="00BD04DB">
      <w:r>
        <w:t>A: Discussion ensured. It was clarified that it occurs where the violation took place.</w:t>
      </w:r>
    </w:p>
    <w:p w14:paraId="03DC3B14" w14:textId="77777777" w:rsidR="000F03D4" w:rsidRDefault="000F03D4" w:rsidP="00BD04DB"/>
    <w:p w14:paraId="70BDA9A3" w14:textId="1048B7F3" w:rsidR="000D25AD" w:rsidRDefault="000D25AD" w:rsidP="000D25AD">
      <w:pPr>
        <w:pStyle w:val="Style2"/>
        <w:outlineLvl w:val="0"/>
      </w:pPr>
      <w:r>
        <w:rPr>
          <w:lang w:val="en-US"/>
        </w:rPr>
        <w:t>Collegial Review Council (CRC) / Erin McNelis,</w:t>
      </w:r>
      <w:r>
        <w:t xml:space="preserve"> Chair</w:t>
      </w:r>
    </w:p>
    <w:p w14:paraId="26267C3B" w14:textId="2C9E89B7" w:rsidR="00D05E3D" w:rsidRDefault="000F03D4" w:rsidP="000D25AD">
      <w:r>
        <w:t xml:space="preserve">Some materials were posted. There is nothing to vote on at this time. The council met jointly with the department heads earlier this month when classes started. It was a helpful meeting. There was a handout with a ¾ page summary of changes including topics that had come up that we needed to think about know how to address. Some changes were tracked in the PTR documents in the Handbook and these are on </w:t>
      </w:r>
      <w:r w:rsidR="00832F2C">
        <w:t>SharePoint</w:t>
      </w:r>
      <w:r>
        <w:t xml:space="preserve">. </w:t>
      </w:r>
      <w:r w:rsidR="00C35994">
        <w:t xml:space="preserve">A document was brought up at the meeting for viewing. </w:t>
      </w:r>
    </w:p>
    <w:p w14:paraId="7C2484BB" w14:textId="77777777" w:rsidR="00C35994" w:rsidRDefault="00C35994" w:rsidP="000D25AD"/>
    <w:p w14:paraId="2004EADA" w14:textId="0824AC3A" w:rsidR="00C35994" w:rsidRDefault="00C35994" w:rsidP="000D25AD">
      <w:r>
        <w:t xml:space="preserve">CRC Council Chair McNelis wrote to Steve Leonard, Chair of the Faculty Assembly, copying our Assembly delegates and asking for feedback on what other institutions </w:t>
      </w:r>
      <w:r w:rsidR="00970540">
        <w:t xml:space="preserve">do </w:t>
      </w:r>
      <w:r>
        <w:t xml:space="preserve">to reward and recognize excellence for more than meets, exceeds expectations levels. The Senate </w:t>
      </w:r>
      <w:r w:rsidR="00970540">
        <w:t>has mentioned at one point do we give a bump in salary automatically or are we not allowed to because raises can’t be given without permission by the legislature? Senator McNelis asked for feedback on what is being done across other campuses. After faculty complete their 5-year cycle that they are on now and begin a 5-year cycle again they will then need to set their directional goals. Th</w:t>
      </w:r>
      <w:r w:rsidR="007E2C3F">
        <w:t>ey are hoping it will allow at least one year for departments to update their Collegial Review documents to update possible changes. None of this was brought up at the Board of Governor’s level and they are under the assumption that as long as we are working toward that it will be satisfactory in the eyes of General Administration.</w:t>
      </w:r>
    </w:p>
    <w:p w14:paraId="3E8179A6" w14:textId="77777777" w:rsidR="007E2C3F" w:rsidRDefault="007E2C3F" w:rsidP="000D25AD"/>
    <w:p w14:paraId="01EFD529" w14:textId="68D14030" w:rsidR="007E2C3F" w:rsidRDefault="007E2C3F" w:rsidP="000D25AD">
      <w:r>
        <w:t xml:space="preserve">Chair Kauffman added that all the units in the system are working in this; some are further along than others. </w:t>
      </w:r>
    </w:p>
    <w:p w14:paraId="3E98576B" w14:textId="77777777" w:rsidR="007E2C3F" w:rsidRDefault="007E2C3F" w:rsidP="000D25AD"/>
    <w:p w14:paraId="755E7684" w14:textId="62243DF8" w:rsidR="007E2C3F" w:rsidRDefault="007E2C3F" w:rsidP="000D25AD">
      <w:r>
        <w:t>Q/C: Came up in the Arts &amp; Sciences Department Heads meeting this week if the CRDS aren’t adjusted until next year, then those CRDs would be governing until the year after next. …changes had to be made in the CRDs next year then presumably we would talk about directional goals for anybody who is going up for PTR next year whether than has to be…</w:t>
      </w:r>
    </w:p>
    <w:p w14:paraId="236A4C68" w14:textId="1F357107" w:rsidR="007E2C3F" w:rsidRDefault="007E2C3F" w:rsidP="000D25AD">
      <w:r>
        <w:lastRenderedPageBreak/>
        <w:t xml:space="preserve">A: Yes, we do need to discuss that. I assume a little bit more on the provost office rather than </w:t>
      </w:r>
      <w:r w:rsidR="00832F2C">
        <w:t>having</w:t>
      </w:r>
      <w:r>
        <w:t xml:space="preserve"> to put it into policy, but what is going to be at this stage aspect since we won’t have CRDs through and it’s not like there’s one department where those people will come up maybe (unclear). It’s a good point and we can try and work</w:t>
      </w:r>
      <w:r w:rsidR="006C4450">
        <w:t xml:space="preserve"> on it</w:t>
      </w:r>
      <w:r>
        <w:t>. Particularly if you can think of snafus that we can be prepared for ahead of time, so that we have as little damage done to faculty as possible</w:t>
      </w:r>
      <w:r w:rsidR="006C4450">
        <w:t>, let us know</w:t>
      </w:r>
      <w:r>
        <w:t>.</w:t>
      </w:r>
    </w:p>
    <w:p w14:paraId="7F06F549" w14:textId="77777777" w:rsidR="007E2C3F" w:rsidRDefault="007E2C3F" w:rsidP="000D25AD"/>
    <w:p w14:paraId="63034574" w14:textId="3F27D778" w:rsidR="000F03D4" w:rsidRDefault="007E2C3F" w:rsidP="000D25AD">
      <w:r>
        <w:t>Discussion concluded.</w:t>
      </w:r>
    </w:p>
    <w:p w14:paraId="15C81B78" w14:textId="77777777" w:rsidR="000F03D4" w:rsidRDefault="000F03D4" w:rsidP="000D25AD"/>
    <w:p w14:paraId="1036D1CE" w14:textId="7681E710" w:rsidR="00D05E3D" w:rsidRDefault="00D05E3D" w:rsidP="00D05E3D">
      <w:pPr>
        <w:pStyle w:val="Style2"/>
        <w:outlineLvl w:val="0"/>
        <w:rPr>
          <w:lang w:val="en-US"/>
        </w:rPr>
      </w:pPr>
      <w:r>
        <w:rPr>
          <w:lang w:val="en-US"/>
        </w:rPr>
        <w:t>Faculty Affairs Council / A.J. Grube,</w:t>
      </w:r>
      <w:r>
        <w:t xml:space="preserve"> Chair</w:t>
      </w:r>
      <w:r>
        <w:rPr>
          <w:lang w:val="en-US"/>
        </w:rPr>
        <w:t>:</w:t>
      </w:r>
    </w:p>
    <w:p w14:paraId="708A5429" w14:textId="66821A39" w:rsidR="007E2C3F" w:rsidRDefault="007E2C3F" w:rsidP="007E2C3F">
      <w:r>
        <w:t>The council had a good discussion with their meeting with Greg Hodges (Academic Affairs Budget Resources Director), Associate Provost Brandon Schwab and Margaret Bruder talking about issues surrounding fixed term faculty. This topic was discussed because it came up in the fall Faculty Caucus. They expect to hear more on this and also exp</w:t>
      </w:r>
      <w:r w:rsidR="006C4450">
        <w:t xml:space="preserve">ect to have a resolution coming in the next couple of months, but right now they are just in discussion. </w:t>
      </w:r>
    </w:p>
    <w:p w14:paraId="41B5621F" w14:textId="77777777" w:rsidR="006C4450" w:rsidRDefault="006C4450" w:rsidP="007E2C3F"/>
    <w:p w14:paraId="6B3E8AB9" w14:textId="77777777" w:rsidR="006C4450" w:rsidRDefault="006C4450" w:rsidP="007E2C3F">
      <w:r>
        <w:t>Q/C: What kind of issues were brought up?</w:t>
      </w:r>
    </w:p>
    <w:p w14:paraId="05466464" w14:textId="56328CBE" w:rsidR="006C4450" w:rsidRDefault="006C4450" w:rsidP="007E2C3F">
      <w:r>
        <w:t xml:space="preserve">A: All comps; mostly salaries.  </w:t>
      </w:r>
    </w:p>
    <w:p w14:paraId="6F8BB2B0" w14:textId="77777777" w:rsidR="00FB662F" w:rsidRDefault="00FB662F" w:rsidP="007E2C3F"/>
    <w:p w14:paraId="5D530B1D" w14:textId="55DE3711" w:rsidR="00FB662F" w:rsidRDefault="00FB662F" w:rsidP="007E2C3F">
      <w:r>
        <w:t xml:space="preserve">A short discussion followed. </w:t>
      </w:r>
    </w:p>
    <w:p w14:paraId="21CC09AF" w14:textId="77777777" w:rsidR="00C07A33" w:rsidRDefault="00C07A33" w:rsidP="006C6F5D"/>
    <w:p w14:paraId="3889BC7E" w14:textId="48F4B7FD" w:rsidR="00300223" w:rsidRDefault="00C07A33" w:rsidP="00C07A33">
      <w:pPr>
        <w:pStyle w:val="Style2"/>
        <w:outlineLvl w:val="0"/>
        <w:rPr>
          <w:lang w:val="en-US"/>
        </w:rPr>
      </w:pPr>
      <w:r>
        <w:rPr>
          <w:lang w:val="en-US"/>
        </w:rPr>
        <w:t>Rules Committee /</w:t>
      </w:r>
      <w:r w:rsidR="00D910E1">
        <w:rPr>
          <w:lang w:val="en-US"/>
        </w:rPr>
        <w:t xml:space="preserve"> Senator </w:t>
      </w:r>
      <w:r>
        <w:rPr>
          <w:lang w:val="en-US"/>
        </w:rPr>
        <w:t>David McCord</w:t>
      </w:r>
      <w:r w:rsidR="00B65909">
        <w:rPr>
          <w:lang w:val="en-US"/>
        </w:rPr>
        <w:t>, Chair</w:t>
      </w:r>
      <w:r>
        <w:rPr>
          <w:lang w:val="en-US"/>
        </w:rPr>
        <w:t>:</w:t>
      </w:r>
    </w:p>
    <w:p w14:paraId="4AF4BE16" w14:textId="4BC5297E" w:rsidR="00FB662F" w:rsidRDefault="00FB662F" w:rsidP="00FB662F">
      <w:r>
        <w:t xml:space="preserve">A draft of proposed changes to </w:t>
      </w:r>
      <w:r w:rsidR="00D910E1">
        <w:t>Article VI of the By-laws of Faculty Senate on Voting Procedures</w:t>
      </w:r>
      <w:r>
        <w:t xml:space="preserve"> </w:t>
      </w:r>
      <w:r w:rsidR="00D910E1">
        <w:t xml:space="preserve">was presented for viewing at the meeting. Two readings are necessary and it will up for a vote at the next meeting. </w:t>
      </w:r>
    </w:p>
    <w:p w14:paraId="65D5A5B5" w14:textId="77777777" w:rsidR="00D910E1" w:rsidRDefault="00D910E1" w:rsidP="00FB662F"/>
    <w:p w14:paraId="5042EFEA" w14:textId="6B3909E3" w:rsidR="00D910E1" w:rsidRDefault="00D910E1" w:rsidP="00FB662F">
      <w:r>
        <w:t xml:space="preserve">Senator McCord read the text to Senators while noting the proposed changes. </w:t>
      </w:r>
    </w:p>
    <w:p w14:paraId="063D26E7" w14:textId="77777777" w:rsidR="00D910E1" w:rsidRDefault="00D910E1" w:rsidP="00FB662F"/>
    <w:p w14:paraId="730A32DF" w14:textId="43A1BF63" w:rsidR="00D910E1" w:rsidRDefault="00D910E1" w:rsidP="00FB662F">
      <w:r>
        <w:t xml:space="preserve">Q/C: </w:t>
      </w:r>
      <w:r w:rsidR="000E6C82">
        <w:t>D</w:t>
      </w:r>
      <w:r>
        <w:t xml:space="preserve">o we need to specific electronically, because </w:t>
      </w:r>
      <w:r w:rsidR="000E6C82">
        <w:t>really the point is that the votes are going to be recorded publically and electronically can be a catch all, but what if 20 years from now we’re voting telepathically – I know that’s silly…but could we not just say voting on substantive items shall be…the point is that we are recording new votes, does it need to specify –</w:t>
      </w:r>
    </w:p>
    <w:p w14:paraId="76F14705" w14:textId="1BC98BAC" w:rsidR="000E6C82" w:rsidRDefault="000E6C82" w:rsidP="00FB662F">
      <w:r>
        <w:t xml:space="preserve">A: </w:t>
      </w:r>
      <w:r w:rsidR="00832F2C">
        <w:t>You’re</w:t>
      </w:r>
      <w:r>
        <w:t xml:space="preserve"> bringing up the point we haven’t talked about because the point was that we’re not doing that electronically. That was what was our agenda item is to make the by-laws (unclear due to noisy interference) – to record electronically. </w:t>
      </w:r>
    </w:p>
    <w:p w14:paraId="3B38F521" w14:textId="77777777" w:rsidR="000E6C82" w:rsidRDefault="000E6C82" w:rsidP="00FB662F"/>
    <w:p w14:paraId="1320C676" w14:textId="2A1CECAF" w:rsidR="000E6C82" w:rsidRDefault="000E6C82" w:rsidP="00FB662F">
      <w:r>
        <w:t xml:space="preserve">Q/C: Have we decided </w:t>
      </w:r>
      <w:r w:rsidR="005E21BE">
        <w:t xml:space="preserve">what </w:t>
      </w:r>
      <w:r w:rsidR="009E1C63">
        <w:t>was substantive</w:t>
      </w:r>
      <w:r w:rsidR="005E21BE">
        <w:t>?</w:t>
      </w:r>
    </w:p>
    <w:p w14:paraId="6B6A5DAE" w14:textId="78543583" w:rsidR="000E6C82" w:rsidRDefault="000E6C82" w:rsidP="00FB662F">
      <w:r>
        <w:t>A: Yes, I knew that – we didn’t deal with electronically we didn’t have any words in general voting and then we had major and</w:t>
      </w:r>
      <w:r w:rsidR="005E21BE">
        <w:t xml:space="preserve"> there’s no way around this except</w:t>
      </w:r>
      <w:r>
        <w:t xml:space="preserve"> the last sentence should clarify</w:t>
      </w:r>
      <w:r w:rsidR="005E21BE">
        <w:t xml:space="preserve"> is that anybody who wants anything on the consent agenda brought to an electronic vote can do that, any senator can do that on any issue. So, the distinction is not critical…</w:t>
      </w:r>
      <w:r w:rsidR="00A911B4">
        <w:t xml:space="preserve">  A</w:t>
      </w:r>
      <w:r w:rsidR="009E1C63">
        <w:t>ccepting</w:t>
      </w:r>
      <w:r w:rsidR="005E21BE">
        <w:t xml:space="preserve"> the </w:t>
      </w:r>
      <w:r w:rsidR="00832F2C">
        <w:t>Faculty</w:t>
      </w:r>
      <w:r w:rsidR="005E21BE">
        <w:t xml:space="preserve"> Senate Minutes was offered as an example of </w:t>
      </w:r>
      <w:r w:rsidR="00832F2C">
        <w:t>a</w:t>
      </w:r>
      <w:r w:rsidR="005E21BE">
        <w:t xml:space="preserve"> consent agenda item. This is the trivial stuff that you don’t want to have to vote on so there is a distinction there, but anybody can elevate anything</w:t>
      </w:r>
      <w:r w:rsidR="009E1C63">
        <w:t>.</w:t>
      </w:r>
    </w:p>
    <w:p w14:paraId="31B13BE1" w14:textId="77777777" w:rsidR="009E1C63" w:rsidRDefault="009E1C63" w:rsidP="00FB662F"/>
    <w:p w14:paraId="44AEF1EE" w14:textId="0A088DFA" w:rsidR="009E1C63" w:rsidRDefault="009E1C63" w:rsidP="00FB662F">
      <w:r>
        <w:t xml:space="preserve">Q/C: </w:t>
      </w:r>
      <w:r w:rsidR="00A911B4">
        <w:t>There was d</w:t>
      </w:r>
      <w:r>
        <w:t xml:space="preserve">iscussion about electronic </w:t>
      </w:r>
      <w:r w:rsidR="00A911B4">
        <w:t xml:space="preserve">voting </w:t>
      </w:r>
      <w:r>
        <w:t>and that would like to be able to do it by paper for instance if the electronic voting system doesn’t work</w:t>
      </w:r>
      <w:r w:rsidR="00A911B4">
        <w:t xml:space="preserve"> as</w:t>
      </w:r>
      <w:r>
        <w:t xml:space="preserve"> sometimes there is a glitch.</w:t>
      </w:r>
    </w:p>
    <w:p w14:paraId="005F6492" w14:textId="5195E963" w:rsidR="009E1C63" w:rsidRDefault="009E1C63" w:rsidP="00FB662F">
      <w:r>
        <w:t xml:space="preserve">A: We didn’t talk about that, </w:t>
      </w:r>
      <w:r w:rsidR="00832F2C">
        <w:t xml:space="preserve">but </w:t>
      </w:r>
      <w:r>
        <w:t>that is a good point.</w:t>
      </w:r>
    </w:p>
    <w:p w14:paraId="32EE9256" w14:textId="70EF5C3B" w:rsidR="009E1C63" w:rsidRDefault="009E1C63" w:rsidP="00FB662F">
      <w:r>
        <w:t xml:space="preserve">Q/C: Any senator can make a request from the floor in a regular electronic vote is the intent that then they can request and </w:t>
      </w:r>
      <w:r w:rsidR="004704ED">
        <w:t xml:space="preserve">the chair </w:t>
      </w:r>
      <w:r>
        <w:t>adjudicate</w:t>
      </w:r>
      <w:r w:rsidR="004704ED">
        <w:t>s</w:t>
      </w:r>
      <w:r>
        <w:t xml:space="preserve"> or</w:t>
      </w:r>
      <w:r w:rsidR="004704ED">
        <w:t xml:space="preserve"> is the request</w:t>
      </w:r>
      <w:r>
        <w:t xml:space="preserve"> governing</w:t>
      </w:r>
      <w:r w:rsidR="004704ED">
        <w:t xml:space="preserve"> here</w:t>
      </w:r>
      <w:r>
        <w:t>?</w:t>
      </w:r>
    </w:p>
    <w:p w14:paraId="29B22B83" w14:textId="1FC9ADEF" w:rsidR="004704ED" w:rsidRDefault="004704ED" w:rsidP="00FB662F">
      <w:r>
        <w:t>A: The intent of the committee was that the request would govern.</w:t>
      </w:r>
    </w:p>
    <w:p w14:paraId="536BE35A" w14:textId="5362C083" w:rsidR="004704ED" w:rsidRDefault="004704ED" w:rsidP="00FB662F">
      <w:r>
        <w:t xml:space="preserve">Q/C: the rule used to be about the issue with the roll-call ballot anybody could call for it if they wanted to, but we’ve now gone to – in essence we have a roll call, not quite, but </w:t>
      </w:r>
      <w:r w:rsidR="00A911B4">
        <w:t xml:space="preserve">a </w:t>
      </w:r>
      <w:r>
        <w:t>type</w:t>
      </w:r>
      <w:r w:rsidR="00A911B4">
        <w:t xml:space="preserve"> of it</w:t>
      </w:r>
      <w:r>
        <w:t xml:space="preserve"> for the record.</w:t>
      </w:r>
    </w:p>
    <w:p w14:paraId="0DCD0C0A" w14:textId="0E804399" w:rsidR="004704ED" w:rsidRDefault="004704ED" w:rsidP="00FB662F">
      <w:r>
        <w:lastRenderedPageBreak/>
        <w:t xml:space="preserve">Q/C: The reason I’m interested is the previous 1/3 vote </w:t>
      </w:r>
      <w:r w:rsidR="00A911B4">
        <w:t xml:space="preserve">of </w:t>
      </w:r>
      <w:r>
        <w:t>the roll call.</w:t>
      </w:r>
    </w:p>
    <w:p w14:paraId="0FE3E207" w14:textId="14B947FE" w:rsidR="004704ED" w:rsidRDefault="004704ED" w:rsidP="00FB662F">
      <w:r>
        <w:t>A: …the sense of the committee is we were trying to get around what is major and what is minor and so one way you can resolve that is anything that anybody sees as major</w:t>
      </w:r>
      <w:r w:rsidR="00FE5EF5">
        <w:t>, they</w:t>
      </w:r>
      <w:r>
        <w:t xml:space="preserve"> can bring it up….</w:t>
      </w:r>
    </w:p>
    <w:p w14:paraId="10D2EEC3" w14:textId="77777777" w:rsidR="004704ED" w:rsidRDefault="004704ED" w:rsidP="00FB662F"/>
    <w:p w14:paraId="35ED753C" w14:textId="219FC383" w:rsidR="004704ED" w:rsidRDefault="004704ED" w:rsidP="00FB662F">
      <w:r>
        <w:t xml:space="preserve">The changes will be expanded to address including a backup if the electronic vote doesn’t work. </w:t>
      </w:r>
      <w:r w:rsidR="00FE5EF5">
        <w:t xml:space="preserve">McCord </w:t>
      </w:r>
      <w:r>
        <w:t xml:space="preserve">posed </w:t>
      </w:r>
      <w:r w:rsidR="00FE5EF5">
        <w:t xml:space="preserve">a question </w:t>
      </w:r>
      <w:r>
        <w:t xml:space="preserve">to ask the general feeling of the 1/3 of the roll-call versus the proposal that anybody can bring up an item for an electronic vote to </w:t>
      </w:r>
      <w:r w:rsidR="00832F2C">
        <w:t>gauge</w:t>
      </w:r>
      <w:r>
        <w:t xml:space="preserve"> the reaction. There were no concerns expressed.  </w:t>
      </w:r>
    </w:p>
    <w:p w14:paraId="04845D54" w14:textId="77777777" w:rsidR="004704ED" w:rsidRDefault="004704ED" w:rsidP="00FB662F"/>
    <w:p w14:paraId="07979383" w14:textId="34E79845" w:rsidR="004704ED" w:rsidRDefault="004704ED" w:rsidP="00FB662F">
      <w:r>
        <w:t>Discussion concluded.</w:t>
      </w:r>
    </w:p>
    <w:p w14:paraId="73A6F723" w14:textId="77777777" w:rsidR="00B65909" w:rsidRDefault="00B65909" w:rsidP="00300223"/>
    <w:p w14:paraId="6763EFBA" w14:textId="7B408A50" w:rsidR="00B65909" w:rsidRDefault="00B65909" w:rsidP="00B65909">
      <w:pPr>
        <w:pStyle w:val="Style2"/>
      </w:pPr>
      <w:r>
        <w:t>Senate Chair Report / Leroy Kauffman, Chair:</w:t>
      </w:r>
    </w:p>
    <w:p w14:paraId="115E3782" w14:textId="1B6E3BD9" w:rsidR="00C42A68" w:rsidRDefault="00C42A68" w:rsidP="00C42A68">
      <w:r>
        <w:t xml:space="preserve">Mary Anne Lochner </w:t>
      </w:r>
      <w:r w:rsidR="009131C2">
        <w:t xml:space="preserve">will be at the next Senate meeting </w:t>
      </w:r>
      <w:r>
        <w:t xml:space="preserve">for about a half hour presentation on Policy 53 which is a newly approved policy about Sexual </w:t>
      </w:r>
      <w:r w:rsidR="00832F2C">
        <w:t>Harassment</w:t>
      </w:r>
      <w:r>
        <w:t xml:space="preserve">. </w:t>
      </w:r>
    </w:p>
    <w:p w14:paraId="1534E20B" w14:textId="77777777" w:rsidR="00C42A68" w:rsidRDefault="00C42A68" w:rsidP="00C42A68"/>
    <w:p w14:paraId="5C2B684A" w14:textId="1D775253" w:rsidR="009F3184" w:rsidRDefault="00025545" w:rsidP="00C42A68">
      <w:r>
        <w:t xml:space="preserve">Chair Kauffman shared comments from </w:t>
      </w:r>
      <w:r w:rsidR="009131C2">
        <w:t xml:space="preserve">Faculty Assembly Chair and UNC Chapel Hill Political Scientist, Steve Leonard, </w:t>
      </w:r>
      <w:r>
        <w:t>and from an article in the Daily Tarheel</w:t>
      </w:r>
      <w:r w:rsidR="009131C2">
        <w:t xml:space="preserve">. </w:t>
      </w:r>
      <w:r w:rsidR="00265655">
        <w:t>He</w:t>
      </w:r>
      <w:r w:rsidR="009131C2">
        <w:t xml:space="preserve"> a</w:t>
      </w:r>
      <w:r w:rsidR="009F3184">
        <w:t xml:space="preserve">sked </w:t>
      </w:r>
      <w:r w:rsidR="00265655">
        <w:t xml:space="preserve">Senators for </w:t>
      </w:r>
      <w:r w:rsidR="00FE5EF5">
        <w:t xml:space="preserve">a sense of their </w:t>
      </w:r>
      <w:r w:rsidR="009131C2">
        <w:t>sentiment for a response to the resignation of Tom Ross</w:t>
      </w:r>
      <w:r w:rsidR="009F3184">
        <w:t>.</w:t>
      </w:r>
      <w:r w:rsidR="00265655">
        <w:t xml:space="preserve"> Discussion ensued.</w:t>
      </w:r>
    </w:p>
    <w:p w14:paraId="03E6F0E8" w14:textId="77777777" w:rsidR="009F3184" w:rsidRDefault="009F3184" w:rsidP="00C42A68"/>
    <w:p w14:paraId="12C9E31F" w14:textId="01CF263E" w:rsidR="00C42A68" w:rsidRDefault="009F3184" w:rsidP="00C42A68">
      <w:r>
        <w:t xml:space="preserve">Q/C: I think positive is really good. </w:t>
      </w:r>
      <w:r w:rsidR="002B0701">
        <w:t>I also think i</w:t>
      </w:r>
      <w:r>
        <w:t xml:space="preserve">f we think it was wrong, we need to say that as well. We need to blast people, blast the </w:t>
      </w:r>
      <w:r w:rsidR="002B0701">
        <w:t>motivation</w:t>
      </w:r>
      <w:r w:rsidR="009131C2">
        <w:t>;</w:t>
      </w:r>
      <w:r w:rsidR="002B0701">
        <w:t xml:space="preserve"> if we speculate on the motivations. And I think we can put a lot of that thought and language in but there should be a paragraph saying we respect their right to make this decision, but we do not support it.</w:t>
      </w:r>
    </w:p>
    <w:p w14:paraId="2F4A636A" w14:textId="075DC930" w:rsidR="002B0701" w:rsidRDefault="002B0701" w:rsidP="00C42A68">
      <w:r>
        <w:t>T</w:t>
      </w:r>
      <w:r w:rsidR="009131C2">
        <w:t>Q/C:</w:t>
      </w:r>
      <w:r w:rsidR="00265655">
        <w:t xml:space="preserve"> T</w:t>
      </w:r>
      <w:r>
        <w:t xml:space="preserve">hat’s what the joint statement said as well – Tom said that as well. </w:t>
      </w:r>
    </w:p>
    <w:p w14:paraId="26559B5B" w14:textId="77777777" w:rsidR="002B0701" w:rsidRDefault="002B0701" w:rsidP="00C42A68"/>
    <w:p w14:paraId="3D35B8A4" w14:textId="6A3A5021" w:rsidR="002B0701" w:rsidRDefault="002B0701" w:rsidP="00C42A68">
      <w:r>
        <w:t xml:space="preserve">Discussion continued. </w:t>
      </w:r>
    </w:p>
    <w:p w14:paraId="1385B8BF" w14:textId="56772986" w:rsidR="00F113C1" w:rsidRDefault="009131C2" w:rsidP="00C42A68">
      <w:r>
        <w:t>There was r</w:t>
      </w:r>
      <w:r w:rsidR="00F113C1">
        <w:t>eaffirmation on inviting the 3 board members</w:t>
      </w:r>
      <w:r>
        <w:t xml:space="preserve"> as discussed earlier</w:t>
      </w:r>
      <w:r w:rsidR="00265655">
        <w:t xml:space="preserve"> in the meeting although they </w:t>
      </w:r>
      <w:r w:rsidR="00F113C1">
        <w:t>need to think abou</w:t>
      </w:r>
      <w:r w:rsidR="00265655">
        <w:t>t what we want to get out of it.</w:t>
      </w:r>
    </w:p>
    <w:p w14:paraId="57EDEE94" w14:textId="77777777" w:rsidR="00F113C1" w:rsidRDefault="00F113C1" w:rsidP="00C42A68"/>
    <w:p w14:paraId="716CF273" w14:textId="08B73EB5" w:rsidR="00F113C1" w:rsidRDefault="009131C2" w:rsidP="00C42A68">
      <w:r>
        <w:t xml:space="preserve">Q/C: </w:t>
      </w:r>
      <w:r w:rsidR="00F113C1">
        <w:t>If I think about what I would want to get out of any o</w:t>
      </w:r>
      <w:r w:rsidR="00265655">
        <w:t xml:space="preserve">pportunity to voice anything it is 1) that </w:t>
      </w:r>
      <w:r w:rsidR="00F113C1">
        <w:t xml:space="preserve">I want to remind these people there is a constituency that they represent. I don’t know if they considered that in this situation and again would want to discuss the need for faculty to have a voice; the importance of faculty voice. </w:t>
      </w:r>
    </w:p>
    <w:p w14:paraId="4D00B977" w14:textId="77777777" w:rsidR="00F113C1" w:rsidRDefault="00F113C1" w:rsidP="00C42A68"/>
    <w:p w14:paraId="0A0A448F" w14:textId="6EFAA9DA" w:rsidR="00F113C1" w:rsidRDefault="009131C2" w:rsidP="00C42A68">
      <w:r>
        <w:t xml:space="preserve">Q/C: </w:t>
      </w:r>
      <w:r w:rsidR="00F113C1">
        <w:t xml:space="preserve">What Steve </w:t>
      </w:r>
      <w:r>
        <w:t xml:space="preserve">Leonard </w:t>
      </w:r>
      <w:r w:rsidR="00F113C1">
        <w:t xml:space="preserve">was saying sounded like he was suggesting that the near </w:t>
      </w:r>
      <w:r w:rsidR="00265655">
        <w:t>unanimousness of the vote</w:t>
      </w:r>
      <w:r w:rsidR="00F113C1">
        <w:t xml:space="preserve"> was the public face</w:t>
      </w:r>
      <w:r w:rsidR="00265655">
        <w:t>-</w:t>
      </w:r>
      <w:r w:rsidR="00F113C1">
        <w:t xml:space="preserve">over about that decision. I don’t know that there is a question here, </w:t>
      </w:r>
      <w:r w:rsidR="00265655">
        <w:t xml:space="preserve">it’s </w:t>
      </w:r>
      <w:r w:rsidR="00F113C1">
        <w:t xml:space="preserve">more observing. We’re not speaking </w:t>
      </w:r>
      <w:r>
        <w:t xml:space="preserve">to </w:t>
      </w:r>
      <w:r w:rsidR="00F113C1">
        <w:t>just a set a people that won’t listen, there may be a sub-set of that group that will hear what we’re saying.</w:t>
      </w:r>
    </w:p>
    <w:p w14:paraId="0B2D9368" w14:textId="5E07DF09" w:rsidR="00F113C1" w:rsidRDefault="009131C2" w:rsidP="00C42A68">
      <w:r>
        <w:t>Q/C: T</w:t>
      </w:r>
      <w:r w:rsidR="00F113C1">
        <w:t>hat’s the sense that I got –</w:t>
      </w:r>
      <w:r w:rsidR="00832F2C">
        <w:t>it’s</w:t>
      </w:r>
      <w:r w:rsidR="00F113C1">
        <w:t xml:space="preserve"> not as unanimous as it looks.</w:t>
      </w:r>
    </w:p>
    <w:p w14:paraId="21350F10" w14:textId="77777777" w:rsidR="009131C2" w:rsidRDefault="009131C2" w:rsidP="00C42A68"/>
    <w:p w14:paraId="46AEA7B6" w14:textId="14B63F46" w:rsidR="00F113C1" w:rsidRDefault="00F113C1" w:rsidP="00C42A68">
      <w:r>
        <w:t xml:space="preserve">Chair Kauffman asked if one or two other people would join </w:t>
      </w:r>
      <w:proofErr w:type="gramStart"/>
      <w:r w:rsidR="00BE06E2">
        <w:t>he</w:t>
      </w:r>
      <w:proofErr w:type="gramEnd"/>
      <w:r w:rsidR="00BE06E2">
        <w:t xml:space="preserve"> and Senator Cooper in crafting a statement from this group. He would like to craft at least one to send to Tom Ross. </w:t>
      </w:r>
      <w:r w:rsidR="00AE6137">
        <w:t>Senators McCord and Waters-Tormey indicated a willingness to help and they and Cooper and Kauffman will work to draft a statement and will send it to Senators once drafted.</w:t>
      </w:r>
    </w:p>
    <w:p w14:paraId="71501A55" w14:textId="77777777" w:rsidR="00AE6137" w:rsidRDefault="00AE6137" w:rsidP="00C42A68"/>
    <w:p w14:paraId="17178DC8" w14:textId="77777777" w:rsidR="002C65F4" w:rsidRPr="00F61D94" w:rsidRDefault="002C65F4" w:rsidP="002C65F4">
      <w:pPr>
        <w:pStyle w:val="Style2"/>
      </w:pPr>
      <w:bookmarkStart w:id="0" w:name="_GoBack"/>
      <w:bookmarkEnd w:id="0"/>
      <w:r>
        <w:t xml:space="preserve">SENATE </w:t>
      </w:r>
      <w:r w:rsidRPr="00F61D94">
        <w:t xml:space="preserve">COUNCIL </w:t>
      </w:r>
      <w:r>
        <w:t>RE</w:t>
      </w:r>
      <w:r w:rsidRPr="00F61D94">
        <w:t>PORTS________________________________________________________________</w:t>
      </w:r>
    </w:p>
    <w:p w14:paraId="7DA6FAEF" w14:textId="77777777" w:rsidR="002C65F4" w:rsidRDefault="002C65F4" w:rsidP="002C65F4"/>
    <w:p w14:paraId="24CD83A8" w14:textId="55231B4D" w:rsidR="00B65909" w:rsidRDefault="00D713E8" w:rsidP="00D713E8">
      <w:pPr>
        <w:pStyle w:val="Style2"/>
      </w:pPr>
      <w:r>
        <w:t>New Business:</w:t>
      </w:r>
    </w:p>
    <w:p w14:paraId="2E539D99" w14:textId="58D1BCB7" w:rsidR="00BE2F43" w:rsidRPr="00BE2F43" w:rsidRDefault="00BE2F43" w:rsidP="00BE2F43">
      <w:r>
        <w:t>None.</w:t>
      </w:r>
    </w:p>
    <w:p w14:paraId="3EDB2BFE" w14:textId="77777777" w:rsidR="00D713E8" w:rsidRDefault="00D713E8" w:rsidP="00D713E8">
      <w:pPr>
        <w:pStyle w:val="Style2"/>
      </w:pPr>
    </w:p>
    <w:p w14:paraId="0DA834BF" w14:textId="08FC3FC8" w:rsidR="00445B6E" w:rsidRDefault="00445B6E" w:rsidP="006C6F5D">
      <w:r>
        <w:t>The meeting was adjourned.</w:t>
      </w:r>
    </w:p>
    <w:p w14:paraId="2CA5F080" w14:textId="77777777" w:rsidR="006C6F5D" w:rsidRPr="00D05E3D" w:rsidRDefault="006C6F5D" w:rsidP="006C6F5D"/>
    <w:p w14:paraId="7DCDB735" w14:textId="77777777" w:rsidR="00B11D19" w:rsidRDefault="00B11D19" w:rsidP="000D25AD"/>
    <w:p w14:paraId="2BA65168" w14:textId="77777777" w:rsidR="00453ACD" w:rsidRDefault="00453ACD" w:rsidP="00BD04DB"/>
    <w:p w14:paraId="6C963923" w14:textId="4E5442EA" w:rsidR="009F1DB3" w:rsidRDefault="009F1DB3" w:rsidP="00BD04DB"/>
    <w:p w14:paraId="2EBD051F" w14:textId="77777777" w:rsidR="00DC2F32" w:rsidRDefault="00DC2F32" w:rsidP="00BD04DB"/>
    <w:p w14:paraId="247A3B46" w14:textId="77777777" w:rsidR="00DC2F32" w:rsidRDefault="00DC2F32" w:rsidP="00BD04DB"/>
    <w:p w14:paraId="171ED476" w14:textId="778FEF5D" w:rsidR="00A354ED" w:rsidRDefault="00A354ED">
      <w:r>
        <w:br w:type="page"/>
      </w:r>
    </w:p>
    <w:p w14:paraId="4E43AE6E" w14:textId="597D21A7" w:rsidR="00FF042D" w:rsidRDefault="00CA4219" w:rsidP="00BD04DB">
      <w:r>
        <w:lastRenderedPageBreak/>
        <w:t>Attendance/</w:t>
      </w:r>
      <w:r w:rsidR="00A354ED">
        <w:t xml:space="preserve">Voting Record for </w:t>
      </w:r>
      <w:r>
        <w:t>January 21, 2015</w:t>
      </w:r>
      <w:r w:rsidR="00A354ED">
        <w:t xml:space="preserve"> Meeting:</w:t>
      </w:r>
    </w:p>
    <w:p w14:paraId="7B4EFF6F" w14:textId="77777777" w:rsidR="00253BE3" w:rsidRPr="00E82B70" w:rsidRDefault="00253BE3" w:rsidP="00253BE3">
      <w:pPr>
        <w:rPr>
          <w:b/>
        </w:rPr>
      </w:pPr>
    </w:p>
    <w:p w14:paraId="0C54BA66" w14:textId="77777777" w:rsidR="00D55CAC" w:rsidRDefault="00D55CAC" w:rsidP="00D55CA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0"/>
        <w:gridCol w:w="1070"/>
        <w:gridCol w:w="1186"/>
        <w:gridCol w:w="1509"/>
      </w:tblGrid>
      <w:tr w:rsidR="00CA4219" w14:paraId="4A623D67" w14:textId="33E873D5" w:rsidTr="00CA4219">
        <w:trPr>
          <w:trHeight w:val="1155"/>
        </w:trPr>
        <w:tc>
          <w:tcPr>
            <w:tcW w:w="0" w:type="auto"/>
            <w:shd w:val="clear" w:color="auto" w:fill="auto"/>
            <w:tcMar>
              <w:top w:w="15" w:type="dxa"/>
              <w:left w:w="15" w:type="dxa"/>
              <w:bottom w:w="0" w:type="dxa"/>
              <w:right w:w="15" w:type="dxa"/>
            </w:tcMar>
            <w:vAlign w:val="center"/>
            <w:hideMark/>
          </w:tcPr>
          <w:p w14:paraId="297F8AF0" w14:textId="77777777" w:rsidR="00CA4219" w:rsidRDefault="00CA4219" w:rsidP="00D55CAC">
            <w:pPr>
              <w:rPr>
                <w:rFonts w:ascii="Cambria" w:hAnsi="Cambria"/>
                <w:b/>
                <w:bCs/>
                <w:color w:val="000000"/>
                <w:szCs w:val="22"/>
              </w:rPr>
            </w:pPr>
            <w:r>
              <w:rPr>
                <w:rFonts w:ascii="Cambria" w:hAnsi="Cambria"/>
                <w:b/>
                <w:bCs/>
                <w:color w:val="000000"/>
                <w:szCs w:val="22"/>
              </w:rPr>
              <w:t>Senator/Ex-Officio Member- (organized by first name)</w:t>
            </w:r>
          </w:p>
        </w:tc>
        <w:tc>
          <w:tcPr>
            <w:tcW w:w="1070" w:type="dxa"/>
            <w:shd w:val="clear" w:color="auto" w:fill="auto"/>
            <w:tcMar>
              <w:top w:w="15" w:type="dxa"/>
              <w:left w:w="15" w:type="dxa"/>
              <w:bottom w:w="0" w:type="dxa"/>
              <w:right w:w="15" w:type="dxa"/>
            </w:tcMar>
            <w:vAlign w:val="center"/>
            <w:hideMark/>
          </w:tcPr>
          <w:p w14:paraId="1D01CF4A" w14:textId="77777777" w:rsidR="00CA4219" w:rsidRDefault="00CA4219" w:rsidP="00D55CAC">
            <w:pPr>
              <w:rPr>
                <w:rFonts w:ascii="Cambria" w:hAnsi="Cambria"/>
                <w:b/>
                <w:bCs/>
                <w:color w:val="000000"/>
                <w:szCs w:val="22"/>
              </w:rPr>
            </w:pPr>
            <w:r>
              <w:rPr>
                <w:rFonts w:ascii="Cambria" w:hAnsi="Cambria"/>
                <w:b/>
                <w:bCs/>
                <w:color w:val="000000"/>
                <w:szCs w:val="22"/>
              </w:rPr>
              <w:t>Last Name</w:t>
            </w:r>
          </w:p>
        </w:tc>
        <w:tc>
          <w:tcPr>
            <w:tcW w:w="0" w:type="auto"/>
            <w:shd w:val="clear" w:color="auto" w:fill="auto"/>
            <w:tcMar>
              <w:top w:w="15" w:type="dxa"/>
              <w:left w:w="15" w:type="dxa"/>
              <w:bottom w:w="0" w:type="dxa"/>
              <w:right w:w="15" w:type="dxa"/>
            </w:tcMar>
            <w:vAlign w:val="center"/>
            <w:hideMark/>
          </w:tcPr>
          <w:p w14:paraId="697A02E7" w14:textId="77777777" w:rsidR="00CA4219" w:rsidRDefault="00CA4219" w:rsidP="001C5D93">
            <w:pPr>
              <w:jc w:val="center"/>
              <w:rPr>
                <w:rFonts w:ascii="Cambria" w:hAnsi="Cambria"/>
                <w:b/>
                <w:bCs/>
                <w:color w:val="000000"/>
                <w:szCs w:val="22"/>
              </w:rPr>
            </w:pPr>
            <w:r>
              <w:rPr>
                <w:rFonts w:ascii="Cambria" w:hAnsi="Cambria"/>
                <w:b/>
                <w:bCs/>
                <w:color w:val="000000"/>
                <w:szCs w:val="22"/>
              </w:rPr>
              <w:t>Attendance</w:t>
            </w:r>
          </w:p>
          <w:p w14:paraId="08CE3A87" w14:textId="2C63F99D" w:rsidR="00CA4219" w:rsidRDefault="00CA4219" w:rsidP="001C5D93">
            <w:pPr>
              <w:jc w:val="center"/>
              <w:rPr>
                <w:rFonts w:ascii="Cambria" w:hAnsi="Cambria"/>
                <w:b/>
                <w:bCs/>
                <w:color w:val="000000"/>
                <w:szCs w:val="22"/>
              </w:rPr>
            </w:pPr>
            <w:r>
              <w:rPr>
                <w:rFonts w:ascii="Cambria" w:hAnsi="Cambria"/>
                <w:b/>
                <w:bCs/>
                <w:color w:val="000000"/>
                <w:szCs w:val="22"/>
              </w:rPr>
              <w:t>1/21/15</w:t>
            </w:r>
          </w:p>
        </w:tc>
        <w:tc>
          <w:tcPr>
            <w:tcW w:w="1509" w:type="dxa"/>
          </w:tcPr>
          <w:p w14:paraId="77B07E5A" w14:textId="0F14066F" w:rsidR="00CA4219" w:rsidRDefault="00CA4219" w:rsidP="001C5D93">
            <w:pPr>
              <w:jc w:val="center"/>
              <w:rPr>
                <w:rFonts w:ascii="Cambria" w:hAnsi="Cambria"/>
                <w:b/>
                <w:bCs/>
                <w:color w:val="000000"/>
                <w:szCs w:val="22"/>
              </w:rPr>
            </w:pPr>
            <w:r>
              <w:rPr>
                <w:rFonts w:ascii="Cambria" w:hAnsi="Cambria"/>
                <w:b/>
                <w:bCs/>
                <w:color w:val="000000"/>
                <w:szCs w:val="22"/>
              </w:rPr>
              <w:t>No Votes conducted at this meeting</w:t>
            </w:r>
          </w:p>
        </w:tc>
      </w:tr>
      <w:tr w:rsidR="00CA4219" w14:paraId="7D938FA8" w14:textId="48EC49F1" w:rsidTr="00CA4219">
        <w:trPr>
          <w:trHeight w:val="600"/>
        </w:trPr>
        <w:tc>
          <w:tcPr>
            <w:tcW w:w="0" w:type="auto"/>
            <w:shd w:val="clear" w:color="auto" w:fill="auto"/>
            <w:tcMar>
              <w:top w:w="15" w:type="dxa"/>
              <w:left w:w="15" w:type="dxa"/>
              <w:bottom w:w="0" w:type="dxa"/>
              <w:right w:w="15" w:type="dxa"/>
            </w:tcMar>
            <w:vAlign w:val="center"/>
            <w:hideMark/>
          </w:tcPr>
          <w:p w14:paraId="5E9AC5C7" w14:textId="77777777" w:rsidR="00CA4219" w:rsidRDefault="00CA4219" w:rsidP="00D55CAC">
            <w:pPr>
              <w:rPr>
                <w:rFonts w:ascii="Cambria" w:hAnsi="Cambria"/>
                <w:color w:val="000000"/>
                <w:szCs w:val="22"/>
              </w:rPr>
            </w:pPr>
            <w:r>
              <w:rPr>
                <w:rFonts w:ascii="Cambria" w:hAnsi="Cambria"/>
                <w:color w:val="000000"/>
                <w:szCs w:val="22"/>
              </w:rPr>
              <w:t>Kia Asberg</w:t>
            </w:r>
          </w:p>
        </w:tc>
        <w:tc>
          <w:tcPr>
            <w:tcW w:w="1070" w:type="dxa"/>
            <w:shd w:val="clear" w:color="auto" w:fill="auto"/>
            <w:tcMar>
              <w:top w:w="15" w:type="dxa"/>
              <w:left w:w="15" w:type="dxa"/>
              <w:bottom w:w="0" w:type="dxa"/>
              <w:right w:w="15" w:type="dxa"/>
            </w:tcMar>
            <w:vAlign w:val="center"/>
            <w:hideMark/>
          </w:tcPr>
          <w:p w14:paraId="72A24406" w14:textId="77777777" w:rsidR="00CA4219" w:rsidRDefault="00CA4219" w:rsidP="00D55CAC">
            <w:pPr>
              <w:rPr>
                <w:rFonts w:ascii="Cambria" w:hAnsi="Cambria"/>
                <w:color w:val="000000"/>
                <w:szCs w:val="22"/>
              </w:rPr>
            </w:pPr>
            <w:r>
              <w:rPr>
                <w:rFonts w:ascii="Cambria" w:hAnsi="Cambria"/>
                <w:color w:val="000000"/>
                <w:szCs w:val="22"/>
              </w:rPr>
              <w:t>Asberg</w:t>
            </w:r>
          </w:p>
        </w:tc>
        <w:tc>
          <w:tcPr>
            <w:tcW w:w="0" w:type="auto"/>
            <w:shd w:val="clear" w:color="auto" w:fill="auto"/>
            <w:noWrap/>
            <w:tcMar>
              <w:top w:w="15" w:type="dxa"/>
              <w:left w:w="15" w:type="dxa"/>
              <w:bottom w:w="0" w:type="dxa"/>
              <w:right w:w="15" w:type="dxa"/>
            </w:tcMar>
            <w:vAlign w:val="center"/>
            <w:hideMark/>
          </w:tcPr>
          <w:p w14:paraId="56188720" w14:textId="407F7AFA"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2BDD7725" w14:textId="77777777" w:rsidR="00CA4219" w:rsidRDefault="00CA4219" w:rsidP="001C5D93">
            <w:pPr>
              <w:jc w:val="center"/>
              <w:rPr>
                <w:rFonts w:ascii="Calibri" w:hAnsi="Calibri"/>
                <w:color w:val="000000"/>
                <w:szCs w:val="22"/>
              </w:rPr>
            </w:pPr>
          </w:p>
        </w:tc>
      </w:tr>
      <w:tr w:rsidR="00CA4219" w14:paraId="03524CB9" w14:textId="6A30A30D" w:rsidTr="00CA4219">
        <w:trPr>
          <w:trHeight w:val="600"/>
        </w:trPr>
        <w:tc>
          <w:tcPr>
            <w:tcW w:w="0" w:type="auto"/>
            <w:shd w:val="clear" w:color="auto" w:fill="auto"/>
            <w:tcMar>
              <w:top w:w="15" w:type="dxa"/>
              <w:left w:w="15" w:type="dxa"/>
              <w:bottom w:w="0" w:type="dxa"/>
              <w:right w:w="15" w:type="dxa"/>
            </w:tcMar>
            <w:vAlign w:val="center"/>
            <w:hideMark/>
          </w:tcPr>
          <w:p w14:paraId="20FB1F30" w14:textId="77777777" w:rsidR="00CA4219" w:rsidRDefault="00CA4219" w:rsidP="00D55CAC">
            <w:pPr>
              <w:rPr>
                <w:rFonts w:ascii="Cambria" w:hAnsi="Cambria"/>
                <w:color w:val="000000"/>
                <w:szCs w:val="22"/>
              </w:rPr>
            </w:pPr>
            <w:r>
              <w:rPr>
                <w:rFonts w:ascii="Cambria" w:hAnsi="Cambria"/>
                <w:color w:val="000000"/>
                <w:szCs w:val="22"/>
              </w:rPr>
              <w:t>David Belcher</w:t>
            </w:r>
          </w:p>
        </w:tc>
        <w:tc>
          <w:tcPr>
            <w:tcW w:w="1070" w:type="dxa"/>
            <w:shd w:val="clear" w:color="auto" w:fill="auto"/>
            <w:tcMar>
              <w:top w:w="15" w:type="dxa"/>
              <w:left w:w="15" w:type="dxa"/>
              <w:bottom w:w="0" w:type="dxa"/>
              <w:right w:w="15" w:type="dxa"/>
            </w:tcMar>
            <w:vAlign w:val="center"/>
            <w:hideMark/>
          </w:tcPr>
          <w:p w14:paraId="5CE8315A" w14:textId="77777777" w:rsidR="00CA4219" w:rsidRDefault="00CA4219" w:rsidP="00D55CAC">
            <w:pPr>
              <w:rPr>
                <w:rFonts w:ascii="Cambria" w:hAnsi="Cambria"/>
                <w:color w:val="000000"/>
                <w:szCs w:val="22"/>
              </w:rPr>
            </w:pPr>
            <w:r>
              <w:rPr>
                <w:rFonts w:ascii="Cambria" w:hAnsi="Cambria"/>
                <w:color w:val="000000"/>
                <w:szCs w:val="22"/>
              </w:rPr>
              <w:t>Belcher</w:t>
            </w:r>
          </w:p>
        </w:tc>
        <w:tc>
          <w:tcPr>
            <w:tcW w:w="0" w:type="auto"/>
            <w:shd w:val="clear" w:color="auto" w:fill="auto"/>
            <w:noWrap/>
            <w:tcMar>
              <w:top w:w="15" w:type="dxa"/>
              <w:left w:w="15" w:type="dxa"/>
              <w:bottom w:w="0" w:type="dxa"/>
              <w:right w:w="15" w:type="dxa"/>
            </w:tcMar>
            <w:vAlign w:val="center"/>
            <w:hideMark/>
          </w:tcPr>
          <w:p w14:paraId="52BA3D62" w14:textId="2F5601B4"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66EC170A" w14:textId="77777777" w:rsidR="00CA4219" w:rsidRDefault="00CA4219" w:rsidP="001C5D93">
            <w:pPr>
              <w:jc w:val="center"/>
              <w:rPr>
                <w:rFonts w:ascii="Calibri" w:hAnsi="Calibri"/>
                <w:color w:val="000000"/>
                <w:szCs w:val="22"/>
              </w:rPr>
            </w:pPr>
          </w:p>
        </w:tc>
      </w:tr>
      <w:tr w:rsidR="00CA4219" w14:paraId="22749853" w14:textId="0A3CDB5D" w:rsidTr="00CA4219">
        <w:trPr>
          <w:trHeight w:val="600"/>
        </w:trPr>
        <w:tc>
          <w:tcPr>
            <w:tcW w:w="0" w:type="auto"/>
            <w:shd w:val="clear" w:color="auto" w:fill="auto"/>
            <w:tcMar>
              <w:top w:w="15" w:type="dxa"/>
              <w:left w:w="15" w:type="dxa"/>
              <w:bottom w:w="0" w:type="dxa"/>
              <w:right w:w="15" w:type="dxa"/>
            </w:tcMar>
            <w:vAlign w:val="center"/>
            <w:hideMark/>
          </w:tcPr>
          <w:p w14:paraId="07560B3C" w14:textId="77777777" w:rsidR="00CA4219" w:rsidRDefault="00CA4219" w:rsidP="00D55CAC">
            <w:pPr>
              <w:rPr>
                <w:rFonts w:ascii="Cambria" w:hAnsi="Cambria"/>
                <w:color w:val="000000"/>
                <w:szCs w:val="22"/>
              </w:rPr>
            </w:pPr>
            <w:r>
              <w:rPr>
                <w:rFonts w:ascii="Cambria" w:hAnsi="Cambria"/>
                <w:color w:val="000000"/>
                <w:szCs w:val="22"/>
              </w:rPr>
              <w:t>Lisa Bloom</w:t>
            </w:r>
          </w:p>
        </w:tc>
        <w:tc>
          <w:tcPr>
            <w:tcW w:w="1070" w:type="dxa"/>
            <w:shd w:val="clear" w:color="auto" w:fill="auto"/>
            <w:tcMar>
              <w:top w:w="15" w:type="dxa"/>
              <w:left w:w="15" w:type="dxa"/>
              <w:bottom w:w="0" w:type="dxa"/>
              <w:right w:w="15" w:type="dxa"/>
            </w:tcMar>
            <w:vAlign w:val="center"/>
            <w:hideMark/>
          </w:tcPr>
          <w:p w14:paraId="0AF9AEDB" w14:textId="77777777" w:rsidR="00CA4219" w:rsidRDefault="00CA4219" w:rsidP="00D55CAC">
            <w:pPr>
              <w:rPr>
                <w:rFonts w:ascii="Cambria" w:hAnsi="Cambria"/>
                <w:color w:val="000000"/>
                <w:szCs w:val="22"/>
              </w:rPr>
            </w:pPr>
            <w:r>
              <w:rPr>
                <w:rFonts w:ascii="Cambria" w:hAnsi="Cambria"/>
                <w:color w:val="000000"/>
                <w:szCs w:val="22"/>
              </w:rPr>
              <w:t>Bloom</w:t>
            </w:r>
          </w:p>
        </w:tc>
        <w:tc>
          <w:tcPr>
            <w:tcW w:w="0" w:type="auto"/>
            <w:shd w:val="clear" w:color="auto" w:fill="auto"/>
            <w:noWrap/>
            <w:tcMar>
              <w:top w:w="15" w:type="dxa"/>
              <w:left w:w="15" w:type="dxa"/>
              <w:bottom w:w="0" w:type="dxa"/>
              <w:right w:w="15" w:type="dxa"/>
            </w:tcMar>
            <w:vAlign w:val="center"/>
            <w:hideMark/>
          </w:tcPr>
          <w:p w14:paraId="27B5B88E" w14:textId="56858897" w:rsidR="00CA4219" w:rsidRDefault="00CA4219" w:rsidP="001C5D93">
            <w:pPr>
              <w:jc w:val="center"/>
              <w:rPr>
                <w:rFonts w:ascii="Calibri" w:hAnsi="Calibri"/>
                <w:color w:val="000000"/>
                <w:szCs w:val="22"/>
              </w:rPr>
            </w:pPr>
            <w:r>
              <w:rPr>
                <w:rFonts w:ascii="Calibri" w:hAnsi="Calibri"/>
                <w:color w:val="000000"/>
                <w:szCs w:val="22"/>
              </w:rPr>
              <w:t>PR</w:t>
            </w:r>
          </w:p>
        </w:tc>
        <w:tc>
          <w:tcPr>
            <w:tcW w:w="1509" w:type="dxa"/>
          </w:tcPr>
          <w:p w14:paraId="5BB83482" w14:textId="77777777" w:rsidR="00CA4219" w:rsidRDefault="00CA4219" w:rsidP="001C5D93">
            <w:pPr>
              <w:jc w:val="center"/>
              <w:rPr>
                <w:rFonts w:ascii="Calibri" w:hAnsi="Calibri"/>
                <w:color w:val="000000"/>
                <w:szCs w:val="22"/>
              </w:rPr>
            </w:pPr>
          </w:p>
        </w:tc>
      </w:tr>
      <w:tr w:rsidR="00CA4219" w14:paraId="08618A65" w14:textId="44C34222" w:rsidTr="00CA4219">
        <w:trPr>
          <w:trHeight w:val="600"/>
        </w:trPr>
        <w:tc>
          <w:tcPr>
            <w:tcW w:w="0" w:type="auto"/>
            <w:shd w:val="clear" w:color="auto" w:fill="auto"/>
            <w:tcMar>
              <w:top w:w="15" w:type="dxa"/>
              <w:left w:w="15" w:type="dxa"/>
              <w:bottom w:w="0" w:type="dxa"/>
              <w:right w:w="15" w:type="dxa"/>
            </w:tcMar>
            <w:vAlign w:val="center"/>
          </w:tcPr>
          <w:p w14:paraId="6E04660B" w14:textId="77777777" w:rsidR="00CA4219" w:rsidRDefault="00CA4219" w:rsidP="00D55CAC">
            <w:pPr>
              <w:rPr>
                <w:rFonts w:ascii="Cambria" w:hAnsi="Cambria"/>
                <w:color w:val="000000"/>
                <w:szCs w:val="22"/>
              </w:rPr>
            </w:pPr>
            <w:r>
              <w:rPr>
                <w:rFonts w:ascii="Cambria" w:hAnsi="Cambria"/>
                <w:color w:val="000000"/>
                <w:szCs w:val="22"/>
              </w:rPr>
              <w:t>Bob Beaudet</w:t>
            </w:r>
          </w:p>
        </w:tc>
        <w:tc>
          <w:tcPr>
            <w:tcW w:w="1070" w:type="dxa"/>
            <w:shd w:val="clear" w:color="auto" w:fill="auto"/>
            <w:tcMar>
              <w:top w:w="15" w:type="dxa"/>
              <w:left w:w="15" w:type="dxa"/>
              <w:bottom w:w="0" w:type="dxa"/>
              <w:right w:w="15" w:type="dxa"/>
            </w:tcMar>
            <w:vAlign w:val="center"/>
          </w:tcPr>
          <w:p w14:paraId="39CB9AB0" w14:textId="77777777" w:rsidR="00CA4219" w:rsidRDefault="00CA4219" w:rsidP="00D55CAC">
            <w:pPr>
              <w:rPr>
                <w:rFonts w:ascii="Cambria" w:hAnsi="Cambria"/>
                <w:color w:val="000000"/>
                <w:szCs w:val="22"/>
              </w:rPr>
            </w:pPr>
            <w:r>
              <w:rPr>
                <w:rFonts w:ascii="Cambria" w:hAnsi="Cambria"/>
                <w:color w:val="000000"/>
                <w:szCs w:val="22"/>
              </w:rPr>
              <w:t>Beaudet</w:t>
            </w:r>
          </w:p>
        </w:tc>
        <w:tc>
          <w:tcPr>
            <w:tcW w:w="0" w:type="auto"/>
            <w:shd w:val="clear" w:color="auto" w:fill="auto"/>
            <w:noWrap/>
            <w:tcMar>
              <w:top w:w="15" w:type="dxa"/>
              <w:left w:w="15" w:type="dxa"/>
              <w:bottom w:w="0" w:type="dxa"/>
              <w:right w:w="15" w:type="dxa"/>
            </w:tcMar>
            <w:vAlign w:val="center"/>
          </w:tcPr>
          <w:p w14:paraId="52FA1659"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11CCE334" w14:textId="77777777" w:rsidR="00CA4219" w:rsidRDefault="00CA4219" w:rsidP="001C5D93">
            <w:pPr>
              <w:jc w:val="center"/>
              <w:rPr>
                <w:rFonts w:ascii="Calibri" w:hAnsi="Calibri"/>
                <w:color w:val="000000"/>
                <w:szCs w:val="22"/>
              </w:rPr>
            </w:pPr>
          </w:p>
        </w:tc>
      </w:tr>
      <w:tr w:rsidR="00CA4219" w14:paraId="42F4FDB9" w14:textId="7C34F4FD" w:rsidTr="00CA4219">
        <w:trPr>
          <w:trHeight w:val="600"/>
        </w:trPr>
        <w:tc>
          <w:tcPr>
            <w:tcW w:w="0" w:type="auto"/>
            <w:shd w:val="clear" w:color="auto" w:fill="auto"/>
            <w:tcMar>
              <w:top w:w="15" w:type="dxa"/>
              <w:left w:w="15" w:type="dxa"/>
              <w:bottom w:w="0" w:type="dxa"/>
              <w:right w:w="15" w:type="dxa"/>
            </w:tcMar>
            <w:vAlign w:val="center"/>
            <w:hideMark/>
          </w:tcPr>
          <w:p w14:paraId="2106F47F" w14:textId="77777777" w:rsidR="00CA4219" w:rsidRDefault="00CA4219" w:rsidP="00D55CAC">
            <w:pPr>
              <w:rPr>
                <w:rFonts w:ascii="Cambria" w:hAnsi="Cambria"/>
                <w:color w:val="000000"/>
                <w:szCs w:val="22"/>
              </w:rPr>
            </w:pPr>
            <w:r>
              <w:rPr>
                <w:rFonts w:ascii="Cambria" w:hAnsi="Cambria"/>
                <w:color w:val="000000"/>
                <w:szCs w:val="22"/>
              </w:rPr>
              <w:t>Shawn Collins</w:t>
            </w:r>
          </w:p>
        </w:tc>
        <w:tc>
          <w:tcPr>
            <w:tcW w:w="1070" w:type="dxa"/>
            <w:shd w:val="clear" w:color="auto" w:fill="auto"/>
            <w:tcMar>
              <w:top w:w="15" w:type="dxa"/>
              <w:left w:w="15" w:type="dxa"/>
              <w:bottom w:w="0" w:type="dxa"/>
              <w:right w:w="15" w:type="dxa"/>
            </w:tcMar>
            <w:vAlign w:val="center"/>
            <w:hideMark/>
          </w:tcPr>
          <w:p w14:paraId="22DE81A2" w14:textId="77777777" w:rsidR="00CA4219" w:rsidRDefault="00CA4219" w:rsidP="00D55CAC">
            <w:pPr>
              <w:rPr>
                <w:rFonts w:ascii="Cambria" w:hAnsi="Cambria"/>
                <w:color w:val="000000"/>
                <w:szCs w:val="22"/>
              </w:rPr>
            </w:pPr>
            <w:r>
              <w:rPr>
                <w:rFonts w:ascii="Cambria" w:hAnsi="Cambria"/>
                <w:color w:val="000000"/>
                <w:szCs w:val="22"/>
              </w:rPr>
              <w:t>Collins</w:t>
            </w:r>
          </w:p>
        </w:tc>
        <w:tc>
          <w:tcPr>
            <w:tcW w:w="0" w:type="auto"/>
            <w:shd w:val="clear" w:color="auto" w:fill="auto"/>
            <w:noWrap/>
            <w:tcMar>
              <w:top w:w="15" w:type="dxa"/>
              <w:left w:w="15" w:type="dxa"/>
              <w:bottom w:w="0" w:type="dxa"/>
              <w:right w:w="15" w:type="dxa"/>
            </w:tcMar>
            <w:vAlign w:val="center"/>
            <w:hideMark/>
          </w:tcPr>
          <w:p w14:paraId="4D1FE0FE" w14:textId="3AFB8F15"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16A78978" w14:textId="77777777" w:rsidR="00CA4219" w:rsidRDefault="00CA4219" w:rsidP="001C5D93">
            <w:pPr>
              <w:jc w:val="center"/>
              <w:rPr>
                <w:rFonts w:ascii="Calibri" w:hAnsi="Calibri"/>
                <w:color w:val="000000"/>
                <w:szCs w:val="22"/>
              </w:rPr>
            </w:pPr>
          </w:p>
        </w:tc>
      </w:tr>
      <w:tr w:rsidR="00CA4219" w14:paraId="71E5E660" w14:textId="3451884D" w:rsidTr="00CA4219">
        <w:trPr>
          <w:trHeight w:val="600"/>
        </w:trPr>
        <w:tc>
          <w:tcPr>
            <w:tcW w:w="0" w:type="auto"/>
            <w:shd w:val="clear" w:color="auto" w:fill="auto"/>
            <w:tcMar>
              <w:top w:w="15" w:type="dxa"/>
              <w:left w:w="15" w:type="dxa"/>
              <w:bottom w:w="0" w:type="dxa"/>
              <w:right w:w="15" w:type="dxa"/>
            </w:tcMar>
            <w:vAlign w:val="center"/>
            <w:hideMark/>
          </w:tcPr>
          <w:p w14:paraId="4BB67A66" w14:textId="77777777" w:rsidR="00CA4219" w:rsidRDefault="00CA4219" w:rsidP="00D55CAC">
            <w:pPr>
              <w:rPr>
                <w:rFonts w:ascii="Cambria" w:hAnsi="Cambria"/>
                <w:color w:val="000000"/>
                <w:szCs w:val="22"/>
              </w:rPr>
            </w:pPr>
            <w:r>
              <w:rPr>
                <w:rFonts w:ascii="Cambria" w:hAnsi="Cambria"/>
                <w:color w:val="000000"/>
                <w:szCs w:val="22"/>
              </w:rPr>
              <w:t>Christopher Cooper</w:t>
            </w:r>
          </w:p>
        </w:tc>
        <w:tc>
          <w:tcPr>
            <w:tcW w:w="1070" w:type="dxa"/>
            <w:shd w:val="clear" w:color="auto" w:fill="auto"/>
            <w:tcMar>
              <w:top w:w="15" w:type="dxa"/>
              <w:left w:w="15" w:type="dxa"/>
              <w:bottom w:w="0" w:type="dxa"/>
              <w:right w:w="15" w:type="dxa"/>
            </w:tcMar>
            <w:vAlign w:val="center"/>
            <w:hideMark/>
          </w:tcPr>
          <w:p w14:paraId="32826CE1" w14:textId="77777777" w:rsidR="00CA4219" w:rsidRDefault="00CA4219" w:rsidP="00D55CAC">
            <w:pPr>
              <w:rPr>
                <w:rFonts w:ascii="Cambria" w:hAnsi="Cambria"/>
                <w:color w:val="000000"/>
                <w:szCs w:val="22"/>
              </w:rPr>
            </w:pPr>
            <w:r>
              <w:rPr>
                <w:rFonts w:ascii="Cambria" w:hAnsi="Cambria"/>
                <w:color w:val="000000"/>
                <w:szCs w:val="22"/>
              </w:rPr>
              <w:t>Cooper</w:t>
            </w:r>
          </w:p>
        </w:tc>
        <w:tc>
          <w:tcPr>
            <w:tcW w:w="0" w:type="auto"/>
            <w:shd w:val="clear" w:color="auto" w:fill="auto"/>
            <w:noWrap/>
            <w:tcMar>
              <w:top w:w="15" w:type="dxa"/>
              <w:left w:w="15" w:type="dxa"/>
              <w:bottom w:w="0" w:type="dxa"/>
              <w:right w:w="15" w:type="dxa"/>
            </w:tcMar>
            <w:vAlign w:val="center"/>
            <w:hideMark/>
          </w:tcPr>
          <w:p w14:paraId="5097B4B3"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36E6C54B" w14:textId="77777777" w:rsidR="00CA4219" w:rsidRDefault="00CA4219" w:rsidP="001C5D93">
            <w:pPr>
              <w:jc w:val="center"/>
              <w:rPr>
                <w:rFonts w:ascii="Calibri" w:hAnsi="Calibri"/>
                <w:color w:val="000000"/>
                <w:szCs w:val="22"/>
              </w:rPr>
            </w:pPr>
          </w:p>
        </w:tc>
      </w:tr>
      <w:tr w:rsidR="00CA4219" w14:paraId="74807413" w14:textId="4E2BA77C" w:rsidTr="00CA4219">
        <w:trPr>
          <w:trHeight w:val="600"/>
        </w:trPr>
        <w:tc>
          <w:tcPr>
            <w:tcW w:w="0" w:type="auto"/>
            <w:shd w:val="clear" w:color="auto" w:fill="auto"/>
            <w:tcMar>
              <w:top w:w="15" w:type="dxa"/>
              <w:left w:w="15" w:type="dxa"/>
              <w:bottom w:w="0" w:type="dxa"/>
              <w:right w:w="15" w:type="dxa"/>
            </w:tcMar>
            <w:vAlign w:val="center"/>
          </w:tcPr>
          <w:p w14:paraId="1BC3DC2D" w14:textId="77777777" w:rsidR="00CA4219" w:rsidRDefault="00CA4219" w:rsidP="00D55CAC">
            <w:pPr>
              <w:rPr>
                <w:rFonts w:ascii="Cambria" w:hAnsi="Cambria"/>
                <w:color w:val="000000"/>
                <w:szCs w:val="22"/>
              </w:rPr>
            </w:pPr>
            <w:r>
              <w:rPr>
                <w:rFonts w:ascii="Cambria" w:hAnsi="Cambria"/>
                <w:color w:val="000000"/>
                <w:szCs w:val="22"/>
              </w:rPr>
              <w:t>David Dorondo</w:t>
            </w:r>
          </w:p>
        </w:tc>
        <w:tc>
          <w:tcPr>
            <w:tcW w:w="1070" w:type="dxa"/>
            <w:shd w:val="clear" w:color="auto" w:fill="auto"/>
            <w:tcMar>
              <w:top w:w="15" w:type="dxa"/>
              <w:left w:w="15" w:type="dxa"/>
              <w:bottom w:w="0" w:type="dxa"/>
              <w:right w:w="15" w:type="dxa"/>
            </w:tcMar>
            <w:vAlign w:val="center"/>
          </w:tcPr>
          <w:p w14:paraId="43E26205" w14:textId="77777777" w:rsidR="00CA4219" w:rsidRDefault="00CA4219" w:rsidP="00D55CAC">
            <w:pPr>
              <w:rPr>
                <w:rFonts w:ascii="Cambria" w:hAnsi="Cambria"/>
                <w:color w:val="000000"/>
                <w:szCs w:val="22"/>
              </w:rPr>
            </w:pPr>
            <w:r>
              <w:rPr>
                <w:rFonts w:ascii="Cambria" w:hAnsi="Cambria"/>
                <w:color w:val="000000"/>
                <w:szCs w:val="22"/>
              </w:rPr>
              <w:t>Dorondo</w:t>
            </w:r>
          </w:p>
        </w:tc>
        <w:tc>
          <w:tcPr>
            <w:tcW w:w="0" w:type="auto"/>
            <w:shd w:val="clear" w:color="auto" w:fill="auto"/>
            <w:noWrap/>
            <w:tcMar>
              <w:top w:w="15" w:type="dxa"/>
              <w:left w:w="15" w:type="dxa"/>
              <w:bottom w:w="0" w:type="dxa"/>
              <w:right w:w="15" w:type="dxa"/>
            </w:tcMar>
            <w:vAlign w:val="center"/>
          </w:tcPr>
          <w:p w14:paraId="5ED73215" w14:textId="7342EAF2"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7BC526B2" w14:textId="77777777" w:rsidR="00CA4219" w:rsidRDefault="00CA4219" w:rsidP="001C5D93">
            <w:pPr>
              <w:jc w:val="center"/>
              <w:rPr>
                <w:rFonts w:ascii="Calibri" w:hAnsi="Calibri"/>
                <w:color w:val="000000"/>
                <w:szCs w:val="22"/>
              </w:rPr>
            </w:pPr>
          </w:p>
        </w:tc>
      </w:tr>
      <w:tr w:rsidR="00CA4219" w14:paraId="0BBA0C20" w14:textId="556A7505" w:rsidTr="00CA4219">
        <w:trPr>
          <w:trHeight w:val="600"/>
        </w:trPr>
        <w:tc>
          <w:tcPr>
            <w:tcW w:w="0" w:type="auto"/>
            <w:shd w:val="clear" w:color="auto" w:fill="auto"/>
            <w:tcMar>
              <w:top w:w="15" w:type="dxa"/>
              <w:left w:w="15" w:type="dxa"/>
              <w:bottom w:w="0" w:type="dxa"/>
              <w:right w:w="15" w:type="dxa"/>
            </w:tcMar>
            <w:vAlign w:val="center"/>
          </w:tcPr>
          <w:p w14:paraId="7EF1E99F" w14:textId="77777777" w:rsidR="00CA4219" w:rsidRDefault="00CA4219" w:rsidP="00D55CAC">
            <w:pPr>
              <w:rPr>
                <w:rFonts w:ascii="Cambria" w:hAnsi="Cambria"/>
                <w:color w:val="000000"/>
                <w:szCs w:val="22"/>
              </w:rPr>
            </w:pPr>
            <w:r>
              <w:rPr>
                <w:rFonts w:ascii="Cambria" w:hAnsi="Cambria"/>
                <w:color w:val="000000"/>
                <w:szCs w:val="22"/>
              </w:rPr>
              <w:t>Jeanne Dulworth</w:t>
            </w:r>
          </w:p>
        </w:tc>
        <w:tc>
          <w:tcPr>
            <w:tcW w:w="1070" w:type="dxa"/>
            <w:shd w:val="clear" w:color="auto" w:fill="auto"/>
            <w:tcMar>
              <w:top w:w="15" w:type="dxa"/>
              <w:left w:w="15" w:type="dxa"/>
              <w:bottom w:w="0" w:type="dxa"/>
              <w:right w:w="15" w:type="dxa"/>
            </w:tcMar>
            <w:vAlign w:val="center"/>
          </w:tcPr>
          <w:p w14:paraId="219C73B9" w14:textId="77777777" w:rsidR="00CA4219" w:rsidRDefault="00CA4219" w:rsidP="00D55CAC">
            <w:pPr>
              <w:rPr>
                <w:rFonts w:ascii="Cambria" w:hAnsi="Cambria"/>
                <w:color w:val="000000"/>
                <w:szCs w:val="22"/>
              </w:rPr>
            </w:pPr>
            <w:r>
              <w:rPr>
                <w:rFonts w:ascii="Cambria" w:hAnsi="Cambria"/>
                <w:color w:val="000000"/>
                <w:szCs w:val="22"/>
              </w:rPr>
              <w:t>Dulworth</w:t>
            </w:r>
          </w:p>
        </w:tc>
        <w:tc>
          <w:tcPr>
            <w:tcW w:w="0" w:type="auto"/>
            <w:shd w:val="clear" w:color="auto" w:fill="auto"/>
            <w:noWrap/>
            <w:tcMar>
              <w:top w:w="15" w:type="dxa"/>
              <w:left w:w="15" w:type="dxa"/>
              <w:bottom w:w="0" w:type="dxa"/>
              <w:right w:w="15" w:type="dxa"/>
            </w:tcMar>
            <w:vAlign w:val="center"/>
          </w:tcPr>
          <w:p w14:paraId="0A103689" w14:textId="0743A9C3"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7018327B" w14:textId="77777777" w:rsidR="00CA4219" w:rsidRDefault="00CA4219" w:rsidP="001C5D93">
            <w:pPr>
              <w:jc w:val="center"/>
              <w:rPr>
                <w:rFonts w:ascii="Calibri" w:hAnsi="Calibri"/>
                <w:color w:val="000000"/>
                <w:szCs w:val="22"/>
              </w:rPr>
            </w:pPr>
          </w:p>
        </w:tc>
      </w:tr>
      <w:tr w:rsidR="00CA4219" w14:paraId="1E5180BB" w14:textId="6B558793" w:rsidTr="00CA4219">
        <w:trPr>
          <w:trHeight w:val="600"/>
        </w:trPr>
        <w:tc>
          <w:tcPr>
            <w:tcW w:w="0" w:type="auto"/>
            <w:shd w:val="clear" w:color="auto" w:fill="auto"/>
            <w:tcMar>
              <w:top w:w="15" w:type="dxa"/>
              <w:left w:w="15" w:type="dxa"/>
              <w:bottom w:w="0" w:type="dxa"/>
              <w:right w:w="15" w:type="dxa"/>
            </w:tcMar>
            <w:vAlign w:val="center"/>
            <w:hideMark/>
          </w:tcPr>
          <w:p w14:paraId="7B6FDDB8" w14:textId="77777777" w:rsidR="00CA4219" w:rsidRDefault="00CA4219" w:rsidP="00D55CAC">
            <w:pPr>
              <w:rPr>
                <w:rFonts w:ascii="Cambria" w:hAnsi="Cambria"/>
                <w:color w:val="000000"/>
                <w:szCs w:val="22"/>
              </w:rPr>
            </w:pPr>
            <w:r>
              <w:rPr>
                <w:rFonts w:ascii="Cambria" w:hAnsi="Cambria"/>
                <w:color w:val="000000"/>
                <w:szCs w:val="22"/>
              </w:rPr>
              <w:t>Yang Fan</w:t>
            </w:r>
          </w:p>
        </w:tc>
        <w:tc>
          <w:tcPr>
            <w:tcW w:w="1070" w:type="dxa"/>
            <w:shd w:val="clear" w:color="auto" w:fill="auto"/>
            <w:tcMar>
              <w:top w:w="15" w:type="dxa"/>
              <w:left w:w="15" w:type="dxa"/>
              <w:bottom w:w="0" w:type="dxa"/>
              <w:right w:w="15" w:type="dxa"/>
            </w:tcMar>
            <w:vAlign w:val="center"/>
            <w:hideMark/>
          </w:tcPr>
          <w:p w14:paraId="0D99E198" w14:textId="77777777" w:rsidR="00CA4219" w:rsidRDefault="00CA4219" w:rsidP="00D55CAC">
            <w:pPr>
              <w:rPr>
                <w:rFonts w:ascii="Cambria" w:hAnsi="Cambria"/>
                <w:color w:val="000000"/>
                <w:szCs w:val="22"/>
              </w:rPr>
            </w:pPr>
            <w:r>
              <w:rPr>
                <w:rFonts w:ascii="Cambria" w:hAnsi="Cambria"/>
                <w:color w:val="000000"/>
                <w:szCs w:val="22"/>
              </w:rPr>
              <w:t>Fan</w:t>
            </w:r>
          </w:p>
        </w:tc>
        <w:tc>
          <w:tcPr>
            <w:tcW w:w="0" w:type="auto"/>
            <w:shd w:val="clear" w:color="auto" w:fill="auto"/>
            <w:noWrap/>
            <w:tcMar>
              <w:top w:w="15" w:type="dxa"/>
              <w:left w:w="15" w:type="dxa"/>
              <w:bottom w:w="0" w:type="dxa"/>
              <w:right w:w="15" w:type="dxa"/>
            </w:tcMar>
            <w:vAlign w:val="center"/>
            <w:hideMark/>
          </w:tcPr>
          <w:p w14:paraId="63704089" w14:textId="3D43A63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4B3F0C03" w14:textId="77777777" w:rsidR="00CA4219" w:rsidRDefault="00CA4219" w:rsidP="001C5D93">
            <w:pPr>
              <w:jc w:val="center"/>
              <w:rPr>
                <w:rFonts w:ascii="Calibri" w:hAnsi="Calibri"/>
                <w:color w:val="000000"/>
                <w:szCs w:val="22"/>
              </w:rPr>
            </w:pPr>
          </w:p>
        </w:tc>
      </w:tr>
      <w:tr w:rsidR="00CA4219" w14:paraId="178E78F0" w14:textId="4CBCA170" w:rsidTr="00CA4219">
        <w:trPr>
          <w:trHeight w:val="600"/>
        </w:trPr>
        <w:tc>
          <w:tcPr>
            <w:tcW w:w="0" w:type="auto"/>
            <w:shd w:val="clear" w:color="auto" w:fill="auto"/>
            <w:tcMar>
              <w:top w:w="15" w:type="dxa"/>
              <w:left w:w="15" w:type="dxa"/>
              <w:bottom w:w="0" w:type="dxa"/>
              <w:right w:w="15" w:type="dxa"/>
            </w:tcMar>
            <w:vAlign w:val="center"/>
            <w:hideMark/>
          </w:tcPr>
          <w:p w14:paraId="37C45A01" w14:textId="77777777" w:rsidR="00CA4219" w:rsidRDefault="00CA4219" w:rsidP="00D55CAC">
            <w:pPr>
              <w:rPr>
                <w:rFonts w:ascii="Cambria" w:hAnsi="Cambria"/>
                <w:color w:val="000000"/>
                <w:szCs w:val="22"/>
              </w:rPr>
            </w:pPr>
            <w:r>
              <w:rPr>
                <w:rFonts w:ascii="Cambria" w:hAnsi="Cambria"/>
                <w:color w:val="000000"/>
                <w:szCs w:val="22"/>
              </w:rPr>
              <w:t>George Ford</w:t>
            </w:r>
          </w:p>
        </w:tc>
        <w:tc>
          <w:tcPr>
            <w:tcW w:w="1070" w:type="dxa"/>
            <w:shd w:val="clear" w:color="auto" w:fill="auto"/>
            <w:tcMar>
              <w:top w:w="15" w:type="dxa"/>
              <w:left w:w="15" w:type="dxa"/>
              <w:bottom w:w="0" w:type="dxa"/>
              <w:right w:w="15" w:type="dxa"/>
            </w:tcMar>
            <w:vAlign w:val="center"/>
            <w:hideMark/>
          </w:tcPr>
          <w:p w14:paraId="02BDAA90" w14:textId="77777777" w:rsidR="00CA4219" w:rsidRDefault="00CA4219" w:rsidP="00D55CAC">
            <w:pPr>
              <w:rPr>
                <w:rFonts w:ascii="Cambria" w:hAnsi="Cambria"/>
                <w:color w:val="000000"/>
                <w:szCs w:val="22"/>
              </w:rPr>
            </w:pPr>
            <w:r>
              <w:rPr>
                <w:rFonts w:ascii="Cambria" w:hAnsi="Cambria"/>
                <w:color w:val="000000"/>
                <w:szCs w:val="22"/>
              </w:rPr>
              <w:t>Ford</w:t>
            </w:r>
          </w:p>
        </w:tc>
        <w:tc>
          <w:tcPr>
            <w:tcW w:w="0" w:type="auto"/>
            <w:shd w:val="clear" w:color="auto" w:fill="auto"/>
            <w:noWrap/>
            <w:tcMar>
              <w:top w:w="15" w:type="dxa"/>
              <w:left w:w="15" w:type="dxa"/>
              <w:bottom w:w="0" w:type="dxa"/>
              <w:right w:w="15" w:type="dxa"/>
            </w:tcMar>
            <w:vAlign w:val="center"/>
            <w:hideMark/>
          </w:tcPr>
          <w:p w14:paraId="414513C1" w14:textId="6078DFE0" w:rsidR="00CA4219" w:rsidRDefault="00CA4219" w:rsidP="001C5D93">
            <w:pPr>
              <w:jc w:val="center"/>
              <w:rPr>
                <w:rFonts w:ascii="Calibri" w:hAnsi="Calibri"/>
                <w:color w:val="000000"/>
                <w:szCs w:val="22"/>
              </w:rPr>
            </w:pPr>
            <w:r>
              <w:rPr>
                <w:rFonts w:ascii="Calibri" w:hAnsi="Calibri"/>
                <w:color w:val="000000"/>
                <w:szCs w:val="22"/>
              </w:rPr>
              <w:t>PR</w:t>
            </w:r>
          </w:p>
        </w:tc>
        <w:tc>
          <w:tcPr>
            <w:tcW w:w="1509" w:type="dxa"/>
          </w:tcPr>
          <w:p w14:paraId="7B8A1110" w14:textId="77777777" w:rsidR="00CA4219" w:rsidRDefault="00CA4219" w:rsidP="001C5D93">
            <w:pPr>
              <w:jc w:val="center"/>
              <w:rPr>
                <w:rFonts w:ascii="Calibri" w:hAnsi="Calibri"/>
                <w:color w:val="000000"/>
                <w:szCs w:val="22"/>
              </w:rPr>
            </w:pPr>
          </w:p>
        </w:tc>
      </w:tr>
      <w:tr w:rsidR="00CA4219" w14:paraId="136C23C6" w14:textId="7ABD88AC" w:rsidTr="00CA4219">
        <w:trPr>
          <w:trHeight w:val="600"/>
        </w:trPr>
        <w:tc>
          <w:tcPr>
            <w:tcW w:w="0" w:type="auto"/>
            <w:shd w:val="clear" w:color="auto" w:fill="auto"/>
            <w:tcMar>
              <w:top w:w="15" w:type="dxa"/>
              <w:left w:w="15" w:type="dxa"/>
              <w:bottom w:w="0" w:type="dxa"/>
              <w:right w:w="15" w:type="dxa"/>
            </w:tcMar>
            <w:vAlign w:val="center"/>
            <w:hideMark/>
          </w:tcPr>
          <w:p w14:paraId="4FC25FCF" w14:textId="77777777" w:rsidR="00CA4219" w:rsidRDefault="00CA4219" w:rsidP="00D55CAC">
            <w:pPr>
              <w:rPr>
                <w:rFonts w:ascii="Cambria" w:hAnsi="Cambria"/>
                <w:color w:val="000000"/>
                <w:szCs w:val="22"/>
              </w:rPr>
            </w:pPr>
            <w:r>
              <w:rPr>
                <w:rFonts w:ascii="Cambria" w:hAnsi="Cambria"/>
                <w:color w:val="000000"/>
                <w:szCs w:val="22"/>
              </w:rPr>
              <w:t>Katy Ginanni</w:t>
            </w:r>
          </w:p>
        </w:tc>
        <w:tc>
          <w:tcPr>
            <w:tcW w:w="1070" w:type="dxa"/>
            <w:shd w:val="clear" w:color="auto" w:fill="auto"/>
            <w:tcMar>
              <w:top w:w="15" w:type="dxa"/>
              <w:left w:w="15" w:type="dxa"/>
              <w:bottom w:w="0" w:type="dxa"/>
              <w:right w:w="15" w:type="dxa"/>
            </w:tcMar>
            <w:vAlign w:val="center"/>
            <w:hideMark/>
          </w:tcPr>
          <w:p w14:paraId="6EE2731F" w14:textId="77777777" w:rsidR="00CA4219" w:rsidRDefault="00CA4219" w:rsidP="00D55CAC">
            <w:pPr>
              <w:rPr>
                <w:rFonts w:ascii="Cambria" w:hAnsi="Cambria"/>
                <w:color w:val="000000"/>
                <w:szCs w:val="22"/>
              </w:rPr>
            </w:pPr>
            <w:r>
              <w:rPr>
                <w:rFonts w:ascii="Cambria" w:hAnsi="Cambria"/>
                <w:color w:val="000000"/>
                <w:szCs w:val="22"/>
              </w:rPr>
              <w:t>Ginanni</w:t>
            </w:r>
          </w:p>
        </w:tc>
        <w:tc>
          <w:tcPr>
            <w:tcW w:w="0" w:type="auto"/>
            <w:shd w:val="clear" w:color="auto" w:fill="auto"/>
            <w:noWrap/>
            <w:tcMar>
              <w:top w:w="15" w:type="dxa"/>
              <w:left w:w="15" w:type="dxa"/>
              <w:bottom w:w="0" w:type="dxa"/>
              <w:right w:w="15" w:type="dxa"/>
            </w:tcMar>
            <w:vAlign w:val="center"/>
            <w:hideMark/>
          </w:tcPr>
          <w:p w14:paraId="00674DD3" w14:textId="3035FAC2"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5431240C" w14:textId="77777777" w:rsidR="00CA4219" w:rsidRDefault="00CA4219" w:rsidP="001C5D93">
            <w:pPr>
              <w:jc w:val="center"/>
              <w:rPr>
                <w:rFonts w:ascii="Calibri" w:hAnsi="Calibri"/>
                <w:color w:val="000000"/>
                <w:szCs w:val="22"/>
              </w:rPr>
            </w:pPr>
          </w:p>
        </w:tc>
      </w:tr>
      <w:tr w:rsidR="00CA4219" w14:paraId="7410D246" w14:textId="7C40BA0C" w:rsidTr="00CA4219">
        <w:trPr>
          <w:trHeight w:val="600"/>
        </w:trPr>
        <w:tc>
          <w:tcPr>
            <w:tcW w:w="0" w:type="auto"/>
            <w:shd w:val="clear" w:color="auto" w:fill="auto"/>
            <w:tcMar>
              <w:top w:w="15" w:type="dxa"/>
              <w:left w:w="15" w:type="dxa"/>
              <w:bottom w:w="0" w:type="dxa"/>
              <w:right w:w="15" w:type="dxa"/>
            </w:tcMar>
            <w:vAlign w:val="center"/>
            <w:hideMark/>
          </w:tcPr>
          <w:p w14:paraId="36A51125" w14:textId="77777777" w:rsidR="00CA4219" w:rsidRDefault="00CA4219" w:rsidP="00D55CAC">
            <w:pPr>
              <w:rPr>
                <w:rFonts w:ascii="Cambria" w:hAnsi="Cambria"/>
                <w:color w:val="000000"/>
                <w:szCs w:val="22"/>
              </w:rPr>
            </w:pPr>
            <w:r>
              <w:rPr>
                <w:rFonts w:ascii="Cambria" w:hAnsi="Cambria"/>
                <w:color w:val="000000"/>
                <w:szCs w:val="22"/>
              </w:rPr>
              <w:t>AJ Grube</w:t>
            </w:r>
          </w:p>
        </w:tc>
        <w:tc>
          <w:tcPr>
            <w:tcW w:w="1070" w:type="dxa"/>
            <w:shd w:val="clear" w:color="auto" w:fill="auto"/>
            <w:tcMar>
              <w:top w:w="15" w:type="dxa"/>
              <w:left w:w="15" w:type="dxa"/>
              <w:bottom w:w="0" w:type="dxa"/>
              <w:right w:w="15" w:type="dxa"/>
            </w:tcMar>
            <w:vAlign w:val="center"/>
            <w:hideMark/>
          </w:tcPr>
          <w:p w14:paraId="758F7689" w14:textId="77777777" w:rsidR="00CA4219" w:rsidRDefault="00CA4219" w:rsidP="00D55CAC">
            <w:pPr>
              <w:rPr>
                <w:rFonts w:ascii="Cambria" w:hAnsi="Cambria"/>
                <w:color w:val="000000"/>
                <w:szCs w:val="22"/>
              </w:rPr>
            </w:pPr>
            <w:r>
              <w:rPr>
                <w:rFonts w:ascii="Cambria" w:hAnsi="Cambria"/>
                <w:color w:val="000000"/>
                <w:szCs w:val="22"/>
              </w:rPr>
              <w:t>Grube</w:t>
            </w:r>
          </w:p>
        </w:tc>
        <w:tc>
          <w:tcPr>
            <w:tcW w:w="0" w:type="auto"/>
            <w:shd w:val="clear" w:color="auto" w:fill="auto"/>
            <w:noWrap/>
            <w:tcMar>
              <w:top w:w="15" w:type="dxa"/>
              <w:left w:w="15" w:type="dxa"/>
              <w:bottom w:w="0" w:type="dxa"/>
              <w:right w:w="15" w:type="dxa"/>
            </w:tcMar>
            <w:vAlign w:val="center"/>
            <w:hideMark/>
          </w:tcPr>
          <w:p w14:paraId="1BC35DBB" w14:textId="3E3824CE"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5A2E4875" w14:textId="77777777" w:rsidR="00CA4219" w:rsidRDefault="00CA4219" w:rsidP="001C5D93">
            <w:pPr>
              <w:jc w:val="center"/>
              <w:rPr>
                <w:rFonts w:ascii="Calibri" w:hAnsi="Calibri"/>
                <w:color w:val="000000"/>
                <w:szCs w:val="22"/>
              </w:rPr>
            </w:pPr>
          </w:p>
        </w:tc>
      </w:tr>
      <w:tr w:rsidR="00CA4219" w14:paraId="5BDBE20A" w14:textId="3C9E9223" w:rsidTr="00CA4219">
        <w:trPr>
          <w:trHeight w:val="600"/>
        </w:trPr>
        <w:tc>
          <w:tcPr>
            <w:tcW w:w="0" w:type="auto"/>
            <w:shd w:val="clear" w:color="auto" w:fill="auto"/>
            <w:tcMar>
              <w:top w:w="15" w:type="dxa"/>
              <w:left w:w="15" w:type="dxa"/>
              <w:bottom w:w="0" w:type="dxa"/>
              <w:right w:w="15" w:type="dxa"/>
            </w:tcMar>
            <w:vAlign w:val="center"/>
          </w:tcPr>
          <w:p w14:paraId="60706038" w14:textId="10FC1D25" w:rsidR="00CA4219" w:rsidRDefault="00CA4219" w:rsidP="00D55CAC">
            <w:pPr>
              <w:rPr>
                <w:rFonts w:ascii="Cambria" w:hAnsi="Cambria"/>
                <w:color w:val="000000"/>
                <w:szCs w:val="22"/>
              </w:rPr>
            </w:pPr>
            <w:r>
              <w:rPr>
                <w:rFonts w:ascii="Cambria" w:hAnsi="Cambria"/>
                <w:color w:val="000000"/>
                <w:szCs w:val="22"/>
              </w:rPr>
              <w:t>David Henderson</w:t>
            </w:r>
          </w:p>
        </w:tc>
        <w:tc>
          <w:tcPr>
            <w:tcW w:w="1070" w:type="dxa"/>
            <w:shd w:val="clear" w:color="auto" w:fill="auto"/>
            <w:tcMar>
              <w:top w:w="15" w:type="dxa"/>
              <w:left w:w="15" w:type="dxa"/>
              <w:bottom w:w="0" w:type="dxa"/>
              <w:right w:w="15" w:type="dxa"/>
            </w:tcMar>
            <w:vAlign w:val="center"/>
          </w:tcPr>
          <w:p w14:paraId="522826E0" w14:textId="32F6BF00" w:rsidR="00CA4219" w:rsidRDefault="00CA4219" w:rsidP="00D55CAC">
            <w:pPr>
              <w:rPr>
                <w:rFonts w:ascii="Cambria" w:hAnsi="Cambria"/>
                <w:color w:val="000000"/>
                <w:szCs w:val="22"/>
              </w:rPr>
            </w:pPr>
            <w:r>
              <w:rPr>
                <w:rFonts w:ascii="Cambria" w:hAnsi="Cambria"/>
                <w:color w:val="000000"/>
                <w:szCs w:val="22"/>
              </w:rPr>
              <w:t>Henderson</w:t>
            </w:r>
          </w:p>
        </w:tc>
        <w:tc>
          <w:tcPr>
            <w:tcW w:w="0" w:type="auto"/>
            <w:shd w:val="clear" w:color="auto" w:fill="auto"/>
            <w:noWrap/>
            <w:tcMar>
              <w:top w:w="15" w:type="dxa"/>
              <w:left w:w="15" w:type="dxa"/>
              <w:bottom w:w="0" w:type="dxa"/>
              <w:right w:w="15" w:type="dxa"/>
            </w:tcMar>
            <w:vAlign w:val="center"/>
          </w:tcPr>
          <w:p w14:paraId="696833BE" w14:textId="3F0A436F"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2A591631" w14:textId="77777777" w:rsidR="00CA4219" w:rsidRDefault="00CA4219" w:rsidP="001C5D93">
            <w:pPr>
              <w:jc w:val="center"/>
              <w:rPr>
                <w:rFonts w:ascii="Calibri" w:hAnsi="Calibri"/>
                <w:color w:val="000000"/>
                <w:szCs w:val="22"/>
              </w:rPr>
            </w:pPr>
          </w:p>
        </w:tc>
      </w:tr>
      <w:tr w:rsidR="00CA4219" w14:paraId="089424A7" w14:textId="36B52899" w:rsidTr="00CA4219">
        <w:trPr>
          <w:trHeight w:val="600"/>
        </w:trPr>
        <w:tc>
          <w:tcPr>
            <w:tcW w:w="0" w:type="auto"/>
            <w:shd w:val="clear" w:color="auto" w:fill="auto"/>
            <w:tcMar>
              <w:top w:w="15" w:type="dxa"/>
              <w:left w:w="15" w:type="dxa"/>
              <w:bottom w:w="0" w:type="dxa"/>
              <w:right w:w="15" w:type="dxa"/>
            </w:tcMar>
            <w:vAlign w:val="center"/>
            <w:hideMark/>
          </w:tcPr>
          <w:p w14:paraId="445FB50D" w14:textId="77777777" w:rsidR="00CA4219" w:rsidRDefault="00CA4219" w:rsidP="00D55CAC">
            <w:pPr>
              <w:rPr>
                <w:rFonts w:ascii="Cambria" w:hAnsi="Cambria"/>
                <w:color w:val="000000"/>
                <w:szCs w:val="22"/>
              </w:rPr>
            </w:pPr>
            <w:r>
              <w:rPr>
                <w:rFonts w:ascii="Cambria" w:hAnsi="Cambria"/>
                <w:color w:val="000000"/>
                <w:szCs w:val="22"/>
              </w:rPr>
              <w:t>Mary Jean Herzog</w:t>
            </w:r>
          </w:p>
        </w:tc>
        <w:tc>
          <w:tcPr>
            <w:tcW w:w="1070" w:type="dxa"/>
            <w:shd w:val="clear" w:color="auto" w:fill="auto"/>
            <w:tcMar>
              <w:top w:w="15" w:type="dxa"/>
              <w:left w:w="15" w:type="dxa"/>
              <w:bottom w:w="0" w:type="dxa"/>
              <w:right w:w="15" w:type="dxa"/>
            </w:tcMar>
            <w:vAlign w:val="center"/>
            <w:hideMark/>
          </w:tcPr>
          <w:p w14:paraId="26B183AC" w14:textId="77777777" w:rsidR="00CA4219" w:rsidRDefault="00CA4219" w:rsidP="00D55CAC">
            <w:pPr>
              <w:rPr>
                <w:rFonts w:ascii="Cambria" w:hAnsi="Cambria"/>
                <w:color w:val="000000"/>
                <w:szCs w:val="22"/>
              </w:rPr>
            </w:pPr>
            <w:r>
              <w:rPr>
                <w:rFonts w:ascii="Cambria" w:hAnsi="Cambria"/>
                <w:color w:val="000000"/>
                <w:szCs w:val="22"/>
              </w:rPr>
              <w:t>Herzog</w:t>
            </w:r>
          </w:p>
        </w:tc>
        <w:tc>
          <w:tcPr>
            <w:tcW w:w="0" w:type="auto"/>
            <w:shd w:val="clear" w:color="auto" w:fill="auto"/>
            <w:noWrap/>
            <w:tcMar>
              <w:top w:w="15" w:type="dxa"/>
              <w:left w:w="15" w:type="dxa"/>
              <w:bottom w:w="0" w:type="dxa"/>
              <w:right w:w="15" w:type="dxa"/>
            </w:tcMar>
            <w:vAlign w:val="center"/>
            <w:hideMark/>
          </w:tcPr>
          <w:p w14:paraId="0315300F" w14:textId="1E4BEE2E" w:rsidR="00CA4219" w:rsidRDefault="00CA4219" w:rsidP="001C5D93">
            <w:pPr>
              <w:jc w:val="center"/>
              <w:rPr>
                <w:rFonts w:ascii="Calibri" w:hAnsi="Calibri"/>
                <w:color w:val="000000"/>
                <w:szCs w:val="22"/>
              </w:rPr>
            </w:pPr>
            <w:r>
              <w:rPr>
                <w:rFonts w:ascii="Calibri" w:hAnsi="Calibri"/>
                <w:color w:val="000000"/>
                <w:szCs w:val="22"/>
              </w:rPr>
              <w:t>PR</w:t>
            </w:r>
          </w:p>
        </w:tc>
        <w:tc>
          <w:tcPr>
            <w:tcW w:w="1509" w:type="dxa"/>
          </w:tcPr>
          <w:p w14:paraId="5EE34468" w14:textId="77777777" w:rsidR="00CA4219" w:rsidRDefault="00CA4219" w:rsidP="001C5D93">
            <w:pPr>
              <w:jc w:val="center"/>
              <w:rPr>
                <w:rFonts w:ascii="Calibri" w:hAnsi="Calibri"/>
                <w:color w:val="000000"/>
                <w:szCs w:val="22"/>
              </w:rPr>
            </w:pPr>
          </w:p>
        </w:tc>
      </w:tr>
      <w:tr w:rsidR="00CA4219" w14:paraId="1D3214F5" w14:textId="4FC426EB" w:rsidTr="00CA4219">
        <w:trPr>
          <w:trHeight w:val="600"/>
        </w:trPr>
        <w:tc>
          <w:tcPr>
            <w:tcW w:w="0" w:type="auto"/>
            <w:shd w:val="clear" w:color="auto" w:fill="auto"/>
            <w:tcMar>
              <w:top w:w="15" w:type="dxa"/>
              <w:left w:w="15" w:type="dxa"/>
              <w:bottom w:w="0" w:type="dxa"/>
              <w:right w:w="15" w:type="dxa"/>
            </w:tcMar>
            <w:vAlign w:val="center"/>
          </w:tcPr>
          <w:p w14:paraId="364EDB8F" w14:textId="77777777" w:rsidR="00CA4219" w:rsidRDefault="00CA4219" w:rsidP="00D55CAC">
            <w:pPr>
              <w:rPr>
                <w:rFonts w:ascii="Cambria" w:hAnsi="Cambria"/>
                <w:color w:val="000000"/>
                <w:szCs w:val="22"/>
              </w:rPr>
            </w:pPr>
            <w:r>
              <w:rPr>
                <w:rFonts w:ascii="Cambria" w:hAnsi="Cambria"/>
                <w:color w:val="000000"/>
                <w:szCs w:val="22"/>
              </w:rPr>
              <w:t>Ian Hewer</w:t>
            </w:r>
          </w:p>
        </w:tc>
        <w:tc>
          <w:tcPr>
            <w:tcW w:w="1070" w:type="dxa"/>
            <w:shd w:val="clear" w:color="auto" w:fill="auto"/>
            <w:tcMar>
              <w:top w:w="15" w:type="dxa"/>
              <w:left w:w="15" w:type="dxa"/>
              <w:bottom w:w="0" w:type="dxa"/>
              <w:right w:w="15" w:type="dxa"/>
            </w:tcMar>
            <w:vAlign w:val="center"/>
          </w:tcPr>
          <w:p w14:paraId="0A49BBF8" w14:textId="77777777" w:rsidR="00CA4219" w:rsidRDefault="00CA4219" w:rsidP="00D55CAC">
            <w:pPr>
              <w:rPr>
                <w:rFonts w:ascii="Cambria" w:hAnsi="Cambria"/>
                <w:color w:val="000000"/>
                <w:szCs w:val="22"/>
              </w:rPr>
            </w:pPr>
            <w:r>
              <w:rPr>
                <w:rFonts w:ascii="Cambria" w:hAnsi="Cambria"/>
                <w:color w:val="000000"/>
                <w:szCs w:val="22"/>
              </w:rPr>
              <w:t>Hewer</w:t>
            </w:r>
          </w:p>
        </w:tc>
        <w:tc>
          <w:tcPr>
            <w:tcW w:w="0" w:type="auto"/>
            <w:shd w:val="clear" w:color="auto" w:fill="auto"/>
            <w:noWrap/>
            <w:tcMar>
              <w:top w:w="15" w:type="dxa"/>
              <w:left w:w="15" w:type="dxa"/>
              <w:bottom w:w="0" w:type="dxa"/>
              <w:right w:w="15" w:type="dxa"/>
            </w:tcMar>
            <w:vAlign w:val="center"/>
          </w:tcPr>
          <w:p w14:paraId="49BCC35A" w14:textId="66C6DF64"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3315D6BF" w14:textId="77777777" w:rsidR="00CA4219" w:rsidRDefault="00CA4219" w:rsidP="001C5D93">
            <w:pPr>
              <w:jc w:val="center"/>
              <w:rPr>
                <w:rFonts w:ascii="Calibri" w:hAnsi="Calibri"/>
                <w:color w:val="000000"/>
                <w:szCs w:val="22"/>
              </w:rPr>
            </w:pPr>
          </w:p>
        </w:tc>
      </w:tr>
      <w:tr w:rsidR="00CA4219" w14:paraId="4405EDD7" w14:textId="67DC1AE7" w:rsidTr="00CA4219">
        <w:trPr>
          <w:trHeight w:val="600"/>
        </w:trPr>
        <w:tc>
          <w:tcPr>
            <w:tcW w:w="0" w:type="auto"/>
            <w:shd w:val="clear" w:color="auto" w:fill="auto"/>
            <w:tcMar>
              <w:top w:w="15" w:type="dxa"/>
              <w:left w:w="15" w:type="dxa"/>
              <w:bottom w:w="0" w:type="dxa"/>
              <w:right w:w="15" w:type="dxa"/>
            </w:tcMar>
            <w:vAlign w:val="center"/>
            <w:hideMark/>
          </w:tcPr>
          <w:p w14:paraId="255AC183" w14:textId="77777777" w:rsidR="00CA4219" w:rsidRDefault="00CA4219" w:rsidP="00D55CAC">
            <w:pPr>
              <w:rPr>
                <w:rFonts w:ascii="Cambria" w:hAnsi="Cambria"/>
                <w:color w:val="000000"/>
                <w:szCs w:val="22"/>
              </w:rPr>
            </w:pPr>
            <w:r>
              <w:rPr>
                <w:rFonts w:ascii="Cambria" w:hAnsi="Cambria"/>
                <w:color w:val="000000"/>
                <w:szCs w:val="22"/>
              </w:rPr>
              <w:t>Beth Huber</w:t>
            </w:r>
          </w:p>
        </w:tc>
        <w:tc>
          <w:tcPr>
            <w:tcW w:w="1070" w:type="dxa"/>
            <w:shd w:val="clear" w:color="auto" w:fill="auto"/>
            <w:tcMar>
              <w:top w:w="15" w:type="dxa"/>
              <w:left w:w="15" w:type="dxa"/>
              <w:bottom w:w="0" w:type="dxa"/>
              <w:right w:w="15" w:type="dxa"/>
            </w:tcMar>
            <w:vAlign w:val="center"/>
            <w:hideMark/>
          </w:tcPr>
          <w:p w14:paraId="25BE9582" w14:textId="77777777" w:rsidR="00CA4219" w:rsidRDefault="00CA4219" w:rsidP="00D55CAC">
            <w:pPr>
              <w:rPr>
                <w:rFonts w:ascii="Cambria" w:hAnsi="Cambria"/>
                <w:color w:val="000000"/>
                <w:szCs w:val="22"/>
              </w:rPr>
            </w:pPr>
            <w:r>
              <w:rPr>
                <w:rFonts w:ascii="Cambria" w:hAnsi="Cambria"/>
                <w:color w:val="000000"/>
                <w:szCs w:val="22"/>
              </w:rPr>
              <w:t>Huber</w:t>
            </w:r>
          </w:p>
        </w:tc>
        <w:tc>
          <w:tcPr>
            <w:tcW w:w="0" w:type="auto"/>
            <w:shd w:val="clear" w:color="auto" w:fill="auto"/>
            <w:noWrap/>
            <w:tcMar>
              <w:top w:w="15" w:type="dxa"/>
              <w:left w:w="15" w:type="dxa"/>
              <w:bottom w:w="0" w:type="dxa"/>
              <w:right w:w="15" w:type="dxa"/>
            </w:tcMar>
            <w:vAlign w:val="center"/>
            <w:hideMark/>
          </w:tcPr>
          <w:p w14:paraId="1B7A6AAE" w14:textId="28B5B040"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0200EEA2" w14:textId="77777777" w:rsidR="00CA4219" w:rsidRDefault="00CA4219" w:rsidP="001C5D93">
            <w:pPr>
              <w:jc w:val="center"/>
              <w:rPr>
                <w:rFonts w:ascii="Calibri" w:hAnsi="Calibri"/>
                <w:color w:val="000000"/>
                <w:szCs w:val="22"/>
              </w:rPr>
            </w:pPr>
          </w:p>
        </w:tc>
      </w:tr>
      <w:tr w:rsidR="00CA4219" w14:paraId="159C6F7E" w14:textId="78CF60BD" w:rsidTr="00CA4219">
        <w:trPr>
          <w:trHeight w:val="600"/>
        </w:trPr>
        <w:tc>
          <w:tcPr>
            <w:tcW w:w="0" w:type="auto"/>
            <w:shd w:val="clear" w:color="auto" w:fill="auto"/>
            <w:tcMar>
              <w:top w:w="15" w:type="dxa"/>
              <w:left w:w="15" w:type="dxa"/>
              <w:bottom w:w="0" w:type="dxa"/>
              <w:right w:w="15" w:type="dxa"/>
            </w:tcMar>
            <w:vAlign w:val="center"/>
            <w:hideMark/>
          </w:tcPr>
          <w:p w14:paraId="3282331D" w14:textId="77777777" w:rsidR="00CA4219" w:rsidRDefault="00CA4219" w:rsidP="00D55CAC">
            <w:pPr>
              <w:rPr>
                <w:rFonts w:ascii="Cambria" w:hAnsi="Cambria"/>
                <w:color w:val="000000"/>
                <w:szCs w:val="22"/>
              </w:rPr>
            </w:pPr>
            <w:r>
              <w:rPr>
                <w:rFonts w:ascii="Cambria" w:hAnsi="Cambria"/>
                <w:color w:val="000000"/>
                <w:szCs w:val="22"/>
              </w:rPr>
              <w:t>Leroy Kauffman</w:t>
            </w:r>
          </w:p>
        </w:tc>
        <w:tc>
          <w:tcPr>
            <w:tcW w:w="1070" w:type="dxa"/>
            <w:shd w:val="clear" w:color="auto" w:fill="auto"/>
            <w:tcMar>
              <w:top w:w="15" w:type="dxa"/>
              <w:left w:w="15" w:type="dxa"/>
              <w:bottom w:w="0" w:type="dxa"/>
              <w:right w:w="15" w:type="dxa"/>
            </w:tcMar>
            <w:vAlign w:val="center"/>
            <w:hideMark/>
          </w:tcPr>
          <w:p w14:paraId="47EFA97D" w14:textId="77777777" w:rsidR="00CA4219" w:rsidRDefault="00CA4219" w:rsidP="00D55CAC">
            <w:pPr>
              <w:rPr>
                <w:rFonts w:ascii="Cambria" w:hAnsi="Cambria"/>
                <w:color w:val="000000"/>
                <w:szCs w:val="22"/>
              </w:rPr>
            </w:pPr>
            <w:r>
              <w:rPr>
                <w:rFonts w:ascii="Cambria" w:hAnsi="Cambria"/>
                <w:color w:val="000000"/>
                <w:szCs w:val="22"/>
              </w:rPr>
              <w:t>Kauffman</w:t>
            </w:r>
          </w:p>
        </w:tc>
        <w:tc>
          <w:tcPr>
            <w:tcW w:w="0" w:type="auto"/>
            <w:shd w:val="clear" w:color="auto" w:fill="auto"/>
            <w:noWrap/>
            <w:tcMar>
              <w:top w:w="15" w:type="dxa"/>
              <w:left w:w="15" w:type="dxa"/>
              <w:bottom w:w="0" w:type="dxa"/>
              <w:right w:w="15" w:type="dxa"/>
            </w:tcMar>
            <w:vAlign w:val="center"/>
            <w:hideMark/>
          </w:tcPr>
          <w:p w14:paraId="504604F7"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46BF3317" w14:textId="77777777" w:rsidR="00CA4219" w:rsidRDefault="00CA4219" w:rsidP="001C5D93">
            <w:pPr>
              <w:jc w:val="center"/>
              <w:rPr>
                <w:rFonts w:ascii="Calibri" w:hAnsi="Calibri"/>
                <w:color w:val="000000"/>
                <w:szCs w:val="22"/>
              </w:rPr>
            </w:pPr>
          </w:p>
        </w:tc>
      </w:tr>
      <w:tr w:rsidR="00CA4219" w14:paraId="55ABEC87" w14:textId="3017D0A6" w:rsidTr="00CA4219">
        <w:trPr>
          <w:trHeight w:val="600"/>
        </w:trPr>
        <w:tc>
          <w:tcPr>
            <w:tcW w:w="0" w:type="auto"/>
            <w:shd w:val="clear" w:color="auto" w:fill="auto"/>
            <w:tcMar>
              <w:top w:w="15" w:type="dxa"/>
              <w:left w:w="15" w:type="dxa"/>
              <w:bottom w:w="0" w:type="dxa"/>
              <w:right w:w="15" w:type="dxa"/>
            </w:tcMar>
            <w:vAlign w:val="center"/>
            <w:hideMark/>
          </w:tcPr>
          <w:p w14:paraId="2D6DEBD9" w14:textId="77777777" w:rsidR="00CA4219" w:rsidRDefault="00CA4219" w:rsidP="00D55CAC">
            <w:pPr>
              <w:rPr>
                <w:rFonts w:ascii="Cambria" w:hAnsi="Cambria"/>
                <w:color w:val="000000"/>
                <w:szCs w:val="22"/>
              </w:rPr>
            </w:pPr>
            <w:r>
              <w:rPr>
                <w:rFonts w:ascii="Cambria" w:hAnsi="Cambria"/>
                <w:color w:val="000000"/>
                <w:szCs w:val="22"/>
              </w:rPr>
              <w:t>Will Lehman</w:t>
            </w:r>
          </w:p>
        </w:tc>
        <w:tc>
          <w:tcPr>
            <w:tcW w:w="1070" w:type="dxa"/>
            <w:shd w:val="clear" w:color="auto" w:fill="auto"/>
            <w:tcMar>
              <w:top w:w="15" w:type="dxa"/>
              <w:left w:w="15" w:type="dxa"/>
              <w:bottom w:w="0" w:type="dxa"/>
              <w:right w:w="15" w:type="dxa"/>
            </w:tcMar>
            <w:vAlign w:val="center"/>
            <w:hideMark/>
          </w:tcPr>
          <w:p w14:paraId="6CFDAAB6" w14:textId="77777777" w:rsidR="00CA4219" w:rsidRDefault="00CA4219" w:rsidP="00D55CAC">
            <w:pPr>
              <w:rPr>
                <w:rFonts w:ascii="Cambria" w:hAnsi="Cambria"/>
                <w:color w:val="000000"/>
                <w:szCs w:val="22"/>
              </w:rPr>
            </w:pPr>
            <w:r>
              <w:rPr>
                <w:rFonts w:ascii="Cambria" w:hAnsi="Cambria"/>
                <w:color w:val="000000"/>
                <w:szCs w:val="22"/>
              </w:rPr>
              <w:t>Lehman</w:t>
            </w:r>
          </w:p>
        </w:tc>
        <w:tc>
          <w:tcPr>
            <w:tcW w:w="0" w:type="auto"/>
            <w:shd w:val="clear" w:color="auto" w:fill="auto"/>
            <w:noWrap/>
            <w:tcMar>
              <w:top w:w="15" w:type="dxa"/>
              <w:left w:w="15" w:type="dxa"/>
              <w:bottom w:w="0" w:type="dxa"/>
              <w:right w:w="15" w:type="dxa"/>
            </w:tcMar>
            <w:vAlign w:val="center"/>
            <w:hideMark/>
          </w:tcPr>
          <w:p w14:paraId="5A8B01E0"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1CAC3B3C" w14:textId="77777777" w:rsidR="00CA4219" w:rsidRDefault="00CA4219" w:rsidP="001C5D93">
            <w:pPr>
              <w:jc w:val="center"/>
              <w:rPr>
                <w:rFonts w:ascii="Calibri" w:hAnsi="Calibri"/>
                <w:color w:val="000000"/>
                <w:szCs w:val="22"/>
              </w:rPr>
            </w:pPr>
          </w:p>
        </w:tc>
      </w:tr>
      <w:tr w:rsidR="00CA4219" w14:paraId="5B24E3D3" w14:textId="166938DA" w:rsidTr="00CA4219">
        <w:trPr>
          <w:trHeight w:val="600"/>
        </w:trPr>
        <w:tc>
          <w:tcPr>
            <w:tcW w:w="0" w:type="auto"/>
            <w:shd w:val="clear" w:color="auto" w:fill="auto"/>
            <w:tcMar>
              <w:top w:w="15" w:type="dxa"/>
              <w:left w:w="15" w:type="dxa"/>
              <w:bottom w:w="0" w:type="dxa"/>
              <w:right w:w="15" w:type="dxa"/>
            </w:tcMar>
            <w:vAlign w:val="center"/>
          </w:tcPr>
          <w:p w14:paraId="7B0EC362" w14:textId="31450A48" w:rsidR="00CA4219" w:rsidRDefault="00CA4219" w:rsidP="00D55CAC">
            <w:pPr>
              <w:rPr>
                <w:rFonts w:ascii="Cambria" w:hAnsi="Cambria"/>
                <w:color w:val="000000"/>
                <w:szCs w:val="22"/>
              </w:rPr>
            </w:pPr>
            <w:r>
              <w:rPr>
                <w:rFonts w:ascii="Cambria" w:hAnsi="Cambria"/>
                <w:color w:val="000000"/>
                <w:szCs w:val="22"/>
              </w:rPr>
              <w:lastRenderedPageBreak/>
              <w:t>Alvin Malesky</w:t>
            </w:r>
          </w:p>
        </w:tc>
        <w:tc>
          <w:tcPr>
            <w:tcW w:w="1070" w:type="dxa"/>
            <w:shd w:val="clear" w:color="auto" w:fill="auto"/>
            <w:tcMar>
              <w:top w:w="15" w:type="dxa"/>
              <w:left w:w="15" w:type="dxa"/>
              <w:bottom w:w="0" w:type="dxa"/>
              <w:right w:w="15" w:type="dxa"/>
            </w:tcMar>
            <w:vAlign w:val="center"/>
          </w:tcPr>
          <w:p w14:paraId="006A7DAB" w14:textId="40A82840" w:rsidR="00CA4219" w:rsidRDefault="00CA4219" w:rsidP="00D55CAC">
            <w:pPr>
              <w:rPr>
                <w:rFonts w:ascii="Cambria" w:hAnsi="Cambria"/>
                <w:color w:val="000000"/>
                <w:szCs w:val="22"/>
              </w:rPr>
            </w:pPr>
            <w:r>
              <w:rPr>
                <w:rFonts w:ascii="Cambria" w:hAnsi="Cambria"/>
                <w:color w:val="000000"/>
                <w:szCs w:val="22"/>
              </w:rPr>
              <w:t>Malesky</w:t>
            </w:r>
          </w:p>
        </w:tc>
        <w:tc>
          <w:tcPr>
            <w:tcW w:w="0" w:type="auto"/>
            <w:shd w:val="clear" w:color="auto" w:fill="auto"/>
            <w:noWrap/>
            <w:tcMar>
              <w:top w:w="15" w:type="dxa"/>
              <w:left w:w="15" w:type="dxa"/>
              <w:bottom w:w="0" w:type="dxa"/>
              <w:right w:w="15" w:type="dxa"/>
            </w:tcMar>
            <w:vAlign w:val="center"/>
          </w:tcPr>
          <w:p w14:paraId="1063AE5D" w14:textId="0E1CECA8"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5DB6C4AE" w14:textId="77777777" w:rsidR="00CA4219" w:rsidRDefault="00CA4219" w:rsidP="001C5D93">
            <w:pPr>
              <w:jc w:val="center"/>
              <w:rPr>
                <w:rFonts w:ascii="Calibri" w:hAnsi="Calibri"/>
                <w:color w:val="000000"/>
                <w:szCs w:val="22"/>
              </w:rPr>
            </w:pPr>
          </w:p>
        </w:tc>
      </w:tr>
      <w:tr w:rsidR="00CA4219" w14:paraId="3DB9D2E7" w14:textId="47A43DF9" w:rsidTr="00CA4219">
        <w:trPr>
          <w:trHeight w:val="600"/>
        </w:trPr>
        <w:tc>
          <w:tcPr>
            <w:tcW w:w="0" w:type="auto"/>
            <w:shd w:val="clear" w:color="auto" w:fill="auto"/>
            <w:tcMar>
              <w:top w:w="15" w:type="dxa"/>
              <w:left w:w="15" w:type="dxa"/>
              <w:bottom w:w="0" w:type="dxa"/>
              <w:right w:w="15" w:type="dxa"/>
            </w:tcMar>
            <w:vAlign w:val="center"/>
            <w:hideMark/>
          </w:tcPr>
          <w:p w14:paraId="3F9DEDA8" w14:textId="77777777" w:rsidR="00CA4219" w:rsidRDefault="00CA4219" w:rsidP="00D55CAC">
            <w:pPr>
              <w:rPr>
                <w:rFonts w:ascii="Cambria" w:hAnsi="Cambria"/>
                <w:color w:val="000000"/>
                <w:szCs w:val="22"/>
              </w:rPr>
            </w:pPr>
            <w:r>
              <w:rPr>
                <w:rFonts w:ascii="Cambria" w:hAnsi="Cambria"/>
                <w:color w:val="000000"/>
                <w:szCs w:val="22"/>
              </w:rPr>
              <w:t>David McCord</w:t>
            </w:r>
          </w:p>
        </w:tc>
        <w:tc>
          <w:tcPr>
            <w:tcW w:w="1070" w:type="dxa"/>
            <w:shd w:val="clear" w:color="auto" w:fill="auto"/>
            <w:tcMar>
              <w:top w:w="15" w:type="dxa"/>
              <w:left w:w="15" w:type="dxa"/>
              <w:bottom w:w="0" w:type="dxa"/>
              <w:right w:w="15" w:type="dxa"/>
            </w:tcMar>
            <w:vAlign w:val="center"/>
            <w:hideMark/>
          </w:tcPr>
          <w:p w14:paraId="28B30E1D" w14:textId="77777777" w:rsidR="00CA4219" w:rsidRDefault="00CA4219" w:rsidP="00D55CAC">
            <w:pPr>
              <w:rPr>
                <w:rFonts w:ascii="Cambria" w:hAnsi="Cambria"/>
                <w:color w:val="000000"/>
                <w:szCs w:val="22"/>
              </w:rPr>
            </w:pPr>
            <w:r>
              <w:rPr>
                <w:rFonts w:ascii="Cambria" w:hAnsi="Cambria"/>
                <w:color w:val="000000"/>
                <w:szCs w:val="22"/>
              </w:rPr>
              <w:t>McCord</w:t>
            </w:r>
          </w:p>
        </w:tc>
        <w:tc>
          <w:tcPr>
            <w:tcW w:w="0" w:type="auto"/>
            <w:shd w:val="clear" w:color="auto" w:fill="auto"/>
            <w:noWrap/>
            <w:tcMar>
              <w:top w:w="15" w:type="dxa"/>
              <w:left w:w="15" w:type="dxa"/>
              <w:bottom w:w="0" w:type="dxa"/>
              <w:right w:w="15" w:type="dxa"/>
            </w:tcMar>
            <w:vAlign w:val="center"/>
            <w:hideMark/>
          </w:tcPr>
          <w:p w14:paraId="78313E55"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02EA4F7B" w14:textId="77777777" w:rsidR="00CA4219" w:rsidRDefault="00CA4219" w:rsidP="001C5D93">
            <w:pPr>
              <w:jc w:val="center"/>
              <w:rPr>
                <w:rFonts w:ascii="Calibri" w:hAnsi="Calibri"/>
                <w:color w:val="000000"/>
                <w:szCs w:val="22"/>
              </w:rPr>
            </w:pPr>
          </w:p>
        </w:tc>
      </w:tr>
      <w:tr w:rsidR="00CA4219" w14:paraId="311C39A9" w14:textId="71F7C2E0" w:rsidTr="00CA4219">
        <w:trPr>
          <w:trHeight w:val="600"/>
        </w:trPr>
        <w:tc>
          <w:tcPr>
            <w:tcW w:w="0" w:type="auto"/>
            <w:shd w:val="clear" w:color="auto" w:fill="auto"/>
            <w:tcMar>
              <w:top w:w="15" w:type="dxa"/>
              <w:left w:w="15" w:type="dxa"/>
              <w:bottom w:w="0" w:type="dxa"/>
              <w:right w:w="15" w:type="dxa"/>
            </w:tcMar>
            <w:vAlign w:val="center"/>
            <w:hideMark/>
          </w:tcPr>
          <w:p w14:paraId="1CDCAA4F" w14:textId="77777777" w:rsidR="00CA4219" w:rsidRDefault="00CA4219" w:rsidP="00D55CAC">
            <w:pPr>
              <w:rPr>
                <w:rFonts w:ascii="Cambria" w:hAnsi="Cambria"/>
                <w:color w:val="000000"/>
                <w:szCs w:val="22"/>
              </w:rPr>
            </w:pPr>
            <w:r>
              <w:rPr>
                <w:rFonts w:ascii="Cambria" w:hAnsi="Cambria"/>
                <w:color w:val="000000"/>
                <w:szCs w:val="22"/>
              </w:rPr>
              <w:t>Erin McNelis</w:t>
            </w:r>
          </w:p>
        </w:tc>
        <w:tc>
          <w:tcPr>
            <w:tcW w:w="1070" w:type="dxa"/>
            <w:shd w:val="clear" w:color="auto" w:fill="auto"/>
            <w:tcMar>
              <w:top w:w="15" w:type="dxa"/>
              <w:left w:w="15" w:type="dxa"/>
              <w:bottom w:w="0" w:type="dxa"/>
              <w:right w:w="15" w:type="dxa"/>
            </w:tcMar>
            <w:vAlign w:val="center"/>
            <w:hideMark/>
          </w:tcPr>
          <w:p w14:paraId="587E49A0" w14:textId="77777777" w:rsidR="00CA4219" w:rsidRDefault="00CA4219" w:rsidP="00D55CAC">
            <w:pPr>
              <w:rPr>
                <w:rFonts w:ascii="Cambria" w:hAnsi="Cambria"/>
                <w:color w:val="000000"/>
                <w:szCs w:val="22"/>
              </w:rPr>
            </w:pPr>
            <w:r>
              <w:rPr>
                <w:rFonts w:ascii="Cambria" w:hAnsi="Cambria"/>
                <w:color w:val="000000"/>
                <w:szCs w:val="22"/>
              </w:rPr>
              <w:t>McNelis</w:t>
            </w:r>
          </w:p>
        </w:tc>
        <w:tc>
          <w:tcPr>
            <w:tcW w:w="0" w:type="auto"/>
            <w:shd w:val="clear" w:color="auto" w:fill="auto"/>
            <w:noWrap/>
            <w:tcMar>
              <w:top w:w="15" w:type="dxa"/>
              <w:left w:w="15" w:type="dxa"/>
              <w:bottom w:w="0" w:type="dxa"/>
              <w:right w:w="15" w:type="dxa"/>
            </w:tcMar>
            <w:vAlign w:val="center"/>
            <w:hideMark/>
          </w:tcPr>
          <w:p w14:paraId="7FDB706A"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48FBF720" w14:textId="77777777" w:rsidR="00CA4219" w:rsidRDefault="00CA4219" w:rsidP="001C5D93">
            <w:pPr>
              <w:jc w:val="center"/>
              <w:rPr>
                <w:rFonts w:ascii="Calibri" w:hAnsi="Calibri"/>
                <w:color w:val="000000"/>
                <w:szCs w:val="22"/>
              </w:rPr>
            </w:pPr>
          </w:p>
        </w:tc>
      </w:tr>
      <w:tr w:rsidR="00CA4219" w14:paraId="20736282" w14:textId="054458D3" w:rsidTr="00CA4219">
        <w:trPr>
          <w:trHeight w:val="600"/>
        </w:trPr>
        <w:tc>
          <w:tcPr>
            <w:tcW w:w="0" w:type="auto"/>
            <w:shd w:val="clear" w:color="auto" w:fill="auto"/>
            <w:tcMar>
              <w:top w:w="15" w:type="dxa"/>
              <w:left w:w="15" w:type="dxa"/>
              <w:bottom w:w="0" w:type="dxa"/>
              <w:right w:w="15" w:type="dxa"/>
            </w:tcMar>
            <w:vAlign w:val="center"/>
            <w:hideMark/>
          </w:tcPr>
          <w:p w14:paraId="22DCDFC3" w14:textId="77777777" w:rsidR="00CA4219" w:rsidRDefault="00CA4219" w:rsidP="00D55CAC">
            <w:pPr>
              <w:rPr>
                <w:rFonts w:ascii="Cambria" w:hAnsi="Cambria"/>
                <w:color w:val="000000"/>
                <w:szCs w:val="22"/>
              </w:rPr>
            </w:pPr>
            <w:r>
              <w:rPr>
                <w:rFonts w:ascii="Cambria" w:hAnsi="Cambria"/>
                <w:color w:val="000000"/>
                <w:szCs w:val="22"/>
              </w:rPr>
              <w:t>Alison Morrison-Shetlar</w:t>
            </w:r>
          </w:p>
        </w:tc>
        <w:tc>
          <w:tcPr>
            <w:tcW w:w="1070" w:type="dxa"/>
            <w:shd w:val="clear" w:color="auto" w:fill="auto"/>
            <w:tcMar>
              <w:top w:w="15" w:type="dxa"/>
              <w:left w:w="15" w:type="dxa"/>
              <w:bottom w:w="0" w:type="dxa"/>
              <w:right w:w="15" w:type="dxa"/>
            </w:tcMar>
            <w:vAlign w:val="center"/>
            <w:hideMark/>
          </w:tcPr>
          <w:p w14:paraId="0E810DBD" w14:textId="77777777" w:rsidR="00CA4219" w:rsidRDefault="00CA4219" w:rsidP="00D55CAC">
            <w:pPr>
              <w:rPr>
                <w:rFonts w:ascii="Cambria" w:hAnsi="Cambria"/>
                <w:color w:val="000000"/>
                <w:szCs w:val="22"/>
              </w:rPr>
            </w:pPr>
            <w:r>
              <w:rPr>
                <w:rFonts w:ascii="Cambria" w:hAnsi="Cambria"/>
                <w:color w:val="000000"/>
                <w:szCs w:val="22"/>
              </w:rPr>
              <w:t>Morrison-Shetlar</w:t>
            </w:r>
          </w:p>
        </w:tc>
        <w:tc>
          <w:tcPr>
            <w:tcW w:w="0" w:type="auto"/>
            <w:shd w:val="clear" w:color="auto" w:fill="auto"/>
            <w:noWrap/>
            <w:tcMar>
              <w:top w:w="15" w:type="dxa"/>
              <w:left w:w="15" w:type="dxa"/>
              <w:bottom w:w="0" w:type="dxa"/>
              <w:right w:w="15" w:type="dxa"/>
            </w:tcMar>
            <w:vAlign w:val="center"/>
            <w:hideMark/>
          </w:tcPr>
          <w:p w14:paraId="07F8D398" w14:textId="7DD10F63" w:rsidR="00CA4219" w:rsidRDefault="00CA4219" w:rsidP="001C5D93">
            <w:pPr>
              <w:jc w:val="center"/>
              <w:rPr>
                <w:rFonts w:ascii="Calibri" w:hAnsi="Calibri"/>
                <w:color w:val="000000"/>
                <w:szCs w:val="22"/>
              </w:rPr>
            </w:pPr>
            <w:r>
              <w:rPr>
                <w:rFonts w:ascii="Calibri" w:hAnsi="Calibri"/>
                <w:color w:val="000000"/>
                <w:szCs w:val="22"/>
              </w:rPr>
              <w:t>PR</w:t>
            </w:r>
          </w:p>
        </w:tc>
        <w:tc>
          <w:tcPr>
            <w:tcW w:w="1509" w:type="dxa"/>
          </w:tcPr>
          <w:p w14:paraId="2A105418" w14:textId="77777777" w:rsidR="00CA4219" w:rsidRDefault="00CA4219" w:rsidP="001C5D93">
            <w:pPr>
              <w:jc w:val="center"/>
              <w:rPr>
                <w:rFonts w:ascii="Calibri" w:hAnsi="Calibri"/>
                <w:color w:val="000000"/>
                <w:szCs w:val="22"/>
              </w:rPr>
            </w:pPr>
          </w:p>
        </w:tc>
      </w:tr>
      <w:tr w:rsidR="00CA4219" w14:paraId="09CCBF07" w14:textId="4F76F476" w:rsidTr="00CA4219">
        <w:trPr>
          <w:trHeight w:val="600"/>
        </w:trPr>
        <w:tc>
          <w:tcPr>
            <w:tcW w:w="0" w:type="auto"/>
            <w:shd w:val="clear" w:color="auto" w:fill="auto"/>
            <w:tcMar>
              <w:top w:w="15" w:type="dxa"/>
              <w:left w:w="15" w:type="dxa"/>
              <w:bottom w:w="0" w:type="dxa"/>
              <w:right w:w="15" w:type="dxa"/>
            </w:tcMar>
            <w:vAlign w:val="center"/>
            <w:hideMark/>
          </w:tcPr>
          <w:p w14:paraId="0596D6CB" w14:textId="77777777" w:rsidR="00CA4219" w:rsidRDefault="00CA4219" w:rsidP="00D55CAC">
            <w:pPr>
              <w:rPr>
                <w:rFonts w:ascii="Cambria" w:hAnsi="Cambria"/>
                <w:color w:val="000000"/>
                <w:szCs w:val="22"/>
              </w:rPr>
            </w:pPr>
            <w:r>
              <w:rPr>
                <w:rFonts w:ascii="Cambria" w:hAnsi="Cambria"/>
                <w:color w:val="000000"/>
                <w:szCs w:val="22"/>
              </w:rPr>
              <w:t>Bob Mulligan</w:t>
            </w:r>
          </w:p>
        </w:tc>
        <w:tc>
          <w:tcPr>
            <w:tcW w:w="1070" w:type="dxa"/>
            <w:shd w:val="clear" w:color="auto" w:fill="auto"/>
            <w:tcMar>
              <w:top w:w="15" w:type="dxa"/>
              <w:left w:w="15" w:type="dxa"/>
              <w:bottom w:w="0" w:type="dxa"/>
              <w:right w:w="15" w:type="dxa"/>
            </w:tcMar>
            <w:vAlign w:val="center"/>
            <w:hideMark/>
          </w:tcPr>
          <w:p w14:paraId="06BADAC1" w14:textId="77777777" w:rsidR="00CA4219" w:rsidRDefault="00CA4219" w:rsidP="00D55CAC">
            <w:pPr>
              <w:rPr>
                <w:rFonts w:ascii="Cambria" w:hAnsi="Cambria"/>
                <w:color w:val="000000"/>
                <w:szCs w:val="22"/>
              </w:rPr>
            </w:pPr>
            <w:r>
              <w:rPr>
                <w:rFonts w:ascii="Cambria" w:hAnsi="Cambria"/>
                <w:color w:val="000000"/>
                <w:szCs w:val="22"/>
              </w:rPr>
              <w:t>Mulligan</w:t>
            </w:r>
          </w:p>
        </w:tc>
        <w:tc>
          <w:tcPr>
            <w:tcW w:w="0" w:type="auto"/>
            <w:shd w:val="clear" w:color="auto" w:fill="auto"/>
            <w:noWrap/>
            <w:tcMar>
              <w:top w:w="15" w:type="dxa"/>
              <w:left w:w="15" w:type="dxa"/>
              <w:bottom w:w="0" w:type="dxa"/>
              <w:right w:w="15" w:type="dxa"/>
            </w:tcMar>
            <w:vAlign w:val="center"/>
            <w:hideMark/>
          </w:tcPr>
          <w:p w14:paraId="4966C9A5" w14:textId="616D04AF"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218D213F" w14:textId="77777777" w:rsidR="00CA4219" w:rsidRDefault="00CA4219" w:rsidP="001C5D93">
            <w:pPr>
              <w:jc w:val="center"/>
              <w:rPr>
                <w:rFonts w:ascii="Calibri" w:hAnsi="Calibri"/>
                <w:color w:val="000000"/>
                <w:szCs w:val="22"/>
              </w:rPr>
            </w:pPr>
          </w:p>
        </w:tc>
      </w:tr>
      <w:tr w:rsidR="00CA4219" w14:paraId="000F5DF3" w14:textId="3E412137" w:rsidTr="00CA4219">
        <w:trPr>
          <w:trHeight w:val="600"/>
        </w:trPr>
        <w:tc>
          <w:tcPr>
            <w:tcW w:w="0" w:type="auto"/>
            <w:shd w:val="clear" w:color="auto" w:fill="auto"/>
            <w:tcMar>
              <w:top w:w="15" w:type="dxa"/>
              <w:left w:w="15" w:type="dxa"/>
              <w:bottom w:w="0" w:type="dxa"/>
              <w:right w:w="15" w:type="dxa"/>
            </w:tcMar>
            <w:vAlign w:val="center"/>
            <w:hideMark/>
          </w:tcPr>
          <w:p w14:paraId="0EC9160F" w14:textId="77777777" w:rsidR="00CA4219" w:rsidRDefault="00CA4219" w:rsidP="00D55CAC">
            <w:pPr>
              <w:rPr>
                <w:rFonts w:ascii="Cambria" w:hAnsi="Cambria"/>
                <w:color w:val="000000"/>
                <w:szCs w:val="22"/>
              </w:rPr>
            </w:pPr>
            <w:r>
              <w:rPr>
                <w:rFonts w:ascii="Cambria" w:hAnsi="Cambria"/>
                <w:color w:val="000000"/>
                <w:szCs w:val="22"/>
              </w:rPr>
              <w:t>Peter Tay</w:t>
            </w:r>
          </w:p>
        </w:tc>
        <w:tc>
          <w:tcPr>
            <w:tcW w:w="1070" w:type="dxa"/>
            <w:shd w:val="clear" w:color="auto" w:fill="auto"/>
            <w:tcMar>
              <w:top w:w="15" w:type="dxa"/>
              <w:left w:w="15" w:type="dxa"/>
              <w:bottom w:w="0" w:type="dxa"/>
              <w:right w:w="15" w:type="dxa"/>
            </w:tcMar>
            <w:vAlign w:val="center"/>
            <w:hideMark/>
          </w:tcPr>
          <w:p w14:paraId="535FFEDC" w14:textId="77777777" w:rsidR="00CA4219" w:rsidRDefault="00CA4219" w:rsidP="00D55CAC">
            <w:pPr>
              <w:rPr>
                <w:rFonts w:ascii="Cambria" w:hAnsi="Cambria"/>
                <w:color w:val="000000"/>
                <w:szCs w:val="22"/>
              </w:rPr>
            </w:pPr>
            <w:r>
              <w:rPr>
                <w:rFonts w:ascii="Cambria" w:hAnsi="Cambria"/>
                <w:color w:val="000000"/>
                <w:szCs w:val="22"/>
              </w:rPr>
              <w:t>Powell</w:t>
            </w:r>
          </w:p>
        </w:tc>
        <w:tc>
          <w:tcPr>
            <w:tcW w:w="0" w:type="auto"/>
            <w:shd w:val="clear" w:color="auto" w:fill="auto"/>
            <w:noWrap/>
            <w:tcMar>
              <w:top w:w="15" w:type="dxa"/>
              <w:left w:w="15" w:type="dxa"/>
              <w:bottom w:w="0" w:type="dxa"/>
              <w:right w:w="15" w:type="dxa"/>
            </w:tcMar>
            <w:vAlign w:val="center"/>
            <w:hideMark/>
          </w:tcPr>
          <w:p w14:paraId="24C12DB8" w14:textId="77777777"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63A3FEB7" w14:textId="77777777" w:rsidR="00CA4219" w:rsidRDefault="00CA4219" w:rsidP="001C5D93">
            <w:pPr>
              <w:jc w:val="center"/>
              <w:rPr>
                <w:rFonts w:ascii="Calibri" w:hAnsi="Calibri"/>
                <w:color w:val="000000"/>
                <w:szCs w:val="22"/>
              </w:rPr>
            </w:pPr>
          </w:p>
        </w:tc>
      </w:tr>
      <w:tr w:rsidR="00CA4219" w14:paraId="5F9C7FF8" w14:textId="256F941D" w:rsidTr="00CA4219">
        <w:trPr>
          <w:trHeight w:val="600"/>
        </w:trPr>
        <w:tc>
          <w:tcPr>
            <w:tcW w:w="0" w:type="auto"/>
            <w:shd w:val="clear" w:color="auto" w:fill="auto"/>
            <w:tcMar>
              <w:top w:w="15" w:type="dxa"/>
              <w:left w:w="15" w:type="dxa"/>
              <w:bottom w:w="0" w:type="dxa"/>
              <w:right w:w="15" w:type="dxa"/>
            </w:tcMar>
            <w:vAlign w:val="center"/>
            <w:hideMark/>
          </w:tcPr>
          <w:p w14:paraId="6893D5D1" w14:textId="77777777" w:rsidR="00CA4219" w:rsidRDefault="00CA4219" w:rsidP="00D55CAC">
            <w:pPr>
              <w:rPr>
                <w:rFonts w:ascii="Cambria" w:hAnsi="Cambria"/>
                <w:color w:val="000000"/>
                <w:szCs w:val="22"/>
              </w:rPr>
            </w:pPr>
            <w:r>
              <w:rPr>
                <w:rFonts w:ascii="Cambria" w:hAnsi="Cambria"/>
                <w:color w:val="000000"/>
                <w:szCs w:val="22"/>
              </w:rPr>
              <w:t>Karyn Tomczak</w:t>
            </w:r>
          </w:p>
        </w:tc>
        <w:tc>
          <w:tcPr>
            <w:tcW w:w="1070" w:type="dxa"/>
            <w:shd w:val="clear" w:color="auto" w:fill="auto"/>
            <w:tcMar>
              <w:top w:w="15" w:type="dxa"/>
              <w:left w:w="15" w:type="dxa"/>
              <w:bottom w:w="0" w:type="dxa"/>
              <w:right w:w="15" w:type="dxa"/>
            </w:tcMar>
            <w:vAlign w:val="center"/>
            <w:hideMark/>
          </w:tcPr>
          <w:p w14:paraId="0A7EA905" w14:textId="77777777" w:rsidR="00CA4219" w:rsidRDefault="00CA4219" w:rsidP="00D55CAC">
            <w:pPr>
              <w:rPr>
                <w:rFonts w:ascii="Cambria" w:hAnsi="Cambria"/>
                <w:color w:val="000000"/>
                <w:szCs w:val="22"/>
              </w:rPr>
            </w:pPr>
            <w:r>
              <w:rPr>
                <w:rFonts w:ascii="Cambria" w:hAnsi="Cambria"/>
                <w:color w:val="000000"/>
                <w:szCs w:val="22"/>
              </w:rPr>
              <w:t>Tomczak</w:t>
            </w:r>
          </w:p>
        </w:tc>
        <w:tc>
          <w:tcPr>
            <w:tcW w:w="0" w:type="auto"/>
            <w:shd w:val="clear" w:color="auto" w:fill="auto"/>
            <w:noWrap/>
            <w:tcMar>
              <w:top w:w="15" w:type="dxa"/>
              <w:left w:w="15" w:type="dxa"/>
              <w:bottom w:w="0" w:type="dxa"/>
              <w:right w:w="15" w:type="dxa"/>
            </w:tcMar>
            <w:vAlign w:val="center"/>
            <w:hideMark/>
          </w:tcPr>
          <w:p w14:paraId="3826C9C2" w14:textId="048B51BA" w:rsidR="00CA4219" w:rsidRDefault="00CA4219" w:rsidP="001C5D93">
            <w:pPr>
              <w:jc w:val="center"/>
              <w:rPr>
                <w:rFonts w:ascii="Calibri" w:hAnsi="Calibri"/>
                <w:color w:val="000000"/>
                <w:szCs w:val="22"/>
              </w:rPr>
            </w:pPr>
            <w:r>
              <w:rPr>
                <w:rFonts w:ascii="Calibri" w:hAnsi="Calibri"/>
                <w:color w:val="000000"/>
                <w:szCs w:val="22"/>
              </w:rPr>
              <w:t>PR</w:t>
            </w:r>
          </w:p>
        </w:tc>
        <w:tc>
          <w:tcPr>
            <w:tcW w:w="1509" w:type="dxa"/>
          </w:tcPr>
          <w:p w14:paraId="4491EA03" w14:textId="77777777" w:rsidR="00CA4219" w:rsidRDefault="00CA4219" w:rsidP="001C5D93">
            <w:pPr>
              <w:jc w:val="center"/>
              <w:rPr>
                <w:rFonts w:ascii="Calibri" w:hAnsi="Calibri"/>
                <w:color w:val="000000"/>
                <w:szCs w:val="22"/>
              </w:rPr>
            </w:pPr>
          </w:p>
        </w:tc>
      </w:tr>
      <w:tr w:rsidR="00CA4219" w14:paraId="387E057A" w14:textId="2CCB47E3" w:rsidTr="00CA4219">
        <w:trPr>
          <w:trHeight w:val="600"/>
        </w:trPr>
        <w:tc>
          <w:tcPr>
            <w:tcW w:w="0" w:type="auto"/>
            <w:shd w:val="clear" w:color="auto" w:fill="auto"/>
            <w:tcMar>
              <w:top w:w="15" w:type="dxa"/>
              <w:left w:w="15" w:type="dxa"/>
              <w:bottom w:w="0" w:type="dxa"/>
              <w:right w:w="15" w:type="dxa"/>
            </w:tcMar>
            <w:vAlign w:val="center"/>
            <w:hideMark/>
          </w:tcPr>
          <w:p w14:paraId="11E645BB" w14:textId="77777777" w:rsidR="00CA4219" w:rsidRDefault="00CA4219" w:rsidP="00D55CAC">
            <w:pPr>
              <w:rPr>
                <w:rFonts w:ascii="Cambria" w:hAnsi="Cambria"/>
                <w:color w:val="000000"/>
                <w:szCs w:val="22"/>
              </w:rPr>
            </w:pPr>
            <w:r>
              <w:rPr>
                <w:rFonts w:ascii="Cambria" w:hAnsi="Cambria"/>
                <w:color w:val="000000"/>
                <w:szCs w:val="22"/>
              </w:rPr>
              <w:t>Cheryl Waters-Tormey</w:t>
            </w:r>
          </w:p>
        </w:tc>
        <w:tc>
          <w:tcPr>
            <w:tcW w:w="1070" w:type="dxa"/>
            <w:shd w:val="clear" w:color="auto" w:fill="auto"/>
            <w:tcMar>
              <w:top w:w="15" w:type="dxa"/>
              <w:left w:w="15" w:type="dxa"/>
              <w:bottom w:w="0" w:type="dxa"/>
              <w:right w:w="15" w:type="dxa"/>
            </w:tcMar>
            <w:vAlign w:val="center"/>
            <w:hideMark/>
          </w:tcPr>
          <w:p w14:paraId="4A0DDB58" w14:textId="77777777" w:rsidR="00CA4219" w:rsidRDefault="00CA4219" w:rsidP="00D55CAC">
            <w:pPr>
              <w:rPr>
                <w:rFonts w:ascii="Cambria" w:hAnsi="Cambria"/>
                <w:color w:val="000000"/>
                <w:szCs w:val="22"/>
              </w:rPr>
            </w:pPr>
            <w:r>
              <w:rPr>
                <w:rFonts w:ascii="Cambria" w:hAnsi="Cambria"/>
                <w:color w:val="000000"/>
                <w:szCs w:val="22"/>
              </w:rPr>
              <w:t>Waters-Tormey</w:t>
            </w:r>
          </w:p>
        </w:tc>
        <w:tc>
          <w:tcPr>
            <w:tcW w:w="0" w:type="auto"/>
            <w:shd w:val="clear" w:color="auto" w:fill="auto"/>
            <w:noWrap/>
            <w:tcMar>
              <w:top w:w="15" w:type="dxa"/>
              <w:left w:w="15" w:type="dxa"/>
              <w:bottom w:w="0" w:type="dxa"/>
              <w:right w:w="15" w:type="dxa"/>
            </w:tcMar>
            <w:vAlign w:val="center"/>
            <w:hideMark/>
          </w:tcPr>
          <w:p w14:paraId="10A49298" w14:textId="03CA2B2D"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0D919E4B" w14:textId="77777777" w:rsidR="00CA4219" w:rsidRDefault="00CA4219" w:rsidP="001C5D93">
            <w:pPr>
              <w:jc w:val="center"/>
              <w:rPr>
                <w:rFonts w:ascii="Calibri" w:hAnsi="Calibri"/>
                <w:color w:val="000000"/>
                <w:szCs w:val="22"/>
              </w:rPr>
            </w:pPr>
          </w:p>
        </w:tc>
      </w:tr>
      <w:tr w:rsidR="00CA4219" w14:paraId="3B0386C5" w14:textId="26725A05" w:rsidTr="00CA4219">
        <w:trPr>
          <w:trHeight w:val="600"/>
        </w:trPr>
        <w:tc>
          <w:tcPr>
            <w:tcW w:w="0" w:type="auto"/>
            <w:shd w:val="clear" w:color="auto" w:fill="auto"/>
            <w:tcMar>
              <w:top w:w="15" w:type="dxa"/>
              <w:left w:w="15" w:type="dxa"/>
              <w:bottom w:w="0" w:type="dxa"/>
              <w:right w:w="15" w:type="dxa"/>
            </w:tcMar>
            <w:vAlign w:val="center"/>
          </w:tcPr>
          <w:p w14:paraId="55A4EED0" w14:textId="77777777" w:rsidR="00CA4219" w:rsidRDefault="00CA4219" w:rsidP="00D55CAC">
            <w:pPr>
              <w:rPr>
                <w:rFonts w:ascii="Cambria" w:hAnsi="Cambria"/>
                <w:color w:val="000000"/>
                <w:szCs w:val="22"/>
              </w:rPr>
            </w:pPr>
            <w:r>
              <w:rPr>
                <w:rFonts w:ascii="Cambria" w:hAnsi="Cambria"/>
                <w:color w:val="000000"/>
                <w:szCs w:val="22"/>
              </w:rPr>
              <w:t>Tonya Westbrook</w:t>
            </w:r>
          </w:p>
        </w:tc>
        <w:tc>
          <w:tcPr>
            <w:tcW w:w="1070" w:type="dxa"/>
            <w:shd w:val="clear" w:color="auto" w:fill="auto"/>
            <w:tcMar>
              <w:top w:w="15" w:type="dxa"/>
              <w:left w:w="15" w:type="dxa"/>
              <w:bottom w:w="0" w:type="dxa"/>
              <w:right w:w="15" w:type="dxa"/>
            </w:tcMar>
            <w:vAlign w:val="center"/>
          </w:tcPr>
          <w:p w14:paraId="336A8512" w14:textId="77777777" w:rsidR="00CA4219" w:rsidRDefault="00CA4219" w:rsidP="00D55CAC">
            <w:pPr>
              <w:rPr>
                <w:rFonts w:ascii="Cambria" w:hAnsi="Cambria"/>
                <w:color w:val="000000"/>
                <w:szCs w:val="22"/>
              </w:rPr>
            </w:pPr>
            <w:r>
              <w:rPr>
                <w:rFonts w:ascii="Cambria" w:hAnsi="Cambria"/>
                <w:color w:val="000000"/>
                <w:szCs w:val="22"/>
              </w:rPr>
              <w:t>Westbrook</w:t>
            </w:r>
          </w:p>
        </w:tc>
        <w:tc>
          <w:tcPr>
            <w:tcW w:w="0" w:type="auto"/>
            <w:shd w:val="clear" w:color="auto" w:fill="auto"/>
            <w:noWrap/>
            <w:tcMar>
              <w:top w:w="15" w:type="dxa"/>
              <w:left w:w="15" w:type="dxa"/>
              <w:bottom w:w="0" w:type="dxa"/>
              <w:right w:w="15" w:type="dxa"/>
            </w:tcMar>
            <w:vAlign w:val="center"/>
          </w:tcPr>
          <w:p w14:paraId="187FBF69" w14:textId="6FEE6A2A"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0BF44331" w14:textId="77777777" w:rsidR="00CA4219" w:rsidRDefault="00CA4219" w:rsidP="001C5D93">
            <w:pPr>
              <w:jc w:val="center"/>
              <w:rPr>
                <w:rFonts w:ascii="Calibri" w:hAnsi="Calibri"/>
                <w:color w:val="000000"/>
                <w:szCs w:val="22"/>
              </w:rPr>
            </w:pPr>
          </w:p>
        </w:tc>
      </w:tr>
      <w:tr w:rsidR="00CA4219" w14:paraId="4960EB7E" w14:textId="34C26C51" w:rsidTr="00CA4219">
        <w:trPr>
          <w:trHeight w:val="600"/>
        </w:trPr>
        <w:tc>
          <w:tcPr>
            <w:tcW w:w="0" w:type="auto"/>
            <w:shd w:val="clear" w:color="auto" w:fill="auto"/>
            <w:tcMar>
              <w:top w:w="15" w:type="dxa"/>
              <w:left w:w="15" w:type="dxa"/>
              <w:bottom w:w="0" w:type="dxa"/>
              <w:right w:w="15" w:type="dxa"/>
            </w:tcMar>
            <w:vAlign w:val="center"/>
            <w:hideMark/>
          </w:tcPr>
          <w:p w14:paraId="11560577" w14:textId="77777777" w:rsidR="00CA4219" w:rsidRDefault="00CA4219" w:rsidP="00D55CAC">
            <w:pPr>
              <w:rPr>
                <w:rFonts w:ascii="Cambria" w:hAnsi="Cambria"/>
                <w:color w:val="000000"/>
                <w:szCs w:val="22"/>
              </w:rPr>
            </w:pPr>
            <w:r>
              <w:rPr>
                <w:rFonts w:ascii="Cambria" w:hAnsi="Cambria"/>
                <w:color w:val="000000"/>
                <w:szCs w:val="22"/>
              </w:rPr>
              <w:t>John Whitmire</w:t>
            </w:r>
          </w:p>
        </w:tc>
        <w:tc>
          <w:tcPr>
            <w:tcW w:w="1070" w:type="dxa"/>
            <w:shd w:val="clear" w:color="auto" w:fill="auto"/>
            <w:tcMar>
              <w:top w:w="15" w:type="dxa"/>
              <w:left w:w="15" w:type="dxa"/>
              <w:bottom w:w="0" w:type="dxa"/>
              <w:right w:w="15" w:type="dxa"/>
            </w:tcMar>
            <w:vAlign w:val="center"/>
            <w:hideMark/>
          </w:tcPr>
          <w:p w14:paraId="2C1C6E2A" w14:textId="77777777" w:rsidR="00CA4219" w:rsidRDefault="00CA4219" w:rsidP="00D55CAC">
            <w:pPr>
              <w:rPr>
                <w:rFonts w:ascii="Cambria" w:hAnsi="Cambria"/>
                <w:color w:val="000000"/>
                <w:szCs w:val="22"/>
              </w:rPr>
            </w:pPr>
            <w:r>
              <w:rPr>
                <w:rFonts w:ascii="Cambria" w:hAnsi="Cambria"/>
                <w:color w:val="000000"/>
                <w:szCs w:val="22"/>
              </w:rPr>
              <w:t>Whitmire</w:t>
            </w:r>
          </w:p>
        </w:tc>
        <w:tc>
          <w:tcPr>
            <w:tcW w:w="0" w:type="auto"/>
            <w:shd w:val="clear" w:color="auto" w:fill="auto"/>
            <w:noWrap/>
            <w:tcMar>
              <w:top w:w="15" w:type="dxa"/>
              <w:left w:w="15" w:type="dxa"/>
              <w:bottom w:w="0" w:type="dxa"/>
              <w:right w:w="15" w:type="dxa"/>
            </w:tcMar>
            <w:vAlign w:val="center"/>
            <w:hideMark/>
          </w:tcPr>
          <w:p w14:paraId="59BB031E" w14:textId="6B79F20A" w:rsidR="00CA4219" w:rsidRDefault="00CA4219" w:rsidP="001C5D93">
            <w:pPr>
              <w:jc w:val="center"/>
              <w:rPr>
                <w:rFonts w:ascii="Calibri" w:hAnsi="Calibri"/>
                <w:color w:val="000000"/>
                <w:szCs w:val="22"/>
              </w:rPr>
            </w:pPr>
            <w:r>
              <w:rPr>
                <w:rFonts w:ascii="Calibri" w:hAnsi="Calibri"/>
                <w:color w:val="000000"/>
                <w:szCs w:val="22"/>
              </w:rPr>
              <w:t>H</w:t>
            </w:r>
          </w:p>
        </w:tc>
        <w:tc>
          <w:tcPr>
            <w:tcW w:w="1509" w:type="dxa"/>
          </w:tcPr>
          <w:p w14:paraId="21C23E23" w14:textId="77777777" w:rsidR="00CA4219" w:rsidRDefault="00CA4219" w:rsidP="001C5D93">
            <w:pPr>
              <w:jc w:val="center"/>
              <w:rPr>
                <w:rFonts w:ascii="Calibri" w:hAnsi="Calibri"/>
                <w:color w:val="000000"/>
                <w:szCs w:val="22"/>
              </w:rPr>
            </w:pPr>
          </w:p>
        </w:tc>
      </w:tr>
      <w:tr w:rsidR="00CA4219" w14:paraId="342ECD6F" w14:textId="33D68EF8" w:rsidTr="00CA4219">
        <w:trPr>
          <w:trHeight w:val="315"/>
        </w:trPr>
        <w:tc>
          <w:tcPr>
            <w:tcW w:w="0" w:type="auto"/>
            <w:shd w:val="clear" w:color="auto" w:fill="auto"/>
            <w:noWrap/>
            <w:tcMar>
              <w:top w:w="15" w:type="dxa"/>
              <w:left w:w="15" w:type="dxa"/>
              <w:bottom w:w="0" w:type="dxa"/>
              <w:right w:w="15" w:type="dxa"/>
            </w:tcMar>
            <w:vAlign w:val="center"/>
            <w:hideMark/>
          </w:tcPr>
          <w:p w14:paraId="26370A48" w14:textId="77777777" w:rsidR="00CA4219" w:rsidRDefault="00CA4219" w:rsidP="00D55CAC">
            <w:pPr>
              <w:rPr>
                <w:rFonts w:ascii="Calibri" w:hAnsi="Calibri"/>
                <w:color w:val="000000"/>
                <w:sz w:val="24"/>
              </w:rPr>
            </w:pPr>
          </w:p>
        </w:tc>
        <w:tc>
          <w:tcPr>
            <w:tcW w:w="1070" w:type="dxa"/>
            <w:shd w:val="clear" w:color="auto" w:fill="auto"/>
            <w:noWrap/>
            <w:tcMar>
              <w:top w:w="15" w:type="dxa"/>
              <w:left w:w="15" w:type="dxa"/>
              <w:bottom w:w="0" w:type="dxa"/>
              <w:right w:w="15" w:type="dxa"/>
            </w:tcMar>
            <w:vAlign w:val="center"/>
            <w:hideMark/>
          </w:tcPr>
          <w:p w14:paraId="289226E7" w14:textId="77777777" w:rsidR="00CA4219" w:rsidRDefault="00CA4219" w:rsidP="00D55CAC">
            <w:pPr>
              <w:rPr>
                <w:rFonts w:ascii="Calibri" w:hAnsi="Calibri"/>
                <w:color w:val="000000"/>
                <w:sz w:val="24"/>
              </w:rPr>
            </w:pPr>
          </w:p>
        </w:tc>
        <w:tc>
          <w:tcPr>
            <w:tcW w:w="0" w:type="auto"/>
            <w:shd w:val="clear" w:color="auto" w:fill="auto"/>
            <w:noWrap/>
            <w:tcMar>
              <w:top w:w="15" w:type="dxa"/>
              <w:left w:w="15" w:type="dxa"/>
              <w:bottom w:w="0" w:type="dxa"/>
              <w:right w:w="15" w:type="dxa"/>
            </w:tcMar>
            <w:vAlign w:val="center"/>
            <w:hideMark/>
          </w:tcPr>
          <w:p w14:paraId="09EB2EFB" w14:textId="6FCAFDF2" w:rsidR="00CA4219" w:rsidRDefault="00CA4219" w:rsidP="001C5D93">
            <w:pPr>
              <w:jc w:val="center"/>
              <w:rPr>
                <w:rFonts w:ascii="Calibri" w:hAnsi="Calibri"/>
                <w:color w:val="000000"/>
                <w:szCs w:val="22"/>
              </w:rPr>
            </w:pPr>
          </w:p>
        </w:tc>
        <w:tc>
          <w:tcPr>
            <w:tcW w:w="1509" w:type="dxa"/>
          </w:tcPr>
          <w:p w14:paraId="49379A28" w14:textId="77777777" w:rsidR="00CA4219" w:rsidRDefault="00CA4219" w:rsidP="001C5D93">
            <w:pPr>
              <w:jc w:val="center"/>
              <w:rPr>
                <w:rFonts w:ascii="Calibri" w:hAnsi="Calibri"/>
                <w:color w:val="000000"/>
                <w:szCs w:val="22"/>
              </w:rPr>
            </w:pPr>
          </w:p>
        </w:tc>
      </w:tr>
    </w:tbl>
    <w:p w14:paraId="028BEAC1" w14:textId="77777777" w:rsidR="00D55CAC" w:rsidRPr="00556197" w:rsidRDefault="00D55CAC" w:rsidP="00D55CAC">
      <w:pPr>
        <w:rPr>
          <w:rFonts w:ascii="Calibri" w:eastAsia="Calibri" w:hAnsi="Calibri"/>
          <w:color w:val="1F497D"/>
          <w:szCs w:val="22"/>
        </w:rPr>
      </w:pPr>
      <w:r>
        <w:rPr>
          <w:szCs w:val="22"/>
        </w:rPr>
        <w:t xml:space="preserve"> </w:t>
      </w:r>
      <w:r>
        <w:t xml:space="preserve"> </w:t>
      </w:r>
    </w:p>
    <w:p w14:paraId="4CB98FE8" w14:textId="77777777" w:rsidR="00D55CAC" w:rsidRDefault="00D55CAC" w:rsidP="00D55CAC"/>
    <w:p w14:paraId="05D28E0E" w14:textId="77777777" w:rsidR="00253BE3" w:rsidRDefault="00253BE3" w:rsidP="00253BE3"/>
    <w:sectPr w:rsidR="00253BE3" w:rsidSect="00CC6E89">
      <w:headerReference w:type="default" r:id="rId15"/>
      <w:footerReference w:type="default" r:id="rId16"/>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930F" w14:textId="77777777" w:rsidR="009E1C63" w:rsidRDefault="009E1C63" w:rsidP="008C1972">
      <w:r>
        <w:separator/>
      </w:r>
    </w:p>
  </w:endnote>
  <w:endnote w:type="continuationSeparator" w:id="0">
    <w:p w14:paraId="23165AFA" w14:textId="77777777" w:rsidR="009E1C63" w:rsidRDefault="009E1C63"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AA79" w14:textId="77777777" w:rsidR="009E1C63" w:rsidRPr="000A471D" w:rsidRDefault="009E1C63" w:rsidP="008C1972">
    <w:pPr>
      <w:pStyle w:val="Footer"/>
    </w:pPr>
    <w:r w:rsidRPr="000A471D">
      <w:fldChar w:fldCharType="begin"/>
    </w:r>
    <w:r w:rsidRPr="000A471D">
      <w:instrText xml:space="preserve"> PAGE   \* MERGEFORMAT </w:instrText>
    </w:r>
    <w:r w:rsidRPr="000A471D">
      <w:fldChar w:fldCharType="separate"/>
    </w:r>
    <w:r w:rsidR="00832F2C">
      <w:rPr>
        <w:noProof/>
      </w:rPr>
      <w:t>10</w:t>
    </w:r>
    <w:r w:rsidRPr="000A471D">
      <w:fldChar w:fldCharType="end"/>
    </w:r>
  </w:p>
  <w:p w14:paraId="618BCA88" w14:textId="77777777" w:rsidR="009E1C63" w:rsidRDefault="009E1C63"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B6CC" w14:textId="77777777" w:rsidR="009E1C63" w:rsidRDefault="009E1C63" w:rsidP="008C1972">
      <w:r>
        <w:separator/>
      </w:r>
    </w:p>
  </w:footnote>
  <w:footnote w:type="continuationSeparator" w:id="0">
    <w:p w14:paraId="69A27F75" w14:textId="77777777" w:rsidR="009E1C63" w:rsidRDefault="009E1C63"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B1D5" w14:textId="77777777" w:rsidR="009E1C63" w:rsidRPr="00A5373F" w:rsidRDefault="009E1C63"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C717D"/>
    <w:multiLevelType w:val="hybridMultilevel"/>
    <w:tmpl w:val="51C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826480"/>
    <w:multiLevelType w:val="hybridMultilevel"/>
    <w:tmpl w:val="8D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1">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0"/>
  </w:num>
  <w:num w:numId="4">
    <w:abstractNumId w:val="6"/>
  </w:num>
  <w:num w:numId="5">
    <w:abstractNumId w:val="25"/>
  </w:num>
  <w:num w:numId="6">
    <w:abstractNumId w:val="22"/>
  </w:num>
  <w:num w:numId="7">
    <w:abstractNumId w:val="37"/>
  </w:num>
  <w:num w:numId="8">
    <w:abstractNumId w:val="21"/>
  </w:num>
  <w:num w:numId="9">
    <w:abstractNumId w:val="32"/>
  </w:num>
  <w:num w:numId="10">
    <w:abstractNumId w:val="2"/>
  </w:num>
  <w:num w:numId="11">
    <w:abstractNumId w:val="31"/>
  </w:num>
  <w:num w:numId="12">
    <w:abstractNumId w:val="44"/>
  </w:num>
  <w:num w:numId="13">
    <w:abstractNumId w:val="8"/>
  </w:num>
  <w:num w:numId="14">
    <w:abstractNumId w:val="23"/>
  </w:num>
  <w:num w:numId="15">
    <w:abstractNumId w:val="42"/>
  </w:num>
  <w:num w:numId="16">
    <w:abstractNumId w:val="4"/>
  </w:num>
  <w:num w:numId="17">
    <w:abstractNumId w:val="11"/>
  </w:num>
  <w:num w:numId="18">
    <w:abstractNumId w:val="16"/>
  </w:num>
  <w:num w:numId="19">
    <w:abstractNumId w:val="7"/>
  </w:num>
  <w:num w:numId="20">
    <w:abstractNumId w:val="10"/>
  </w:num>
  <w:num w:numId="21">
    <w:abstractNumId w:val="45"/>
  </w:num>
  <w:num w:numId="22">
    <w:abstractNumId w:val="28"/>
  </w:num>
  <w:num w:numId="23">
    <w:abstractNumId w:val="30"/>
  </w:num>
  <w:num w:numId="24">
    <w:abstractNumId w:val="18"/>
  </w:num>
  <w:num w:numId="25">
    <w:abstractNumId w:val="3"/>
  </w:num>
  <w:num w:numId="26">
    <w:abstractNumId w:val="12"/>
  </w:num>
  <w:num w:numId="27">
    <w:abstractNumId w:val="17"/>
  </w:num>
  <w:num w:numId="28">
    <w:abstractNumId w:val="47"/>
  </w:num>
  <w:num w:numId="29">
    <w:abstractNumId w:val="46"/>
  </w:num>
  <w:num w:numId="30">
    <w:abstractNumId w:val="40"/>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7"/>
  </w:num>
  <w:num w:numId="36">
    <w:abstractNumId w:val="41"/>
  </w:num>
  <w:num w:numId="37">
    <w:abstractNumId w:val="14"/>
  </w:num>
  <w:num w:numId="38">
    <w:abstractNumId w:val="34"/>
  </w:num>
  <w:num w:numId="39">
    <w:abstractNumId w:val="20"/>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9"/>
  </w:num>
  <w:num w:numId="46">
    <w:abstractNumId w:val="5"/>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7"/>
    <w:rsid w:val="00000253"/>
    <w:rsid w:val="00002B7F"/>
    <w:rsid w:val="00002DBD"/>
    <w:rsid w:val="00003477"/>
    <w:rsid w:val="00005750"/>
    <w:rsid w:val="00006BD3"/>
    <w:rsid w:val="0001141B"/>
    <w:rsid w:val="00012A13"/>
    <w:rsid w:val="00017C90"/>
    <w:rsid w:val="00020E1E"/>
    <w:rsid w:val="00021CCE"/>
    <w:rsid w:val="00025545"/>
    <w:rsid w:val="00026529"/>
    <w:rsid w:val="00027BFD"/>
    <w:rsid w:val="00030189"/>
    <w:rsid w:val="000312B2"/>
    <w:rsid w:val="00036103"/>
    <w:rsid w:val="000406E7"/>
    <w:rsid w:val="00041550"/>
    <w:rsid w:val="0004596F"/>
    <w:rsid w:val="0005092F"/>
    <w:rsid w:val="00051247"/>
    <w:rsid w:val="000516A8"/>
    <w:rsid w:val="00051D75"/>
    <w:rsid w:val="000564AB"/>
    <w:rsid w:val="0005752A"/>
    <w:rsid w:val="0006053D"/>
    <w:rsid w:val="000617CC"/>
    <w:rsid w:val="000673B8"/>
    <w:rsid w:val="000752D0"/>
    <w:rsid w:val="0007555C"/>
    <w:rsid w:val="00077D3C"/>
    <w:rsid w:val="000803B9"/>
    <w:rsid w:val="00080FAC"/>
    <w:rsid w:val="00081B20"/>
    <w:rsid w:val="0008205B"/>
    <w:rsid w:val="00082377"/>
    <w:rsid w:val="00083832"/>
    <w:rsid w:val="00085883"/>
    <w:rsid w:val="000863AF"/>
    <w:rsid w:val="000927AF"/>
    <w:rsid w:val="00095359"/>
    <w:rsid w:val="00095A93"/>
    <w:rsid w:val="0009646D"/>
    <w:rsid w:val="000A015B"/>
    <w:rsid w:val="000A180C"/>
    <w:rsid w:val="000A676A"/>
    <w:rsid w:val="000A697E"/>
    <w:rsid w:val="000A73C0"/>
    <w:rsid w:val="000A7869"/>
    <w:rsid w:val="000B36B7"/>
    <w:rsid w:val="000B3AB8"/>
    <w:rsid w:val="000C170E"/>
    <w:rsid w:val="000C40D2"/>
    <w:rsid w:val="000C78B9"/>
    <w:rsid w:val="000D1079"/>
    <w:rsid w:val="000D25AD"/>
    <w:rsid w:val="000E2B2D"/>
    <w:rsid w:val="000E3EF5"/>
    <w:rsid w:val="000E4935"/>
    <w:rsid w:val="000E4F92"/>
    <w:rsid w:val="000E6C82"/>
    <w:rsid w:val="000F03D4"/>
    <w:rsid w:val="000F5E94"/>
    <w:rsid w:val="000F6F9B"/>
    <w:rsid w:val="000F7642"/>
    <w:rsid w:val="000F7825"/>
    <w:rsid w:val="000F7ABC"/>
    <w:rsid w:val="00101DC6"/>
    <w:rsid w:val="00101F6F"/>
    <w:rsid w:val="00106508"/>
    <w:rsid w:val="00112973"/>
    <w:rsid w:val="00116967"/>
    <w:rsid w:val="00121BB2"/>
    <w:rsid w:val="0012533F"/>
    <w:rsid w:val="00132A3F"/>
    <w:rsid w:val="00132F58"/>
    <w:rsid w:val="001340DD"/>
    <w:rsid w:val="001434BC"/>
    <w:rsid w:val="001441A0"/>
    <w:rsid w:val="00147361"/>
    <w:rsid w:val="00150F69"/>
    <w:rsid w:val="001671B3"/>
    <w:rsid w:val="001702BB"/>
    <w:rsid w:val="0017056B"/>
    <w:rsid w:val="001754EA"/>
    <w:rsid w:val="001769AA"/>
    <w:rsid w:val="00180E87"/>
    <w:rsid w:val="00183BEA"/>
    <w:rsid w:val="001855B9"/>
    <w:rsid w:val="001871A4"/>
    <w:rsid w:val="00190420"/>
    <w:rsid w:val="00191FC8"/>
    <w:rsid w:val="001933B6"/>
    <w:rsid w:val="00196C06"/>
    <w:rsid w:val="00197027"/>
    <w:rsid w:val="001970D9"/>
    <w:rsid w:val="001A04EB"/>
    <w:rsid w:val="001A07D7"/>
    <w:rsid w:val="001A08D1"/>
    <w:rsid w:val="001A0F05"/>
    <w:rsid w:val="001A182C"/>
    <w:rsid w:val="001B10BF"/>
    <w:rsid w:val="001B31FE"/>
    <w:rsid w:val="001C1F45"/>
    <w:rsid w:val="001C2649"/>
    <w:rsid w:val="001C40C0"/>
    <w:rsid w:val="001C4116"/>
    <w:rsid w:val="001C5D93"/>
    <w:rsid w:val="001D05B6"/>
    <w:rsid w:val="001D2757"/>
    <w:rsid w:val="001D67FA"/>
    <w:rsid w:val="001D79D3"/>
    <w:rsid w:val="001D7EF4"/>
    <w:rsid w:val="001E06BA"/>
    <w:rsid w:val="001E0C23"/>
    <w:rsid w:val="001E1B00"/>
    <w:rsid w:val="001E2C8E"/>
    <w:rsid w:val="001E3A0B"/>
    <w:rsid w:val="001F0539"/>
    <w:rsid w:val="001F22B4"/>
    <w:rsid w:val="001F6531"/>
    <w:rsid w:val="0020053F"/>
    <w:rsid w:val="00200FE6"/>
    <w:rsid w:val="00201168"/>
    <w:rsid w:val="0020200D"/>
    <w:rsid w:val="00202433"/>
    <w:rsid w:val="00203EDB"/>
    <w:rsid w:val="00212D16"/>
    <w:rsid w:val="002143BA"/>
    <w:rsid w:val="00216726"/>
    <w:rsid w:val="00220283"/>
    <w:rsid w:val="00222BF4"/>
    <w:rsid w:val="002317EF"/>
    <w:rsid w:val="002318EF"/>
    <w:rsid w:val="00231AD3"/>
    <w:rsid w:val="00231C34"/>
    <w:rsid w:val="0023368A"/>
    <w:rsid w:val="00233FF8"/>
    <w:rsid w:val="00234C39"/>
    <w:rsid w:val="002352FA"/>
    <w:rsid w:val="00235AB0"/>
    <w:rsid w:val="0024126C"/>
    <w:rsid w:val="00242735"/>
    <w:rsid w:val="0024394D"/>
    <w:rsid w:val="00250424"/>
    <w:rsid w:val="00251838"/>
    <w:rsid w:val="00251DCB"/>
    <w:rsid w:val="002533D0"/>
    <w:rsid w:val="00253BE3"/>
    <w:rsid w:val="00254359"/>
    <w:rsid w:val="00254870"/>
    <w:rsid w:val="00256120"/>
    <w:rsid w:val="00256F07"/>
    <w:rsid w:val="00257EDF"/>
    <w:rsid w:val="00261850"/>
    <w:rsid w:val="00265620"/>
    <w:rsid w:val="00265655"/>
    <w:rsid w:val="0026750E"/>
    <w:rsid w:val="0027388E"/>
    <w:rsid w:val="002740D1"/>
    <w:rsid w:val="0027734B"/>
    <w:rsid w:val="002812F5"/>
    <w:rsid w:val="00281A95"/>
    <w:rsid w:val="00281ECA"/>
    <w:rsid w:val="0028387E"/>
    <w:rsid w:val="00283DFD"/>
    <w:rsid w:val="00284DF3"/>
    <w:rsid w:val="00291755"/>
    <w:rsid w:val="002934CD"/>
    <w:rsid w:val="0029363A"/>
    <w:rsid w:val="0029503D"/>
    <w:rsid w:val="00295F53"/>
    <w:rsid w:val="002973CE"/>
    <w:rsid w:val="002A3432"/>
    <w:rsid w:val="002A58FA"/>
    <w:rsid w:val="002B0701"/>
    <w:rsid w:val="002B3364"/>
    <w:rsid w:val="002B46E0"/>
    <w:rsid w:val="002B6736"/>
    <w:rsid w:val="002C16B8"/>
    <w:rsid w:val="002C2414"/>
    <w:rsid w:val="002C2CE1"/>
    <w:rsid w:val="002C479E"/>
    <w:rsid w:val="002C57A6"/>
    <w:rsid w:val="002C6553"/>
    <w:rsid w:val="002C65F4"/>
    <w:rsid w:val="002E0A3D"/>
    <w:rsid w:val="002E52EF"/>
    <w:rsid w:val="002E6A8A"/>
    <w:rsid w:val="002E75D7"/>
    <w:rsid w:val="002F0C8B"/>
    <w:rsid w:val="002F1C6F"/>
    <w:rsid w:val="002F3D13"/>
    <w:rsid w:val="00300223"/>
    <w:rsid w:val="0030513F"/>
    <w:rsid w:val="0030672D"/>
    <w:rsid w:val="00307710"/>
    <w:rsid w:val="00311E15"/>
    <w:rsid w:val="00315A2B"/>
    <w:rsid w:val="0031766B"/>
    <w:rsid w:val="00320848"/>
    <w:rsid w:val="0032243D"/>
    <w:rsid w:val="00325161"/>
    <w:rsid w:val="0033017D"/>
    <w:rsid w:val="0033029F"/>
    <w:rsid w:val="003309C5"/>
    <w:rsid w:val="00331BEE"/>
    <w:rsid w:val="003330A6"/>
    <w:rsid w:val="00335A33"/>
    <w:rsid w:val="00351117"/>
    <w:rsid w:val="00351E5C"/>
    <w:rsid w:val="00355B58"/>
    <w:rsid w:val="003607E3"/>
    <w:rsid w:val="00362AD2"/>
    <w:rsid w:val="00363BDC"/>
    <w:rsid w:val="00366F79"/>
    <w:rsid w:val="00373B43"/>
    <w:rsid w:val="00374523"/>
    <w:rsid w:val="00376513"/>
    <w:rsid w:val="00377F83"/>
    <w:rsid w:val="003826EB"/>
    <w:rsid w:val="003918A8"/>
    <w:rsid w:val="00392D1E"/>
    <w:rsid w:val="00394679"/>
    <w:rsid w:val="003979A2"/>
    <w:rsid w:val="003A0660"/>
    <w:rsid w:val="003A5D22"/>
    <w:rsid w:val="003A7255"/>
    <w:rsid w:val="003B2632"/>
    <w:rsid w:val="003B26E6"/>
    <w:rsid w:val="003B49F5"/>
    <w:rsid w:val="003B51A7"/>
    <w:rsid w:val="003B61BD"/>
    <w:rsid w:val="003C0A0F"/>
    <w:rsid w:val="003C0E78"/>
    <w:rsid w:val="003C114A"/>
    <w:rsid w:val="003C277C"/>
    <w:rsid w:val="003C6FE4"/>
    <w:rsid w:val="003C7541"/>
    <w:rsid w:val="003D18BC"/>
    <w:rsid w:val="003D2A20"/>
    <w:rsid w:val="003D3EEF"/>
    <w:rsid w:val="003D4BA5"/>
    <w:rsid w:val="003D4F19"/>
    <w:rsid w:val="003D5439"/>
    <w:rsid w:val="003D6C9C"/>
    <w:rsid w:val="003D786F"/>
    <w:rsid w:val="003E4D48"/>
    <w:rsid w:val="003E77AF"/>
    <w:rsid w:val="003F1F8A"/>
    <w:rsid w:val="003F2C64"/>
    <w:rsid w:val="003F500E"/>
    <w:rsid w:val="003F592B"/>
    <w:rsid w:val="003F652D"/>
    <w:rsid w:val="003F79DF"/>
    <w:rsid w:val="00400BC3"/>
    <w:rsid w:val="004046CA"/>
    <w:rsid w:val="004052ED"/>
    <w:rsid w:val="0040568F"/>
    <w:rsid w:val="0041025C"/>
    <w:rsid w:val="00411C4A"/>
    <w:rsid w:val="004142C3"/>
    <w:rsid w:val="00423B6B"/>
    <w:rsid w:val="00424637"/>
    <w:rsid w:val="004260F1"/>
    <w:rsid w:val="00426255"/>
    <w:rsid w:val="00427747"/>
    <w:rsid w:val="00427AD1"/>
    <w:rsid w:val="00431015"/>
    <w:rsid w:val="00433B17"/>
    <w:rsid w:val="00434B4D"/>
    <w:rsid w:val="00437F25"/>
    <w:rsid w:val="004403B4"/>
    <w:rsid w:val="00442B45"/>
    <w:rsid w:val="00443571"/>
    <w:rsid w:val="004444C9"/>
    <w:rsid w:val="00444B9E"/>
    <w:rsid w:val="00445B6E"/>
    <w:rsid w:val="00446449"/>
    <w:rsid w:val="004469D9"/>
    <w:rsid w:val="0045137C"/>
    <w:rsid w:val="00453ACD"/>
    <w:rsid w:val="00455BAD"/>
    <w:rsid w:val="0046115F"/>
    <w:rsid w:val="00461320"/>
    <w:rsid w:val="00461594"/>
    <w:rsid w:val="00461F68"/>
    <w:rsid w:val="0046332A"/>
    <w:rsid w:val="004637D4"/>
    <w:rsid w:val="00465AF3"/>
    <w:rsid w:val="004704ED"/>
    <w:rsid w:val="00471557"/>
    <w:rsid w:val="00471ACD"/>
    <w:rsid w:val="004742F6"/>
    <w:rsid w:val="0047490F"/>
    <w:rsid w:val="00480763"/>
    <w:rsid w:val="004816C4"/>
    <w:rsid w:val="00484A25"/>
    <w:rsid w:val="00484E67"/>
    <w:rsid w:val="004877AA"/>
    <w:rsid w:val="00490867"/>
    <w:rsid w:val="004912C3"/>
    <w:rsid w:val="00492985"/>
    <w:rsid w:val="00496DF6"/>
    <w:rsid w:val="004974F9"/>
    <w:rsid w:val="004A1C68"/>
    <w:rsid w:val="004A4F3E"/>
    <w:rsid w:val="004B1F5E"/>
    <w:rsid w:val="004C0C5A"/>
    <w:rsid w:val="004C0D88"/>
    <w:rsid w:val="004C2D21"/>
    <w:rsid w:val="004C5CCB"/>
    <w:rsid w:val="004C5F5D"/>
    <w:rsid w:val="004C6CD6"/>
    <w:rsid w:val="004C7555"/>
    <w:rsid w:val="004C7EC4"/>
    <w:rsid w:val="004D0413"/>
    <w:rsid w:val="004D137F"/>
    <w:rsid w:val="004D365E"/>
    <w:rsid w:val="004D452F"/>
    <w:rsid w:val="004D4BE9"/>
    <w:rsid w:val="004D4E17"/>
    <w:rsid w:val="004D596C"/>
    <w:rsid w:val="004D7786"/>
    <w:rsid w:val="004E004B"/>
    <w:rsid w:val="004E01FC"/>
    <w:rsid w:val="004E1E19"/>
    <w:rsid w:val="004E2238"/>
    <w:rsid w:val="004E63F0"/>
    <w:rsid w:val="004E6D78"/>
    <w:rsid w:val="004E7D8D"/>
    <w:rsid w:val="004F0842"/>
    <w:rsid w:val="004F118A"/>
    <w:rsid w:val="004F1373"/>
    <w:rsid w:val="004F37DD"/>
    <w:rsid w:val="004F3F1C"/>
    <w:rsid w:val="004F4CC4"/>
    <w:rsid w:val="00501900"/>
    <w:rsid w:val="0050217E"/>
    <w:rsid w:val="0050661D"/>
    <w:rsid w:val="0051187B"/>
    <w:rsid w:val="00512FB8"/>
    <w:rsid w:val="00515DEE"/>
    <w:rsid w:val="00516C05"/>
    <w:rsid w:val="00517333"/>
    <w:rsid w:val="00517C08"/>
    <w:rsid w:val="005207A4"/>
    <w:rsid w:val="005208B6"/>
    <w:rsid w:val="005308E6"/>
    <w:rsid w:val="00531255"/>
    <w:rsid w:val="00533454"/>
    <w:rsid w:val="00533AA5"/>
    <w:rsid w:val="00533C63"/>
    <w:rsid w:val="005400DD"/>
    <w:rsid w:val="005419E3"/>
    <w:rsid w:val="00546C98"/>
    <w:rsid w:val="00550B32"/>
    <w:rsid w:val="0055441C"/>
    <w:rsid w:val="005560BE"/>
    <w:rsid w:val="005561C4"/>
    <w:rsid w:val="00562D06"/>
    <w:rsid w:val="005635C7"/>
    <w:rsid w:val="00564F7A"/>
    <w:rsid w:val="005677EF"/>
    <w:rsid w:val="005709F5"/>
    <w:rsid w:val="00576DE9"/>
    <w:rsid w:val="00577B9B"/>
    <w:rsid w:val="005821CA"/>
    <w:rsid w:val="005832F4"/>
    <w:rsid w:val="00583B0B"/>
    <w:rsid w:val="0059179E"/>
    <w:rsid w:val="0059220E"/>
    <w:rsid w:val="00593691"/>
    <w:rsid w:val="00594BF2"/>
    <w:rsid w:val="00595497"/>
    <w:rsid w:val="005954A3"/>
    <w:rsid w:val="005A34D5"/>
    <w:rsid w:val="005B3393"/>
    <w:rsid w:val="005B551F"/>
    <w:rsid w:val="005B72FE"/>
    <w:rsid w:val="005C47B2"/>
    <w:rsid w:val="005C5B9C"/>
    <w:rsid w:val="005C6142"/>
    <w:rsid w:val="005C6AA3"/>
    <w:rsid w:val="005D0625"/>
    <w:rsid w:val="005D3AEB"/>
    <w:rsid w:val="005D6502"/>
    <w:rsid w:val="005D69EF"/>
    <w:rsid w:val="005E21BE"/>
    <w:rsid w:val="005E2A22"/>
    <w:rsid w:val="005E5077"/>
    <w:rsid w:val="005E7EA9"/>
    <w:rsid w:val="005F0966"/>
    <w:rsid w:val="005F383F"/>
    <w:rsid w:val="005F4801"/>
    <w:rsid w:val="005F4D4D"/>
    <w:rsid w:val="005F696A"/>
    <w:rsid w:val="00601C40"/>
    <w:rsid w:val="006043A9"/>
    <w:rsid w:val="006051B9"/>
    <w:rsid w:val="00607E7C"/>
    <w:rsid w:val="00610275"/>
    <w:rsid w:val="00612BC9"/>
    <w:rsid w:val="00613DF3"/>
    <w:rsid w:val="00615EA8"/>
    <w:rsid w:val="00617C64"/>
    <w:rsid w:val="00621E8A"/>
    <w:rsid w:val="00623456"/>
    <w:rsid w:val="00624B8E"/>
    <w:rsid w:val="00625831"/>
    <w:rsid w:val="00625838"/>
    <w:rsid w:val="00626275"/>
    <w:rsid w:val="0062776B"/>
    <w:rsid w:val="006324F3"/>
    <w:rsid w:val="00633434"/>
    <w:rsid w:val="00634AC7"/>
    <w:rsid w:val="0064291A"/>
    <w:rsid w:val="0064581D"/>
    <w:rsid w:val="00647F55"/>
    <w:rsid w:val="00652470"/>
    <w:rsid w:val="00655542"/>
    <w:rsid w:val="00657878"/>
    <w:rsid w:val="00662381"/>
    <w:rsid w:val="00666346"/>
    <w:rsid w:val="0066791F"/>
    <w:rsid w:val="00670F70"/>
    <w:rsid w:val="0067124E"/>
    <w:rsid w:val="00671A95"/>
    <w:rsid w:val="00674CC4"/>
    <w:rsid w:val="006763AD"/>
    <w:rsid w:val="0067789F"/>
    <w:rsid w:val="00680DFC"/>
    <w:rsid w:val="00682C9A"/>
    <w:rsid w:val="00686D79"/>
    <w:rsid w:val="006876B5"/>
    <w:rsid w:val="00692951"/>
    <w:rsid w:val="00694361"/>
    <w:rsid w:val="00694684"/>
    <w:rsid w:val="0069585D"/>
    <w:rsid w:val="00697108"/>
    <w:rsid w:val="006A3B2D"/>
    <w:rsid w:val="006A44DE"/>
    <w:rsid w:val="006A547A"/>
    <w:rsid w:val="006B1DF4"/>
    <w:rsid w:val="006B5C7A"/>
    <w:rsid w:val="006B648A"/>
    <w:rsid w:val="006C0494"/>
    <w:rsid w:val="006C4450"/>
    <w:rsid w:val="006C467D"/>
    <w:rsid w:val="006C5C39"/>
    <w:rsid w:val="006C6F5D"/>
    <w:rsid w:val="006D162C"/>
    <w:rsid w:val="006D44C1"/>
    <w:rsid w:val="006E61E8"/>
    <w:rsid w:val="006E65F9"/>
    <w:rsid w:val="006F0E6F"/>
    <w:rsid w:val="006F1036"/>
    <w:rsid w:val="006F280A"/>
    <w:rsid w:val="006F4CBB"/>
    <w:rsid w:val="006F4CFE"/>
    <w:rsid w:val="006F5656"/>
    <w:rsid w:val="006F5968"/>
    <w:rsid w:val="006F6745"/>
    <w:rsid w:val="00700890"/>
    <w:rsid w:val="0070333A"/>
    <w:rsid w:val="00711AA0"/>
    <w:rsid w:val="00713DB7"/>
    <w:rsid w:val="00716D91"/>
    <w:rsid w:val="007179E8"/>
    <w:rsid w:val="00724A47"/>
    <w:rsid w:val="00724BD2"/>
    <w:rsid w:val="00725E41"/>
    <w:rsid w:val="00733B83"/>
    <w:rsid w:val="007370AE"/>
    <w:rsid w:val="0074102C"/>
    <w:rsid w:val="00744B17"/>
    <w:rsid w:val="0075202C"/>
    <w:rsid w:val="00760643"/>
    <w:rsid w:val="007640FA"/>
    <w:rsid w:val="00765EE9"/>
    <w:rsid w:val="00767436"/>
    <w:rsid w:val="00767AA4"/>
    <w:rsid w:val="00767AA8"/>
    <w:rsid w:val="00770DB2"/>
    <w:rsid w:val="00772892"/>
    <w:rsid w:val="00773260"/>
    <w:rsid w:val="00773C84"/>
    <w:rsid w:val="00774DD5"/>
    <w:rsid w:val="007753C5"/>
    <w:rsid w:val="00781115"/>
    <w:rsid w:val="007848C2"/>
    <w:rsid w:val="0078792B"/>
    <w:rsid w:val="00787E8C"/>
    <w:rsid w:val="00794CAC"/>
    <w:rsid w:val="00795640"/>
    <w:rsid w:val="00796CD4"/>
    <w:rsid w:val="007A041E"/>
    <w:rsid w:val="007A0800"/>
    <w:rsid w:val="007A2EEF"/>
    <w:rsid w:val="007A3A50"/>
    <w:rsid w:val="007A555F"/>
    <w:rsid w:val="007A6450"/>
    <w:rsid w:val="007A70A1"/>
    <w:rsid w:val="007B2F10"/>
    <w:rsid w:val="007B43CC"/>
    <w:rsid w:val="007B44DD"/>
    <w:rsid w:val="007B4820"/>
    <w:rsid w:val="007B483F"/>
    <w:rsid w:val="007B4873"/>
    <w:rsid w:val="007B562F"/>
    <w:rsid w:val="007B5AAA"/>
    <w:rsid w:val="007B6540"/>
    <w:rsid w:val="007B7017"/>
    <w:rsid w:val="007C1F7E"/>
    <w:rsid w:val="007C2C3B"/>
    <w:rsid w:val="007C46A4"/>
    <w:rsid w:val="007C66D2"/>
    <w:rsid w:val="007C6B91"/>
    <w:rsid w:val="007C7BDD"/>
    <w:rsid w:val="007C7D0F"/>
    <w:rsid w:val="007D201F"/>
    <w:rsid w:val="007D3E9E"/>
    <w:rsid w:val="007D5BB6"/>
    <w:rsid w:val="007E19F9"/>
    <w:rsid w:val="007E2C3F"/>
    <w:rsid w:val="007E3960"/>
    <w:rsid w:val="007E5DB0"/>
    <w:rsid w:val="007E6BA9"/>
    <w:rsid w:val="007E7771"/>
    <w:rsid w:val="007F0144"/>
    <w:rsid w:val="007F5DAC"/>
    <w:rsid w:val="00804EAC"/>
    <w:rsid w:val="00806A58"/>
    <w:rsid w:val="00814FB9"/>
    <w:rsid w:val="00816316"/>
    <w:rsid w:val="00816BF3"/>
    <w:rsid w:val="00821E9A"/>
    <w:rsid w:val="00824711"/>
    <w:rsid w:val="0083034C"/>
    <w:rsid w:val="00831ECE"/>
    <w:rsid w:val="00832F2C"/>
    <w:rsid w:val="008341DE"/>
    <w:rsid w:val="0083534C"/>
    <w:rsid w:val="00837499"/>
    <w:rsid w:val="00854225"/>
    <w:rsid w:val="00857D57"/>
    <w:rsid w:val="008613A8"/>
    <w:rsid w:val="008637DF"/>
    <w:rsid w:val="00866384"/>
    <w:rsid w:val="00866AD0"/>
    <w:rsid w:val="00870E86"/>
    <w:rsid w:val="00871A8A"/>
    <w:rsid w:val="00872A26"/>
    <w:rsid w:val="008750E3"/>
    <w:rsid w:val="00876879"/>
    <w:rsid w:val="00877801"/>
    <w:rsid w:val="00881AD0"/>
    <w:rsid w:val="00882112"/>
    <w:rsid w:val="0088662B"/>
    <w:rsid w:val="00887E28"/>
    <w:rsid w:val="008929C7"/>
    <w:rsid w:val="008944A6"/>
    <w:rsid w:val="00895200"/>
    <w:rsid w:val="008968B6"/>
    <w:rsid w:val="00896C26"/>
    <w:rsid w:val="00897458"/>
    <w:rsid w:val="008A1B7C"/>
    <w:rsid w:val="008A2B32"/>
    <w:rsid w:val="008A4278"/>
    <w:rsid w:val="008B0198"/>
    <w:rsid w:val="008B2BFE"/>
    <w:rsid w:val="008C1027"/>
    <w:rsid w:val="008C1054"/>
    <w:rsid w:val="008C1972"/>
    <w:rsid w:val="008C27DF"/>
    <w:rsid w:val="008C6756"/>
    <w:rsid w:val="008C7CDF"/>
    <w:rsid w:val="008D1443"/>
    <w:rsid w:val="008E0816"/>
    <w:rsid w:val="008E3C99"/>
    <w:rsid w:val="008E63F7"/>
    <w:rsid w:val="008F1968"/>
    <w:rsid w:val="008F2B0D"/>
    <w:rsid w:val="008F4EB4"/>
    <w:rsid w:val="008F63DB"/>
    <w:rsid w:val="0090000D"/>
    <w:rsid w:val="009007CB"/>
    <w:rsid w:val="009120C9"/>
    <w:rsid w:val="00912C34"/>
    <w:rsid w:val="009131C2"/>
    <w:rsid w:val="00913843"/>
    <w:rsid w:val="00921ED2"/>
    <w:rsid w:val="0092388B"/>
    <w:rsid w:val="00925A72"/>
    <w:rsid w:val="00926E0B"/>
    <w:rsid w:val="00931B6B"/>
    <w:rsid w:val="00931DDD"/>
    <w:rsid w:val="00932C19"/>
    <w:rsid w:val="00943AF1"/>
    <w:rsid w:val="00950369"/>
    <w:rsid w:val="00951586"/>
    <w:rsid w:val="00951B48"/>
    <w:rsid w:val="00953C93"/>
    <w:rsid w:val="00955EED"/>
    <w:rsid w:val="00956935"/>
    <w:rsid w:val="00957DBB"/>
    <w:rsid w:val="00960EE8"/>
    <w:rsid w:val="00964B6D"/>
    <w:rsid w:val="00970540"/>
    <w:rsid w:val="00970C0E"/>
    <w:rsid w:val="00973A2D"/>
    <w:rsid w:val="0097644E"/>
    <w:rsid w:val="009777B9"/>
    <w:rsid w:val="00982571"/>
    <w:rsid w:val="00982966"/>
    <w:rsid w:val="009831D5"/>
    <w:rsid w:val="00985F63"/>
    <w:rsid w:val="00991B98"/>
    <w:rsid w:val="00991FA6"/>
    <w:rsid w:val="00992D02"/>
    <w:rsid w:val="009934E8"/>
    <w:rsid w:val="009935F5"/>
    <w:rsid w:val="00993A25"/>
    <w:rsid w:val="009A065A"/>
    <w:rsid w:val="009A2CE5"/>
    <w:rsid w:val="009A6EDC"/>
    <w:rsid w:val="009B2B7F"/>
    <w:rsid w:val="009B571C"/>
    <w:rsid w:val="009B5872"/>
    <w:rsid w:val="009B7322"/>
    <w:rsid w:val="009C2EE6"/>
    <w:rsid w:val="009D3020"/>
    <w:rsid w:val="009D36D4"/>
    <w:rsid w:val="009D3806"/>
    <w:rsid w:val="009D3BB2"/>
    <w:rsid w:val="009D4E46"/>
    <w:rsid w:val="009D6287"/>
    <w:rsid w:val="009D7674"/>
    <w:rsid w:val="009E1C63"/>
    <w:rsid w:val="009E2656"/>
    <w:rsid w:val="009E3312"/>
    <w:rsid w:val="009E5090"/>
    <w:rsid w:val="009F0AB2"/>
    <w:rsid w:val="009F0DCA"/>
    <w:rsid w:val="009F181F"/>
    <w:rsid w:val="009F1DB3"/>
    <w:rsid w:val="009F1FD2"/>
    <w:rsid w:val="009F3184"/>
    <w:rsid w:val="009F3705"/>
    <w:rsid w:val="009F4DD7"/>
    <w:rsid w:val="009F624A"/>
    <w:rsid w:val="009F7FF2"/>
    <w:rsid w:val="00A11168"/>
    <w:rsid w:val="00A1140B"/>
    <w:rsid w:val="00A15061"/>
    <w:rsid w:val="00A15F05"/>
    <w:rsid w:val="00A17114"/>
    <w:rsid w:val="00A1727C"/>
    <w:rsid w:val="00A23FD2"/>
    <w:rsid w:val="00A24387"/>
    <w:rsid w:val="00A30D24"/>
    <w:rsid w:val="00A346C1"/>
    <w:rsid w:val="00A354ED"/>
    <w:rsid w:val="00A37954"/>
    <w:rsid w:val="00A37D16"/>
    <w:rsid w:val="00A40F6E"/>
    <w:rsid w:val="00A4240C"/>
    <w:rsid w:val="00A43229"/>
    <w:rsid w:val="00A44125"/>
    <w:rsid w:val="00A471F0"/>
    <w:rsid w:val="00A5065D"/>
    <w:rsid w:val="00A51DE4"/>
    <w:rsid w:val="00A52F50"/>
    <w:rsid w:val="00A5373F"/>
    <w:rsid w:val="00A54FE6"/>
    <w:rsid w:val="00A560B9"/>
    <w:rsid w:val="00A606CD"/>
    <w:rsid w:val="00A60CBD"/>
    <w:rsid w:val="00A637BF"/>
    <w:rsid w:val="00A647B0"/>
    <w:rsid w:val="00A67F8E"/>
    <w:rsid w:val="00A71C4D"/>
    <w:rsid w:val="00A735FF"/>
    <w:rsid w:val="00A801E4"/>
    <w:rsid w:val="00A86BF1"/>
    <w:rsid w:val="00A87C19"/>
    <w:rsid w:val="00A90095"/>
    <w:rsid w:val="00A901DF"/>
    <w:rsid w:val="00A911B4"/>
    <w:rsid w:val="00A916DA"/>
    <w:rsid w:val="00A925D5"/>
    <w:rsid w:val="00A92DFC"/>
    <w:rsid w:val="00A968AE"/>
    <w:rsid w:val="00A97E2D"/>
    <w:rsid w:val="00A97E80"/>
    <w:rsid w:val="00AA2D18"/>
    <w:rsid w:val="00AA33D4"/>
    <w:rsid w:val="00AA7577"/>
    <w:rsid w:val="00AA7C7D"/>
    <w:rsid w:val="00AB0B44"/>
    <w:rsid w:val="00AB586B"/>
    <w:rsid w:val="00AB5F4A"/>
    <w:rsid w:val="00AB64AE"/>
    <w:rsid w:val="00AB7AD9"/>
    <w:rsid w:val="00AC1130"/>
    <w:rsid w:val="00AC2371"/>
    <w:rsid w:val="00AC2768"/>
    <w:rsid w:val="00AC45B4"/>
    <w:rsid w:val="00AC5880"/>
    <w:rsid w:val="00AD18BC"/>
    <w:rsid w:val="00AE1687"/>
    <w:rsid w:val="00AE35AC"/>
    <w:rsid w:val="00AE59AE"/>
    <w:rsid w:val="00AE6137"/>
    <w:rsid w:val="00AE6946"/>
    <w:rsid w:val="00AF237D"/>
    <w:rsid w:val="00AF374D"/>
    <w:rsid w:val="00AF43A5"/>
    <w:rsid w:val="00AF56A3"/>
    <w:rsid w:val="00AF6883"/>
    <w:rsid w:val="00B01AF5"/>
    <w:rsid w:val="00B03334"/>
    <w:rsid w:val="00B03C16"/>
    <w:rsid w:val="00B11D19"/>
    <w:rsid w:val="00B159C9"/>
    <w:rsid w:val="00B2295E"/>
    <w:rsid w:val="00B22CC8"/>
    <w:rsid w:val="00B27823"/>
    <w:rsid w:val="00B309CE"/>
    <w:rsid w:val="00B30D2E"/>
    <w:rsid w:val="00B33198"/>
    <w:rsid w:val="00B333B2"/>
    <w:rsid w:val="00B336AF"/>
    <w:rsid w:val="00B34F23"/>
    <w:rsid w:val="00B35025"/>
    <w:rsid w:val="00B40EA9"/>
    <w:rsid w:val="00B41959"/>
    <w:rsid w:val="00B42014"/>
    <w:rsid w:val="00B44C98"/>
    <w:rsid w:val="00B46381"/>
    <w:rsid w:val="00B47EBD"/>
    <w:rsid w:val="00B51343"/>
    <w:rsid w:val="00B523B3"/>
    <w:rsid w:val="00B65705"/>
    <w:rsid w:val="00B65909"/>
    <w:rsid w:val="00B6626B"/>
    <w:rsid w:val="00B72D20"/>
    <w:rsid w:val="00B77A32"/>
    <w:rsid w:val="00B83C1B"/>
    <w:rsid w:val="00B8677D"/>
    <w:rsid w:val="00B8798F"/>
    <w:rsid w:val="00B9252B"/>
    <w:rsid w:val="00B926AD"/>
    <w:rsid w:val="00B96B14"/>
    <w:rsid w:val="00BA0F02"/>
    <w:rsid w:val="00BA31C7"/>
    <w:rsid w:val="00BA739D"/>
    <w:rsid w:val="00BA774C"/>
    <w:rsid w:val="00BB246E"/>
    <w:rsid w:val="00BB703A"/>
    <w:rsid w:val="00BC0D75"/>
    <w:rsid w:val="00BC2A95"/>
    <w:rsid w:val="00BC3883"/>
    <w:rsid w:val="00BC42FF"/>
    <w:rsid w:val="00BC4E4E"/>
    <w:rsid w:val="00BC6C24"/>
    <w:rsid w:val="00BD04DB"/>
    <w:rsid w:val="00BD2AEE"/>
    <w:rsid w:val="00BD54F7"/>
    <w:rsid w:val="00BE06E2"/>
    <w:rsid w:val="00BE13DF"/>
    <w:rsid w:val="00BE19DF"/>
    <w:rsid w:val="00BE1B1C"/>
    <w:rsid w:val="00BE284F"/>
    <w:rsid w:val="00BE2F43"/>
    <w:rsid w:val="00BE4360"/>
    <w:rsid w:val="00BF06F0"/>
    <w:rsid w:val="00BF1F59"/>
    <w:rsid w:val="00BF209C"/>
    <w:rsid w:val="00BF2724"/>
    <w:rsid w:val="00BF2786"/>
    <w:rsid w:val="00BF2EB2"/>
    <w:rsid w:val="00BF3E80"/>
    <w:rsid w:val="00BF4D87"/>
    <w:rsid w:val="00C005C5"/>
    <w:rsid w:val="00C010EF"/>
    <w:rsid w:val="00C01BB9"/>
    <w:rsid w:val="00C07A33"/>
    <w:rsid w:val="00C07A8C"/>
    <w:rsid w:val="00C13E1B"/>
    <w:rsid w:val="00C14F1C"/>
    <w:rsid w:val="00C15FE2"/>
    <w:rsid w:val="00C16676"/>
    <w:rsid w:val="00C202C1"/>
    <w:rsid w:val="00C23E12"/>
    <w:rsid w:val="00C2511F"/>
    <w:rsid w:val="00C251E4"/>
    <w:rsid w:val="00C266EB"/>
    <w:rsid w:val="00C3182E"/>
    <w:rsid w:val="00C31A02"/>
    <w:rsid w:val="00C336F6"/>
    <w:rsid w:val="00C33C07"/>
    <w:rsid w:val="00C35994"/>
    <w:rsid w:val="00C41516"/>
    <w:rsid w:val="00C422EB"/>
    <w:rsid w:val="00C42A68"/>
    <w:rsid w:val="00C4319A"/>
    <w:rsid w:val="00C44817"/>
    <w:rsid w:val="00C4707C"/>
    <w:rsid w:val="00C47B7F"/>
    <w:rsid w:val="00C53CAB"/>
    <w:rsid w:val="00C56EAE"/>
    <w:rsid w:val="00C6064A"/>
    <w:rsid w:val="00C607EC"/>
    <w:rsid w:val="00C6425F"/>
    <w:rsid w:val="00C64F7E"/>
    <w:rsid w:val="00C6565C"/>
    <w:rsid w:val="00C669CC"/>
    <w:rsid w:val="00C66FAA"/>
    <w:rsid w:val="00C72807"/>
    <w:rsid w:val="00C75E12"/>
    <w:rsid w:val="00C768C0"/>
    <w:rsid w:val="00C775B7"/>
    <w:rsid w:val="00C77B8A"/>
    <w:rsid w:val="00C77C7B"/>
    <w:rsid w:val="00C90598"/>
    <w:rsid w:val="00C90D93"/>
    <w:rsid w:val="00C93439"/>
    <w:rsid w:val="00C94B46"/>
    <w:rsid w:val="00CA15FD"/>
    <w:rsid w:val="00CA18A1"/>
    <w:rsid w:val="00CA4219"/>
    <w:rsid w:val="00CA421D"/>
    <w:rsid w:val="00CB2803"/>
    <w:rsid w:val="00CB43B5"/>
    <w:rsid w:val="00CB44CE"/>
    <w:rsid w:val="00CB587D"/>
    <w:rsid w:val="00CB75A7"/>
    <w:rsid w:val="00CC1DBB"/>
    <w:rsid w:val="00CC4DD7"/>
    <w:rsid w:val="00CC57EE"/>
    <w:rsid w:val="00CC6E89"/>
    <w:rsid w:val="00CD36E3"/>
    <w:rsid w:val="00CD4E66"/>
    <w:rsid w:val="00CD5D32"/>
    <w:rsid w:val="00CD7A6E"/>
    <w:rsid w:val="00CE054C"/>
    <w:rsid w:val="00CE0C39"/>
    <w:rsid w:val="00CE0C72"/>
    <w:rsid w:val="00CE55C6"/>
    <w:rsid w:val="00CE5992"/>
    <w:rsid w:val="00CE69C4"/>
    <w:rsid w:val="00CF03D4"/>
    <w:rsid w:val="00CF084B"/>
    <w:rsid w:val="00CF0ECF"/>
    <w:rsid w:val="00CF19EA"/>
    <w:rsid w:val="00CF1C37"/>
    <w:rsid w:val="00CF2092"/>
    <w:rsid w:val="00CF375A"/>
    <w:rsid w:val="00CF3F02"/>
    <w:rsid w:val="00D05E3D"/>
    <w:rsid w:val="00D07999"/>
    <w:rsid w:val="00D07A72"/>
    <w:rsid w:val="00D13229"/>
    <w:rsid w:val="00D14963"/>
    <w:rsid w:val="00D151EF"/>
    <w:rsid w:val="00D23684"/>
    <w:rsid w:val="00D2369E"/>
    <w:rsid w:val="00D23892"/>
    <w:rsid w:val="00D255F2"/>
    <w:rsid w:val="00D25C29"/>
    <w:rsid w:val="00D333CD"/>
    <w:rsid w:val="00D3519F"/>
    <w:rsid w:val="00D35A33"/>
    <w:rsid w:val="00D35A67"/>
    <w:rsid w:val="00D363A3"/>
    <w:rsid w:val="00D3759B"/>
    <w:rsid w:val="00D37D07"/>
    <w:rsid w:val="00D419D7"/>
    <w:rsid w:val="00D41EA2"/>
    <w:rsid w:val="00D42163"/>
    <w:rsid w:val="00D432E8"/>
    <w:rsid w:val="00D459F0"/>
    <w:rsid w:val="00D55CAC"/>
    <w:rsid w:val="00D567AF"/>
    <w:rsid w:val="00D56ACC"/>
    <w:rsid w:val="00D56E7B"/>
    <w:rsid w:val="00D675B0"/>
    <w:rsid w:val="00D7053F"/>
    <w:rsid w:val="00D713E8"/>
    <w:rsid w:val="00D71B34"/>
    <w:rsid w:val="00D73B83"/>
    <w:rsid w:val="00D73DCE"/>
    <w:rsid w:val="00D7400A"/>
    <w:rsid w:val="00D81177"/>
    <w:rsid w:val="00D828F2"/>
    <w:rsid w:val="00D82A5B"/>
    <w:rsid w:val="00D85026"/>
    <w:rsid w:val="00D85402"/>
    <w:rsid w:val="00D85669"/>
    <w:rsid w:val="00D86328"/>
    <w:rsid w:val="00D87028"/>
    <w:rsid w:val="00D903DD"/>
    <w:rsid w:val="00D905AD"/>
    <w:rsid w:val="00D910E1"/>
    <w:rsid w:val="00D912F9"/>
    <w:rsid w:val="00D9243C"/>
    <w:rsid w:val="00D92880"/>
    <w:rsid w:val="00D93BB7"/>
    <w:rsid w:val="00D93EED"/>
    <w:rsid w:val="00D96BE9"/>
    <w:rsid w:val="00DA392F"/>
    <w:rsid w:val="00DA39AB"/>
    <w:rsid w:val="00DA5D13"/>
    <w:rsid w:val="00DB12F0"/>
    <w:rsid w:val="00DB4FB7"/>
    <w:rsid w:val="00DB7100"/>
    <w:rsid w:val="00DC04F1"/>
    <w:rsid w:val="00DC2242"/>
    <w:rsid w:val="00DC2D63"/>
    <w:rsid w:val="00DC2F32"/>
    <w:rsid w:val="00DC3710"/>
    <w:rsid w:val="00DC4BCD"/>
    <w:rsid w:val="00DC5794"/>
    <w:rsid w:val="00DC75AC"/>
    <w:rsid w:val="00DD1AE9"/>
    <w:rsid w:val="00DD289E"/>
    <w:rsid w:val="00DD447E"/>
    <w:rsid w:val="00DD4E23"/>
    <w:rsid w:val="00DE08C6"/>
    <w:rsid w:val="00DE0D95"/>
    <w:rsid w:val="00DE0E2D"/>
    <w:rsid w:val="00DE1B41"/>
    <w:rsid w:val="00DE1ECA"/>
    <w:rsid w:val="00DE58E7"/>
    <w:rsid w:val="00DF2B8F"/>
    <w:rsid w:val="00DF5146"/>
    <w:rsid w:val="00DF56BC"/>
    <w:rsid w:val="00DF5AB7"/>
    <w:rsid w:val="00DF6395"/>
    <w:rsid w:val="00DF7D0C"/>
    <w:rsid w:val="00E0051A"/>
    <w:rsid w:val="00E0350E"/>
    <w:rsid w:val="00E03D81"/>
    <w:rsid w:val="00E042D4"/>
    <w:rsid w:val="00E04A55"/>
    <w:rsid w:val="00E057C6"/>
    <w:rsid w:val="00E05D31"/>
    <w:rsid w:val="00E05FC8"/>
    <w:rsid w:val="00E11E4C"/>
    <w:rsid w:val="00E178D6"/>
    <w:rsid w:val="00E17DD0"/>
    <w:rsid w:val="00E22707"/>
    <w:rsid w:val="00E22C17"/>
    <w:rsid w:val="00E24C34"/>
    <w:rsid w:val="00E30F34"/>
    <w:rsid w:val="00E3195F"/>
    <w:rsid w:val="00E3302B"/>
    <w:rsid w:val="00E36824"/>
    <w:rsid w:val="00E41D49"/>
    <w:rsid w:val="00E43223"/>
    <w:rsid w:val="00E4798B"/>
    <w:rsid w:val="00E51480"/>
    <w:rsid w:val="00E51A74"/>
    <w:rsid w:val="00E51CC2"/>
    <w:rsid w:val="00E5607A"/>
    <w:rsid w:val="00E564B7"/>
    <w:rsid w:val="00E62DDC"/>
    <w:rsid w:val="00E64DB1"/>
    <w:rsid w:val="00E6644C"/>
    <w:rsid w:val="00E66A8C"/>
    <w:rsid w:val="00E67DD4"/>
    <w:rsid w:val="00E71462"/>
    <w:rsid w:val="00E75A81"/>
    <w:rsid w:val="00E801B3"/>
    <w:rsid w:val="00E80DE9"/>
    <w:rsid w:val="00E82B70"/>
    <w:rsid w:val="00E83927"/>
    <w:rsid w:val="00E86B87"/>
    <w:rsid w:val="00E9024B"/>
    <w:rsid w:val="00E9247B"/>
    <w:rsid w:val="00E936D7"/>
    <w:rsid w:val="00EA2F4D"/>
    <w:rsid w:val="00EA3FC2"/>
    <w:rsid w:val="00EA49C5"/>
    <w:rsid w:val="00EA6880"/>
    <w:rsid w:val="00EB25E9"/>
    <w:rsid w:val="00EB3498"/>
    <w:rsid w:val="00EB3E63"/>
    <w:rsid w:val="00EB4C66"/>
    <w:rsid w:val="00EC0676"/>
    <w:rsid w:val="00EC2C8B"/>
    <w:rsid w:val="00EC3DFE"/>
    <w:rsid w:val="00EC5231"/>
    <w:rsid w:val="00EC5C14"/>
    <w:rsid w:val="00ED0332"/>
    <w:rsid w:val="00ED14B0"/>
    <w:rsid w:val="00ED4529"/>
    <w:rsid w:val="00ED4568"/>
    <w:rsid w:val="00ED4AB1"/>
    <w:rsid w:val="00ED4EED"/>
    <w:rsid w:val="00ED58B5"/>
    <w:rsid w:val="00ED5D4D"/>
    <w:rsid w:val="00ED70C5"/>
    <w:rsid w:val="00EE4DDC"/>
    <w:rsid w:val="00EE52E7"/>
    <w:rsid w:val="00EE5E2B"/>
    <w:rsid w:val="00EE665A"/>
    <w:rsid w:val="00EF0529"/>
    <w:rsid w:val="00EF088D"/>
    <w:rsid w:val="00EF566F"/>
    <w:rsid w:val="00EF62D1"/>
    <w:rsid w:val="00F009DD"/>
    <w:rsid w:val="00F03ACF"/>
    <w:rsid w:val="00F04654"/>
    <w:rsid w:val="00F04C44"/>
    <w:rsid w:val="00F076EC"/>
    <w:rsid w:val="00F10AA9"/>
    <w:rsid w:val="00F10AD9"/>
    <w:rsid w:val="00F10C51"/>
    <w:rsid w:val="00F113C1"/>
    <w:rsid w:val="00F12E41"/>
    <w:rsid w:val="00F13352"/>
    <w:rsid w:val="00F13E1D"/>
    <w:rsid w:val="00F1587E"/>
    <w:rsid w:val="00F16E3D"/>
    <w:rsid w:val="00F16E5C"/>
    <w:rsid w:val="00F200A9"/>
    <w:rsid w:val="00F20712"/>
    <w:rsid w:val="00F23604"/>
    <w:rsid w:val="00F27800"/>
    <w:rsid w:val="00F30D56"/>
    <w:rsid w:val="00F332AD"/>
    <w:rsid w:val="00F3491F"/>
    <w:rsid w:val="00F376A7"/>
    <w:rsid w:val="00F41CE0"/>
    <w:rsid w:val="00F428C5"/>
    <w:rsid w:val="00F446B9"/>
    <w:rsid w:val="00F47003"/>
    <w:rsid w:val="00F60010"/>
    <w:rsid w:val="00F623A4"/>
    <w:rsid w:val="00F6321C"/>
    <w:rsid w:val="00F6456D"/>
    <w:rsid w:val="00F70E5F"/>
    <w:rsid w:val="00F720D6"/>
    <w:rsid w:val="00F81973"/>
    <w:rsid w:val="00F82425"/>
    <w:rsid w:val="00F83130"/>
    <w:rsid w:val="00F839F5"/>
    <w:rsid w:val="00F83C67"/>
    <w:rsid w:val="00F8435A"/>
    <w:rsid w:val="00F856AD"/>
    <w:rsid w:val="00F87051"/>
    <w:rsid w:val="00F9007D"/>
    <w:rsid w:val="00F91161"/>
    <w:rsid w:val="00F9195E"/>
    <w:rsid w:val="00F9214E"/>
    <w:rsid w:val="00FA0177"/>
    <w:rsid w:val="00FA3F57"/>
    <w:rsid w:val="00FA7907"/>
    <w:rsid w:val="00FA7CC7"/>
    <w:rsid w:val="00FB0CDD"/>
    <w:rsid w:val="00FB2F79"/>
    <w:rsid w:val="00FB4ACD"/>
    <w:rsid w:val="00FB4F94"/>
    <w:rsid w:val="00FB662F"/>
    <w:rsid w:val="00FC1948"/>
    <w:rsid w:val="00FC2A12"/>
    <w:rsid w:val="00FC4999"/>
    <w:rsid w:val="00FC5288"/>
    <w:rsid w:val="00FD121C"/>
    <w:rsid w:val="00FD1BC6"/>
    <w:rsid w:val="00FD265D"/>
    <w:rsid w:val="00FD4422"/>
    <w:rsid w:val="00FE0767"/>
    <w:rsid w:val="00FE2259"/>
    <w:rsid w:val="00FE4BEC"/>
    <w:rsid w:val="00FE5AB0"/>
    <w:rsid w:val="00FE5EF5"/>
    <w:rsid w:val="00FE6361"/>
    <w:rsid w:val="00FF042D"/>
    <w:rsid w:val="00FF072F"/>
    <w:rsid w:val="00FF178A"/>
    <w:rsid w:val="00FF549A"/>
    <w:rsid w:val="00FF5671"/>
    <w:rsid w:val="00FF5A1C"/>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80505"/>
  <w15:docId w15:val="{23A2F749-1BC9-4D67-B200-138613C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 w:type="paragraph" w:styleId="NormalWeb">
    <w:name w:val="Normal (Web)"/>
    <w:basedOn w:val="Normal"/>
    <w:uiPriority w:val="99"/>
    <w:semiHidden/>
    <w:unhideWhenUsed/>
    <w:rsid w:val="00AC5880"/>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2014-11-20T05:00:00+00:00</Meeting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2.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3.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4.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6.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7.xml><?xml version="1.0" encoding="utf-8"?>
<ds:datastoreItem xmlns:ds="http://schemas.openxmlformats.org/officeDocument/2006/customXml" ds:itemID="{1AF5173D-9A54-4361-B46E-2B51F9B17A57}">
  <ds:schemaRefs>
    <ds:schemaRef ds:uri="http://purl.org/dc/terms/"/>
    <ds:schemaRef ds:uri="339779bb-3b5a-40c2-8aca-5c2b58728608"/>
    <ds:schemaRef ds:uri="d089bb74-c8e0-4265-8753-9707a7f41891"/>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fields"/>
    <ds:schemaRef ds:uri="http://schemas.microsoft.com/office/2006/metadata/properties"/>
  </ds:schemaRefs>
</ds:datastoreItem>
</file>

<file path=customXml/itemProps8.xml><?xml version="1.0" encoding="utf-8"?>
<ds:datastoreItem xmlns:ds="http://schemas.openxmlformats.org/officeDocument/2006/customXml" ds:itemID="{CE86962D-B5BD-4FFA-8B1A-932E60CF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1433</TotalTime>
  <Pages>10</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Faculty Senate Meeting Minutes October 23 2014FOR APPROVAL</vt:lpstr>
    </vt:vector>
  </TitlesOfParts>
  <Company>Western Carolina University</Company>
  <LinksUpToDate>false</LinksUpToDate>
  <CharactersWithSpaces>28342</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October 23 2014FOR APPROVAL</dc:title>
  <dc:creator>ahgreen</dc:creator>
  <cp:lastModifiedBy>Ann Green</cp:lastModifiedBy>
  <cp:revision>41</cp:revision>
  <cp:lastPrinted>2015-02-13T19:35:00Z</cp:lastPrinted>
  <dcterms:created xsi:type="dcterms:W3CDTF">2015-01-28T19:22:00Z</dcterms:created>
  <dcterms:modified xsi:type="dcterms:W3CDTF">2015-02-13T20:01:00Z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