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F342" w14:textId="3F73AB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b/>
          <w:bCs/>
          <w:color w:val="000000"/>
          <w:u w:val="single"/>
        </w:rPr>
        <w:t>Chancellor’s Update: Faculty Senate Meeting, </w:t>
      </w:r>
      <w:r w:rsidR="00161A99" w:rsidRPr="00AD06DA">
        <w:rPr>
          <w:rFonts w:ascii="Palatino Linotype" w:hAnsi="Palatino Linotype"/>
          <w:b/>
          <w:bCs/>
          <w:color w:val="000000"/>
          <w:u w:val="single"/>
        </w:rPr>
        <w:t>March</w:t>
      </w:r>
      <w:r w:rsidRPr="00AD06DA">
        <w:rPr>
          <w:rFonts w:ascii="Palatino Linotype" w:hAnsi="Palatino Linotype"/>
          <w:b/>
          <w:bCs/>
          <w:color w:val="000000"/>
          <w:u w:val="single"/>
        </w:rPr>
        <w:t> 24, 2021</w:t>
      </w:r>
    </w:p>
    <w:p w14:paraId="2F2C1D65" w14:textId="777777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color w:val="000000"/>
        </w:rPr>
        <w:t> </w:t>
      </w:r>
    </w:p>
    <w:p w14:paraId="4A706D41" w14:textId="777777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b/>
          <w:bCs/>
          <w:color w:val="000000"/>
        </w:rPr>
        <w:t>COVID Activity on Campus</w:t>
      </w:r>
    </w:p>
    <w:p w14:paraId="561C2DFB" w14:textId="1D812D9D"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color w:val="000000"/>
        </w:rPr>
        <w:t>COVID activity on campus continues to remain relatively low.  </w:t>
      </w:r>
      <w:r w:rsidR="005243B1">
        <w:rPr>
          <w:rFonts w:ascii="Palatino Linotype" w:hAnsi="Palatino Linotype"/>
          <w:color w:val="000000"/>
        </w:rPr>
        <w:t xml:space="preserve">Last week </w:t>
      </w:r>
      <w:r w:rsidRPr="00AD06DA">
        <w:rPr>
          <w:rFonts w:ascii="Palatino Linotype" w:hAnsi="Palatino Linotype"/>
          <w:color w:val="000000"/>
        </w:rPr>
        <w:t>we had 1</w:t>
      </w:r>
      <w:r w:rsidR="005243B1">
        <w:rPr>
          <w:rFonts w:ascii="Palatino Linotype" w:hAnsi="Palatino Linotype"/>
          <w:color w:val="000000"/>
        </w:rPr>
        <w:t>4</w:t>
      </w:r>
      <w:r w:rsidRPr="00AD06DA">
        <w:rPr>
          <w:rFonts w:ascii="Palatino Linotype" w:hAnsi="Palatino Linotype"/>
          <w:color w:val="000000"/>
        </w:rPr>
        <w:t xml:space="preserve"> total confirmed cases of COVID-19.  On-campus, we had </w:t>
      </w:r>
      <w:r w:rsidR="00383B98">
        <w:rPr>
          <w:rFonts w:ascii="Palatino Linotype" w:hAnsi="Palatino Linotype"/>
          <w:color w:val="000000"/>
        </w:rPr>
        <w:t>9</w:t>
      </w:r>
      <w:r w:rsidRPr="00AD06DA">
        <w:rPr>
          <w:rFonts w:ascii="Palatino Linotype" w:hAnsi="Palatino Linotype"/>
          <w:color w:val="000000"/>
        </w:rPr>
        <w:t xml:space="preserve"> positive cases out of </w:t>
      </w:r>
      <w:r w:rsidR="00383B98">
        <w:rPr>
          <w:rFonts w:ascii="Palatino Linotype" w:hAnsi="Palatino Linotype"/>
          <w:color w:val="000000"/>
        </w:rPr>
        <w:t>616</w:t>
      </w:r>
      <w:r w:rsidRPr="00AD06DA">
        <w:rPr>
          <w:rFonts w:ascii="Palatino Linotype" w:hAnsi="Palatino Linotype"/>
          <w:color w:val="000000"/>
        </w:rPr>
        <w:t xml:space="preserve"> administered tests. This is a positivity rate of 1.</w:t>
      </w:r>
      <w:r w:rsidR="00383B98">
        <w:rPr>
          <w:rFonts w:ascii="Palatino Linotype" w:hAnsi="Palatino Linotype"/>
          <w:color w:val="000000"/>
        </w:rPr>
        <w:t>5</w:t>
      </w:r>
      <w:r w:rsidRPr="00AD06DA">
        <w:rPr>
          <w:rFonts w:ascii="Palatino Linotype" w:hAnsi="Palatino Linotype"/>
          <w:color w:val="000000"/>
        </w:rPr>
        <w:t xml:space="preserve">%. We currently have </w:t>
      </w:r>
      <w:r w:rsidR="00383B98">
        <w:rPr>
          <w:rFonts w:ascii="Palatino Linotype" w:hAnsi="Palatino Linotype"/>
          <w:color w:val="000000"/>
        </w:rPr>
        <w:t>5</w:t>
      </w:r>
      <w:r w:rsidRPr="00AD06DA">
        <w:rPr>
          <w:rFonts w:ascii="Palatino Linotype" w:hAnsi="Palatino Linotype"/>
          <w:color w:val="000000"/>
        </w:rPr>
        <w:t xml:space="preserve"> students in isolation on-campus and </w:t>
      </w:r>
      <w:r w:rsidR="00383B98">
        <w:rPr>
          <w:rFonts w:ascii="Palatino Linotype" w:hAnsi="Palatino Linotype"/>
          <w:color w:val="000000"/>
        </w:rPr>
        <w:t>69</w:t>
      </w:r>
      <w:r w:rsidRPr="00AD06DA">
        <w:rPr>
          <w:rFonts w:ascii="Palatino Linotype" w:hAnsi="Palatino Linotype"/>
          <w:color w:val="000000"/>
        </w:rPr>
        <w:t xml:space="preserve"> in self-isolation off-campus. </w:t>
      </w:r>
    </w:p>
    <w:p w14:paraId="121CC815" w14:textId="777777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color w:val="000000"/>
        </w:rPr>
        <w:t> </w:t>
      </w:r>
    </w:p>
    <w:p w14:paraId="7534958F" w14:textId="777777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b/>
          <w:bCs/>
          <w:color w:val="000000"/>
        </w:rPr>
        <w:t>WCU Regional Clinic Update and Vaccination Prioritization</w:t>
      </w:r>
    </w:p>
    <w:p w14:paraId="7D5A772C" w14:textId="777777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color w:val="000000"/>
        </w:rPr>
        <w:t> </w:t>
      </w:r>
    </w:p>
    <w:p w14:paraId="56EDD046" w14:textId="2C3EB929" w:rsidR="00D01A73" w:rsidRPr="00AD06DA" w:rsidRDefault="0011332C" w:rsidP="00D01A73">
      <w:pPr>
        <w:pStyle w:val="NormalWeb"/>
        <w:shd w:val="clear" w:color="auto" w:fill="FFFFFF"/>
        <w:spacing w:before="0" w:beforeAutospacing="0" w:after="0" w:afterAutospacing="0" w:line="324" w:lineRule="atLeast"/>
        <w:rPr>
          <w:rFonts w:ascii="Palatino Linotype" w:eastAsiaTheme="minorHAnsi" w:hAnsi="Palatino Linotype"/>
          <w:color w:val="000000"/>
        </w:rPr>
      </w:pPr>
      <w:r>
        <w:rPr>
          <w:rFonts w:ascii="Palatino Linotype" w:hAnsi="Palatino Linotype"/>
          <w:color w:val="000000"/>
        </w:rPr>
        <w:t>This week the clinic began giving vaccines to those in Group</w:t>
      </w:r>
      <w:r w:rsidR="00C56323">
        <w:rPr>
          <w:rFonts w:ascii="Palatino Linotype" w:hAnsi="Palatino Linotype"/>
          <w:color w:val="000000"/>
        </w:rPr>
        <w:t xml:space="preserve">s 1, 2, 3 and part of Group 4. Those who are eligible in </w:t>
      </w:r>
      <w:r w:rsidR="004C4811">
        <w:rPr>
          <w:rFonts w:ascii="Palatino Linotype" w:hAnsi="Palatino Linotype"/>
          <w:color w:val="000000"/>
        </w:rPr>
        <w:t>G</w:t>
      </w:r>
      <w:r w:rsidR="00C56323">
        <w:rPr>
          <w:rFonts w:ascii="Palatino Linotype" w:hAnsi="Palatino Linotype"/>
          <w:color w:val="000000"/>
        </w:rPr>
        <w:t xml:space="preserve">roup 4 include anyone with a pre-existing health condition </w:t>
      </w:r>
      <w:r w:rsidR="00083492">
        <w:rPr>
          <w:rFonts w:ascii="Palatino Linotype" w:hAnsi="Palatino Linotype"/>
          <w:color w:val="000000"/>
        </w:rPr>
        <w:t xml:space="preserve">that increases their </w:t>
      </w:r>
      <w:r w:rsidR="00B77860">
        <w:rPr>
          <w:rFonts w:ascii="Palatino Linotype" w:hAnsi="Palatino Linotype"/>
          <w:color w:val="000000"/>
        </w:rPr>
        <w:t>risk</w:t>
      </w:r>
      <w:r w:rsidR="004C4811">
        <w:rPr>
          <w:rFonts w:ascii="Palatino Linotype" w:hAnsi="Palatino Linotype"/>
          <w:color w:val="000000"/>
        </w:rPr>
        <w:t>,</w:t>
      </w:r>
      <w:r w:rsidR="00B77860">
        <w:rPr>
          <w:rFonts w:ascii="Palatino Linotype" w:hAnsi="Palatino Linotype"/>
          <w:color w:val="000000"/>
        </w:rPr>
        <w:t xml:space="preserve"> as well as </w:t>
      </w:r>
      <w:r w:rsidR="00DA265C">
        <w:rPr>
          <w:rFonts w:ascii="Palatino Linotype" w:hAnsi="Palatino Linotype"/>
          <w:color w:val="000000"/>
        </w:rPr>
        <w:t xml:space="preserve">the homeless and those who live in </w:t>
      </w:r>
      <w:r w:rsidR="00E01BE1">
        <w:rPr>
          <w:rFonts w:ascii="Palatino Linotype" w:hAnsi="Palatino Linotype"/>
          <w:color w:val="000000"/>
        </w:rPr>
        <w:t>jails and prisons</w:t>
      </w:r>
      <w:r w:rsidR="006E419A">
        <w:rPr>
          <w:rFonts w:ascii="Palatino Linotype" w:hAnsi="Palatino Linotype"/>
          <w:color w:val="000000"/>
        </w:rPr>
        <w:t>.</w:t>
      </w:r>
      <w:r w:rsidR="000F14E2">
        <w:rPr>
          <w:rFonts w:ascii="Palatino Linotype" w:hAnsi="Palatino Linotype"/>
          <w:color w:val="000000"/>
        </w:rPr>
        <w:t xml:space="preserve"> The rest of Group 4, which includes other essential worker</w:t>
      </w:r>
      <w:r w:rsidR="00E01BE1">
        <w:rPr>
          <w:rFonts w:ascii="Palatino Linotype" w:hAnsi="Palatino Linotype"/>
          <w:color w:val="000000"/>
        </w:rPr>
        <w:t xml:space="preserve">s and those living in congregate housing, will be able to receive their shots on April 7. It is our understanding that the majority of our students will be </w:t>
      </w:r>
      <w:r w:rsidR="003D1650">
        <w:rPr>
          <w:rFonts w:ascii="Palatino Linotype" w:hAnsi="Palatino Linotype"/>
          <w:color w:val="000000"/>
        </w:rPr>
        <w:t xml:space="preserve">eligible for vaccination on April 7 as they </w:t>
      </w:r>
      <w:r w:rsidR="004D069F">
        <w:rPr>
          <w:rFonts w:ascii="Palatino Linotype" w:hAnsi="Palatino Linotype"/>
          <w:color w:val="000000"/>
        </w:rPr>
        <w:t>live in residence halls and other group settings</w:t>
      </w:r>
      <w:r w:rsidR="004C4811">
        <w:rPr>
          <w:rFonts w:ascii="Palatino Linotype" w:hAnsi="Palatino Linotype"/>
          <w:color w:val="000000"/>
        </w:rPr>
        <w:t xml:space="preserve"> off campus</w:t>
      </w:r>
      <w:r w:rsidR="004D069F">
        <w:rPr>
          <w:rFonts w:ascii="Palatino Linotype" w:hAnsi="Palatino Linotype"/>
          <w:color w:val="000000"/>
        </w:rPr>
        <w:t>. We are hopeful that the majority of our students will be able to g</w:t>
      </w:r>
      <w:r w:rsidR="00CB231F">
        <w:rPr>
          <w:rFonts w:ascii="Palatino Linotype" w:hAnsi="Palatino Linotype"/>
          <w:color w:val="000000"/>
        </w:rPr>
        <w:t>e</w:t>
      </w:r>
      <w:r w:rsidR="004D069F">
        <w:rPr>
          <w:rFonts w:ascii="Palatino Linotype" w:hAnsi="Palatino Linotype"/>
          <w:color w:val="000000"/>
        </w:rPr>
        <w:t>t vacc</w:t>
      </w:r>
      <w:r w:rsidR="00CB231F">
        <w:rPr>
          <w:rFonts w:ascii="Palatino Linotype" w:hAnsi="Palatino Linotype"/>
          <w:color w:val="000000"/>
        </w:rPr>
        <w:t xml:space="preserve">inated prior to leaving at the end of the spring semester. </w:t>
      </w:r>
    </w:p>
    <w:p w14:paraId="7C5BE1B8" w14:textId="77777777"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color w:val="000000"/>
        </w:rPr>
        <w:t> </w:t>
      </w:r>
    </w:p>
    <w:p w14:paraId="6BEF5D4E" w14:textId="30BC0506" w:rsidR="00D01A73" w:rsidRPr="00AD06DA" w:rsidRDefault="00161A99"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b/>
          <w:bCs/>
          <w:color w:val="000000"/>
        </w:rPr>
        <w:t>Spring Commencement</w:t>
      </w:r>
    </w:p>
    <w:p w14:paraId="0343E9FB" w14:textId="616B1957" w:rsidR="00161A99" w:rsidRPr="00AD06DA" w:rsidRDefault="00161A99" w:rsidP="00161A99">
      <w:pPr>
        <w:pStyle w:val="paragraph"/>
        <w:spacing w:before="0" w:beforeAutospacing="0" w:after="0" w:afterAutospacing="0"/>
        <w:textAlignment w:val="baseline"/>
        <w:rPr>
          <w:rFonts w:ascii="Palatino Linotype" w:hAnsi="Palatino Linotype" w:cs="Segoe UI"/>
          <w:sz w:val="24"/>
          <w:szCs w:val="24"/>
        </w:rPr>
      </w:pPr>
      <w:r w:rsidRPr="00AD06DA">
        <w:rPr>
          <w:rStyle w:val="normaltextrun"/>
          <w:rFonts w:ascii="Palatino Linotype" w:hAnsi="Palatino Linotype"/>
          <w:sz w:val="24"/>
          <w:szCs w:val="24"/>
        </w:rPr>
        <w:t xml:space="preserve">We </w:t>
      </w:r>
      <w:r w:rsidR="00CB231F">
        <w:rPr>
          <w:rStyle w:val="normaltextrun"/>
          <w:rFonts w:ascii="Palatino Linotype" w:hAnsi="Palatino Linotype"/>
          <w:sz w:val="24"/>
          <w:szCs w:val="24"/>
        </w:rPr>
        <w:t>recently annou</w:t>
      </w:r>
      <w:r w:rsidR="00F756F4">
        <w:rPr>
          <w:rStyle w:val="normaltextrun"/>
          <w:rFonts w:ascii="Palatino Linotype" w:hAnsi="Palatino Linotype"/>
          <w:sz w:val="24"/>
          <w:szCs w:val="24"/>
        </w:rPr>
        <w:t xml:space="preserve">nced </w:t>
      </w:r>
      <w:r w:rsidRPr="00AD06DA">
        <w:rPr>
          <w:rStyle w:val="normaltextrun"/>
          <w:rFonts w:ascii="Palatino Linotype" w:hAnsi="Palatino Linotype"/>
          <w:sz w:val="24"/>
          <w:szCs w:val="24"/>
        </w:rPr>
        <w:t>our plan to have </w:t>
      </w:r>
      <w:r w:rsidRPr="00AD06DA">
        <w:rPr>
          <w:rStyle w:val="normaltextrun"/>
          <w:rFonts w:ascii="Palatino Linotype" w:hAnsi="Palatino Linotype"/>
          <w:color w:val="222222"/>
          <w:sz w:val="24"/>
          <w:szCs w:val="24"/>
        </w:rPr>
        <w:t>modified, in-person commencement activities this spring for the class of 2021. </w:t>
      </w:r>
      <w:r w:rsidRPr="00AD06DA">
        <w:rPr>
          <w:rStyle w:val="eop"/>
          <w:rFonts w:ascii="Palatino Linotype" w:hAnsi="Palatino Linotype"/>
          <w:color w:val="222222"/>
          <w:sz w:val="24"/>
          <w:szCs w:val="24"/>
        </w:rPr>
        <w:t> </w:t>
      </w:r>
      <w:r w:rsidRPr="00AD06DA">
        <w:rPr>
          <w:rStyle w:val="normaltextrun"/>
          <w:rFonts w:ascii="Palatino Linotype" w:hAnsi="Palatino Linotype"/>
          <w:color w:val="222222"/>
          <w:sz w:val="24"/>
          <w:szCs w:val="24"/>
        </w:rPr>
        <w:t>The ceremonies will take place the weekend of May 14-16. </w:t>
      </w:r>
      <w:r w:rsidRPr="00AD06DA">
        <w:rPr>
          <w:rStyle w:val="eop"/>
          <w:rFonts w:ascii="Palatino Linotype" w:hAnsi="Palatino Linotype"/>
          <w:color w:val="222222"/>
          <w:sz w:val="24"/>
          <w:szCs w:val="24"/>
        </w:rPr>
        <w:t> </w:t>
      </w:r>
      <w:r w:rsidRPr="00AD06DA">
        <w:rPr>
          <w:rStyle w:val="normaltextrun"/>
          <w:rFonts w:ascii="Palatino Linotype" w:hAnsi="Palatino Linotype"/>
          <w:color w:val="222222"/>
          <w:sz w:val="24"/>
          <w:szCs w:val="24"/>
        </w:rPr>
        <w:t>Graduates will be required to confirm their participation in spring commencement exercises. </w:t>
      </w:r>
      <w:r w:rsidRPr="00AD06DA">
        <w:rPr>
          <w:rStyle w:val="eop"/>
          <w:rFonts w:ascii="Palatino Linotype" w:hAnsi="Palatino Linotype"/>
          <w:color w:val="222222"/>
          <w:sz w:val="24"/>
          <w:szCs w:val="24"/>
        </w:rPr>
        <w:t> </w:t>
      </w:r>
      <w:r w:rsidRPr="00AD06DA">
        <w:rPr>
          <w:rStyle w:val="normaltextrun"/>
          <w:rFonts w:ascii="Palatino Linotype" w:hAnsi="Palatino Linotype"/>
          <w:color w:val="222222"/>
          <w:sz w:val="24"/>
          <w:szCs w:val="24"/>
        </w:rPr>
        <w:t>Graduates will be allowed two guests and all guests must be ticketed (tickets will be distributed in late April);</w:t>
      </w:r>
      <w:r w:rsidRPr="00AD06DA">
        <w:rPr>
          <w:rStyle w:val="eop"/>
          <w:rFonts w:ascii="Palatino Linotype" w:hAnsi="Palatino Linotype"/>
          <w:color w:val="222222"/>
          <w:sz w:val="24"/>
          <w:szCs w:val="24"/>
        </w:rPr>
        <w:t> </w:t>
      </w:r>
      <w:r w:rsidRPr="00AD06DA">
        <w:rPr>
          <w:rStyle w:val="normaltextrun"/>
          <w:rFonts w:ascii="Palatino Linotype" w:hAnsi="Palatino Linotype"/>
          <w:color w:val="222222"/>
          <w:sz w:val="24"/>
          <w:szCs w:val="24"/>
        </w:rPr>
        <w:t>Face coverings will be required of all graduates and guests; and</w:t>
      </w:r>
      <w:r w:rsidRPr="00AD06DA">
        <w:rPr>
          <w:rStyle w:val="eop"/>
          <w:rFonts w:ascii="Palatino Linotype" w:hAnsi="Palatino Linotype"/>
          <w:color w:val="222222"/>
          <w:sz w:val="24"/>
          <w:szCs w:val="24"/>
        </w:rPr>
        <w:t> </w:t>
      </w:r>
      <w:r w:rsidRPr="00AD06DA">
        <w:rPr>
          <w:rStyle w:val="normaltextrun"/>
          <w:rFonts w:ascii="Palatino Linotype" w:hAnsi="Palatino Linotype"/>
          <w:color w:val="222222"/>
          <w:sz w:val="24"/>
          <w:szCs w:val="24"/>
        </w:rPr>
        <w:t>Commencement will be livestreamed.</w:t>
      </w:r>
      <w:r w:rsidRPr="00AD06DA">
        <w:rPr>
          <w:rStyle w:val="eop"/>
          <w:rFonts w:ascii="Palatino Linotype" w:hAnsi="Palatino Linotype"/>
          <w:color w:val="222222"/>
          <w:sz w:val="24"/>
          <w:szCs w:val="24"/>
        </w:rPr>
        <w:t> </w:t>
      </w:r>
      <w:r w:rsidR="004C4811">
        <w:rPr>
          <w:rStyle w:val="eop"/>
          <w:rFonts w:ascii="Palatino Linotype" w:hAnsi="Palatino Linotype"/>
          <w:color w:val="222222"/>
          <w:sz w:val="24"/>
          <w:szCs w:val="24"/>
        </w:rPr>
        <w:t xml:space="preserve">The goal is to keep numbers as limited as possible, therefore, information on faculty participation in the commencement exercises will be communicated soon by the Office of the Provost. </w:t>
      </w:r>
    </w:p>
    <w:p w14:paraId="58DB7724" w14:textId="5F73E8D8"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p>
    <w:p w14:paraId="5CFFC397" w14:textId="23CFA2A2" w:rsidR="00161A99" w:rsidRPr="00AD06DA" w:rsidRDefault="00161A99" w:rsidP="00161A99">
      <w:pPr>
        <w:textAlignment w:val="baseline"/>
        <w:rPr>
          <w:rFonts w:ascii="Palatino Linotype" w:eastAsia="Times New Roman" w:hAnsi="Palatino Linotype" w:cs="Times New Roman"/>
          <w:b/>
          <w:bCs/>
          <w:color w:val="000000"/>
        </w:rPr>
      </w:pPr>
      <w:r w:rsidRPr="00AD06DA">
        <w:rPr>
          <w:rFonts w:ascii="Palatino Linotype" w:eastAsia="Times New Roman" w:hAnsi="Palatino Linotype" w:cs="Times New Roman"/>
          <w:b/>
          <w:bCs/>
          <w:color w:val="000000"/>
        </w:rPr>
        <w:t>Fall Operations</w:t>
      </w:r>
    </w:p>
    <w:p w14:paraId="0383194D" w14:textId="7D521B4E" w:rsidR="0024056F" w:rsidRPr="00F756F4" w:rsidRDefault="0024056F" w:rsidP="00F756F4">
      <w:pPr>
        <w:pStyle w:val="NoSpacing"/>
        <w:rPr>
          <w:rFonts w:ascii="Palatino Linotype" w:hAnsi="Palatino Linotype"/>
          <w:sz w:val="24"/>
          <w:szCs w:val="24"/>
        </w:rPr>
      </w:pPr>
      <w:r w:rsidRPr="00F756F4">
        <w:rPr>
          <w:rFonts w:ascii="Palatino Linotype" w:hAnsi="Palatino Linotype"/>
          <w:sz w:val="24"/>
          <w:szCs w:val="24"/>
        </w:rPr>
        <w:t>Western Carolina University is moving forward with plans to resume as close to normal operations</w:t>
      </w:r>
      <w:r w:rsidR="004C4811">
        <w:rPr>
          <w:rFonts w:ascii="Palatino Linotype" w:hAnsi="Palatino Linotype"/>
          <w:sz w:val="24"/>
          <w:szCs w:val="24"/>
        </w:rPr>
        <w:t xml:space="preserve"> as possible for </w:t>
      </w:r>
      <w:r w:rsidRPr="00F756F4">
        <w:rPr>
          <w:rFonts w:ascii="Palatino Linotype" w:hAnsi="Palatino Linotype"/>
          <w:sz w:val="24"/>
          <w:szCs w:val="24"/>
        </w:rPr>
        <w:t>this fall, given the current COVID-19 trends and projections, and as WCU’s clinic is helping to vaccinate the Western North Carolina region.</w:t>
      </w:r>
    </w:p>
    <w:p w14:paraId="68DBC489" w14:textId="77777777" w:rsidR="00F756F4" w:rsidRDefault="00F756F4" w:rsidP="00F756F4">
      <w:pPr>
        <w:pStyle w:val="NoSpacing"/>
        <w:rPr>
          <w:rFonts w:ascii="Palatino Linotype" w:hAnsi="Palatino Linotype"/>
          <w:sz w:val="24"/>
          <w:szCs w:val="24"/>
        </w:rPr>
      </w:pPr>
    </w:p>
    <w:p w14:paraId="576E43C3" w14:textId="2B413567" w:rsidR="0024056F" w:rsidRDefault="0024056F" w:rsidP="00F756F4">
      <w:pPr>
        <w:pStyle w:val="NoSpacing"/>
        <w:rPr>
          <w:rFonts w:ascii="Palatino Linotype" w:hAnsi="Palatino Linotype"/>
          <w:sz w:val="24"/>
          <w:szCs w:val="24"/>
        </w:rPr>
      </w:pPr>
      <w:r w:rsidRPr="00F756F4">
        <w:rPr>
          <w:rFonts w:ascii="Palatino Linotype" w:hAnsi="Palatino Linotype"/>
          <w:sz w:val="24"/>
          <w:szCs w:val="24"/>
        </w:rPr>
        <w:t xml:space="preserve">The resumption of </w:t>
      </w:r>
      <w:r w:rsidR="004C4811">
        <w:rPr>
          <w:rFonts w:ascii="Palatino Linotype" w:hAnsi="Palatino Linotype"/>
          <w:sz w:val="24"/>
          <w:szCs w:val="24"/>
        </w:rPr>
        <w:t>residential, in-person</w:t>
      </w:r>
      <w:r w:rsidRPr="00F756F4">
        <w:rPr>
          <w:rFonts w:ascii="Palatino Linotype" w:hAnsi="Palatino Linotype"/>
          <w:sz w:val="24"/>
          <w:szCs w:val="24"/>
        </w:rPr>
        <w:t xml:space="preserve"> operations</w:t>
      </w:r>
      <w:r w:rsidR="004C4811">
        <w:rPr>
          <w:rFonts w:ascii="Palatino Linotype" w:hAnsi="Palatino Linotype"/>
          <w:sz w:val="24"/>
          <w:szCs w:val="24"/>
        </w:rPr>
        <w:t xml:space="preserve"> for the fall </w:t>
      </w:r>
      <w:r w:rsidRPr="00F756F4">
        <w:rPr>
          <w:rFonts w:ascii="Palatino Linotype" w:hAnsi="Palatino Linotype"/>
          <w:sz w:val="24"/>
          <w:szCs w:val="24"/>
        </w:rPr>
        <w:t>will include an increase of in-person classes, fall sports, campus events and activities, community engagement, and a return to full occupancy residential living. All buildings and facilities, including dining operations, the library and the recreation center will return to normal hours and increased capacity.</w:t>
      </w:r>
    </w:p>
    <w:p w14:paraId="7FAA6923" w14:textId="479050CF" w:rsidR="00261C44" w:rsidRDefault="00261C44" w:rsidP="00F756F4">
      <w:pPr>
        <w:pStyle w:val="NoSpacing"/>
        <w:rPr>
          <w:rFonts w:ascii="Palatino Linotype" w:hAnsi="Palatino Linotype"/>
          <w:sz w:val="24"/>
          <w:szCs w:val="24"/>
        </w:rPr>
      </w:pPr>
    </w:p>
    <w:p w14:paraId="06790106" w14:textId="030CB26C" w:rsidR="00261C44" w:rsidRDefault="00261C44" w:rsidP="00F756F4">
      <w:pPr>
        <w:pStyle w:val="NoSpacing"/>
        <w:rPr>
          <w:rFonts w:ascii="Palatino Linotype" w:hAnsi="Palatino Linotype"/>
          <w:b/>
          <w:bCs/>
          <w:sz w:val="24"/>
          <w:szCs w:val="24"/>
        </w:rPr>
      </w:pPr>
      <w:bookmarkStart w:id="0" w:name="_Hlk66885221"/>
      <w:r w:rsidRPr="00261C44">
        <w:rPr>
          <w:rFonts w:ascii="Palatino Linotype" w:hAnsi="Palatino Linotype"/>
          <w:b/>
          <w:bCs/>
          <w:sz w:val="24"/>
          <w:szCs w:val="24"/>
        </w:rPr>
        <w:t>Engagement Activities</w:t>
      </w:r>
    </w:p>
    <w:p w14:paraId="192597BA" w14:textId="4E845CB6" w:rsidR="00261C44" w:rsidRPr="00261C44" w:rsidRDefault="00261C44" w:rsidP="00F756F4">
      <w:pPr>
        <w:pStyle w:val="NoSpacing"/>
        <w:rPr>
          <w:rFonts w:ascii="Palatino Linotype" w:hAnsi="Palatino Linotype"/>
          <w:sz w:val="24"/>
          <w:szCs w:val="24"/>
        </w:rPr>
      </w:pPr>
      <w:r>
        <w:rPr>
          <w:rFonts w:ascii="Palatino Linotype" w:hAnsi="Palatino Linotype"/>
          <w:sz w:val="24"/>
          <w:szCs w:val="24"/>
        </w:rPr>
        <w:t xml:space="preserve">As we move closer to the resumption of more normal operations on campus, I am increasing my internal and external engagement activities. Provost Starnes and </w:t>
      </w:r>
      <w:proofErr w:type="gramStart"/>
      <w:r>
        <w:rPr>
          <w:rFonts w:ascii="Palatino Linotype" w:hAnsi="Palatino Linotype"/>
          <w:sz w:val="24"/>
          <w:szCs w:val="24"/>
        </w:rPr>
        <w:t>myself</w:t>
      </w:r>
      <w:proofErr w:type="gramEnd"/>
      <w:r>
        <w:rPr>
          <w:rFonts w:ascii="Palatino Linotype" w:hAnsi="Palatino Linotype"/>
          <w:sz w:val="24"/>
          <w:szCs w:val="24"/>
        </w:rPr>
        <w:t xml:space="preserve"> have begun walking around campus to visit with faculty and staff throughout the institution. Please keep a look-out for us doing these visits and feel free to stop for a chat!</w:t>
      </w:r>
    </w:p>
    <w:p w14:paraId="1D1CB07E" w14:textId="70AB956E" w:rsidR="00823325" w:rsidRDefault="00823325" w:rsidP="00F756F4">
      <w:pPr>
        <w:pStyle w:val="NoSpacing"/>
        <w:rPr>
          <w:rFonts w:ascii="Palatino Linotype" w:hAnsi="Palatino Linotype"/>
          <w:sz w:val="24"/>
          <w:szCs w:val="24"/>
        </w:rPr>
      </w:pPr>
    </w:p>
    <w:p w14:paraId="01909DFE" w14:textId="6C15E6F6" w:rsidR="00823325" w:rsidRPr="00823325" w:rsidRDefault="00823325" w:rsidP="00F756F4">
      <w:pPr>
        <w:pStyle w:val="NoSpacing"/>
        <w:rPr>
          <w:rFonts w:ascii="Palatino Linotype" w:hAnsi="Palatino Linotype"/>
          <w:b/>
          <w:bCs/>
          <w:sz w:val="24"/>
          <w:szCs w:val="24"/>
        </w:rPr>
      </w:pPr>
      <w:r w:rsidRPr="00823325">
        <w:rPr>
          <w:rFonts w:ascii="Palatino Linotype" w:hAnsi="Palatino Linotype"/>
          <w:b/>
          <w:bCs/>
          <w:sz w:val="24"/>
          <w:szCs w:val="24"/>
        </w:rPr>
        <w:lastRenderedPageBreak/>
        <w:t>Board of Trustees Meeting</w:t>
      </w:r>
    </w:p>
    <w:p w14:paraId="0F35F39E" w14:textId="1B9DB2E5" w:rsidR="00161A99" w:rsidRDefault="00823325" w:rsidP="00161A99">
      <w:pPr>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The Board of Trustees met on Friday, March 5 and at their meeting </w:t>
      </w:r>
      <w:proofErr w:type="gramStart"/>
      <w:r>
        <w:rPr>
          <w:rFonts w:ascii="Palatino Linotype" w:eastAsia="Times New Roman" w:hAnsi="Palatino Linotype" w:cs="Times New Roman"/>
          <w:color w:val="000000"/>
        </w:rPr>
        <w:t>took action</w:t>
      </w:r>
      <w:proofErr w:type="gramEnd"/>
      <w:r>
        <w:rPr>
          <w:rFonts w:ascii="Palatino Linotype" w:eastAsia="Times New Roman" w:hAnsi="Palatino Linotype" w:cs="Times New Roman"/>
          <w:color w:val="000000"/>
        </w:rPr>
        <w:t xml:space="preserve"> </w:t>
      </w:r>
      <w:r w:rsidR="00007E0E">
        <w:rPr>
          <w:rFonts w:ascii="Palatino Linotype" w:eastAsia="Times New Roman" w:hAnsi="Palatino Linotype" w:cs="Times New Roman"/>
          <w:color w:val="000000"/>
        </w:rPr>
        <w:t>o</w:t>
      </w:r>
      <w:r w:rsidR="00261C44">
        <w:rPr>
          <w:rFonts w:ascii="Palatino Linotype" w:eastAsia="Times New Roman" w:hAnsi="Palatino Linotype" w:cs="Times New Roman"/>
          <w:color w:val="000000"/>
        </w:rPr>
        <w:t>n the annual recommendations for faculty tenure and promotion decisions.</w:t>
      </w:r>
      <w:r w:rsidR="00007E0E">
        <w:rPr>
          <w:rFonts w:ascii="Palatino Linotype" w:eastAsia="Times New Roman" w:hAnsi="Palatino Linotype" w:cs="Times New Roman"/>
          <w:color w:val="000000"/>
        </w:rPr>
        <w:t xml:space="preserve"> They also heard an excellent presentation from Dr. Sean Mulholland on faculty and staff compensation.</w:t>
      </w:r>
    </w:p>
    <w:p w14:paraId="0E1592D5" w14:textId="6CAEB763" w:rsidR="00007E0E" w:rsidRDefault="00007E0E" w:rsidP="00161A99">
      <w:pPr>
        <w:textAlignment w:val="baseline"/>
        <w:rPr>
          <w:rFonts w:ascii="Palatino Linotype" w:eastAsia="Times New Roman" w:hAnsi="Palatino Linotype" w:cs="Times New Roman"/>
          <w:color w:val="000000"/>
        </w:rPr>
      </w:pPr>
    </w:p>
    <w:p w14:paraId="69E69DC1" w14:textId="77777777" w:rsidR="00007E0E" w:rsidRDefault="00007E0E" w:rsidP="00161A99">
      <w:pPr>
        <w:textAlignment w:val="baseline"/>
        <w:rPr>
          <w:rFonts w:ascii="Palatino Linotype" w:eastAsia="Times New Roman" w:hAnsi="Palatino Linotype" w:cs="Times New Roman"/>
          <w:b/>
          <w:bCs/>
          <w:color w:val="000000"/>
        </w:rPr>
      </w:pPr>
      <w:r w:rsidRPr="00007E0E">
        <w:rPr>
          <w:rFonts w:ascii="Palatino Linotype" w:eastAsia="Times New Roman" w:hAnsi="Palatino Linotype" w:cs="Times New Roman"/>
          <w:b/>
          <w:bCs/>
          <w:color w:val="000000"/>
        </w:rPr>
        <w:t>Legislative Update</w:t>
      </w:r>
    </w:p>
    <w:p w14:paraId="509BD0E6" w14:textId="5B583060" w:rsidR="00261C44" w:rsidRDefault="00007E0E" w:rsidP="00161A99">
      <w:pPr>
        <w:textAlignment w:val="baseline"/>
        <w:rPr>
          <w:rFonts w:ascii="Palatino Linotype" w:eastAsia="Times New Roman" w:hAnsi="Palatino Linotype" w:cs="Times New Roman"/>
          <w:color w:val="000000"/>
        </w:rPr>
      </w:pPr>
      <w:r>
        <w:rPr>
          <w:rFonts w:ascii="Palatino Linotype" w:eastAsia="Times New Roman" w:hAnsi="Palatino Linotype" w:cs="Times New Roman"/>
          <w:color w:val="000000"/>
        </w:rPr>
        <w:t xml:space="preserve">We have been hosting members of our legislative delegation on campus recently. On March 5, Senator Kevin Corbin, Rep. Ray Pickett and Rep. Jon Hardister joined </w:t>
      </w:r>
      <w:r w:rsidR="00261C44">
        <w:rPr>
          <w:rFonts w:ascii="Palatino Linotype" w:eastAsia="Times New Roman" w:hAnsi="Palatino Linotype" w:cs="Times New Roman"/>
          <w:color w:val="000000"/>
        </w:rPr>
        <w:t>the Board of Trustees for lunch before having a meeting with myself and other senior campus leaders to discuss our legislative agenda items and tour the Moore and Apodaca Science buildings. I will also be meeting soon with Senators Chuck Edwards and Deanna Ballard to advocate for our institutional priorities.</w:t>
      </w:r>
    </w:p>
    <w:p w14:paraId="6144C091" w14:textId="21C1E1F6" w:rsidR="007C1C35" w:rsidRDefault="007C1C35" w:rsidP="00161A99">
      <w:pPr>
        <w:textAlignment w:val="baseline"/>
        <w:rPr>
          <w:rFonts w:ascii="Palatino Linotype" w:eastAsia="Times New Roman" w:hAnsi="Palatino Linotype" w:cs="Times New Roman"/>
          <w:color w:val="000000"/>
        </w:rPr>
      </w:pPr>
    </w:p>
    <w:p w14:paraId="489880CF" w14:textId="220862C3" w:rsidR="007C1C35" w:rsidRPr="007C1C35" w:rsidRDefault="007C1C35" w:rsidP="007C1C35">
      <w:pPr>
        <w:rPr>
          <w:rFonts w:ascii="Palatino Linotype" w:hAnsi="Palatino Linotype"/>
        </w:rPr>
      </w:pPr>
      <w:r w:rsidRPr="007C1C35">
        <w:rPr>
          <w:rFonts w:ascii="Palatino Linotype" w:hAnsi="Palatino Linotype"/>
        </w:rPr>
        <w:t xml:space="preserve">In every meeting with legislators, we are having specific discussions about faculty and staff salaries and the conversations have been positive across the board. We are hopeful that we will see movement on our legislative priorities this session. </w:t>
      </w:r>
    </w:p>
    <w:p w14:paraId="26066081" w14:textId="77777777" w:rsidR="007C1C35" w:rsidRDefault="007C1C35" w:rsidP="00161A99">
      <w:pPr>
        <w:textAlignment w:val="baseline"/>
        <w:rPr>
          <w:rFonts w:ascii="Palatino Linotype" w:eastAsia="Times New Roman" w:hAnsi="Palatino Linotype" w:cs="Times New Roman"/>
          <w:color w:val="000000"/>
        </w:rPr>
      </w:pPr>
    </w:p>
    <w:bookmarkEnd w:id="0"/>
    <w:p w14:paraId="38DDF4C5" w14:textId="36C19634" w:rsidR="00161A99" w:rsidRPr="00B24588" w:rsidRDefault="00007E0E" w:rsidP="00161A99">
      <w:pPr>
        <w:textAlignment w:val="baseline"/>
        <w:rPr>
          <w:rFonts w:ascii="Palatino Linotype" w:eastAsia="Times New Roman" w:hAnsi="Palatino Linotype" w:cs="Times New Roman"/>
          <w:color w:val="000000"/>
        </w:rPr>
      </w:pPr>
      <w:r w:rsidRPr="00007E0E">
        <w:rPr>
          <w:rFonts w:ascii="Palatino Linotype" w:eastAsia="Times New Roman" w:hAnsi="Palatino Linotype" w:cs="Times New Roman"/>
          <w:b/>
          <w:bCs/>
          <w:color w:val="000000"/>
        </w:rPr>
        <w:t xml:space="preserve"> </w:t>
      </w:r>
      <w:r w:rsidR="00161A99" w:rsidRPr="00161A99">
        <w:rPr>
          <w:rFonts w:ascii="Palatino Linotype" w:eastAsia="Times New Roman" w:hAnsi="Palatino Linotype" w:cs="Times New Roman"/>
          <w:b/>
          <w:bCs/>
          <w:color w:val="000000"/>
        </w:rPr>
        <w:t>I LOVE WCU </w:t>
      </w:r>
      <w:r w:rsidR="00161A99" w:rsidRPr="00161A99">
        <w:rPr>
          <w:rFonts w:ascii="Palatino Linotype" w:eastAsia="Times New Roman" w:hAnsi="Palatino Linotype" w:cs="Times New Roman"/>
          <w:color w:val="000000"/>
        </w:rPr>
        <w:t> </w:t>
      </w:r>
    </w:p>
    <w:p w14:paraId="71460F5F" w14:textId="41F8FC2C" w:rsidR="00B91B67" w:rsidRDefault="00161A99" w:rsidP="00B91B67">
      <w:pPr>
        <w:pStyle w:val="NoSpacing"/>
        <w:rPr>
          <w:rFonts w:ascii="Palatino Linotype" w:hAnsi="Palatino Linotype"/>
          <w:sz w:val="24"/>
          <w:szCs w:val="24"/>
        </w:rPr>
      </w:pPr>
      <w:r w:rsidRPr="00B91B67">
        <w:rPr>
          <w:rFonts w:ascii="Palatino Linotype" w:hAnsi="Palatino Linotype"/>
          <w:sz w:val="24"/>
          <w:szCs w:val="24"/>
        </w:rPr>
        <w:t>The fifth annual I Love WCU Month was celebrated in the month of February where over</w:t>
      </w:r>
      <w:r w:rsidRPr="00B91B67">
        <w:rPr>
          <w:rFonts w:ascii="Times New Roman" w:hAnsi="Times New Roman" w:cs="Times New Roman"/>
          <w:sz w:val="24"/>
          <w:szCs w:val="24"/>
        </w:rPr>
        <w:t> </w:t>
      </w:r>
      <w:r w:rsidRPr="00B91B67">
        <w:rPr>
          <w:rFonts w:ascii="Palatino Linotype" w:hAnsi="Palatino Linotype"/>
          <w:sz w:val="24"/>
          <w:szCs w:val="24"/>
        </w:rPr>
        <w:t>800 donors gave 886 gifts totaling right at $380,000 to WCU Foundation funds across</w:t>
      </w:r>
      <w:r w:rsidR="00B91B67">
        <w:rPr>
          <w:rFonts w:ascii="Palatino Linotype" w:hAnsi="Palatino Linotype"/>
          <w:sz w:val="24"/>
          <w:szCs w:val="24"/>
        </w:rPr>
        <w:t xml:space="preserve"> </w:t>
      </w:r>
      <w:r w:rsidRPr="00B91B67">
        <w:rPr>
          <w:rFonts w:ascii="Palatino Linotype" w:hAnsi="Palatino Linotype"/>
          <w:sz w:val="24"/>
          <w:szCs w:val="24"/>
        </w:rPr>
        <w:t>campus.</w:t>
      </w:r>
      <w:r w:rsidRPr="00B91B67">
        <w:rPr>
          <w:rFonts w:ascii="Times New Roman" w:hAnsi="Times New Roman" w:cs="Times New Roman"/>
          <w:sz w:val="24"/>
          <w:szCs w:val="24"/>
        </w:rPr>
        <w:t> </w:t>
      </w:r>
      <w:r w:rsidRPr="00B91B67">
        <w:rPr>
          <w:rFonts w:ascii="Palatino Linotype" w:hAnsi="Palatino Linotype"/>
          <w:sz w:val="24"/>
          <w:szCs w:val="24"/>
        </w:rPr>
        <w:t> Donna Winbon, chair of the WCU Foundation Board, issued a leadership board challenge, which was met with over 50</w:t>
      </w:r>
      <w:r w:rsidRPr="00B91B67">
        <w:rPr>
          <w:rFonts w:ascii="Times New Roman" w:hAnsi="Times New Roman" w:cs="Times New Roman"/>
          <w:sz w:val="24"/>
          <w:szCs w:val="24"/>
        </w:rPr>
        <w:t> </w:t>
      </w:r>
      <w:r w:rsidRPr="00B91B67">
        <w:rPr>
          <w:rFonts w:ascii="Palatino Linotype" w:hAnsi="Palatino Linotype"/>
          <w:sz w:val="24"/>
          <w:szCs w:val="24"/>
        </w:rPr>
        <w:t>board donors from the Board of Trustees, Foundation Board, Alumni Board, and Catamount Club Board. </w:t>
      </w:r>
    </w:p>
    <w:p w14:paraId="57D07F66" w14:textId="77777777" w:rsidR="00B91B67" w:rsidRDefault="00B91B67" w:rsidP="00B91B67">
      <w:pPr>
        <w:pStyle w:val="NoSpacing"/>
        <w:rPr>
          <w:rFonts w:ascii="Palatino Linotype" w:hAnsi="Palatino Linotype"/>
          <w:sz w:val="24"/>
          <w:szCs w:val="24"/>
        </w:rPr>
      </w:pPr>
    </w:p>
    <w:p w14:paraId="2DF4CB4A" w14:textId="7402B68D" w:rsidR="00161A99" w:rsidRPr="00B91B67" w:rsidRDefault="00161A99" w:rsidP="00B91B67">
      <w:pPr>
        <w:pStyle w:val="NoSpacing"/>
        <w:rPr>
          <w:rFonts w:ascii="Palatino Linotype" w:hAnsi="Palatino Linotype"/>
          <w:sz w:val="24"/>
          <w:szCs w:val="24"/>
        </w:rPr>
      </w:pPr>
      <w:r w:rsidRPr="00B91B67">
        <w:rPr>
          <w:rFonts w:ascii="Palatino Linotype" w:hAnsi="Palatino Linotype"/>
          <w:sz w:val="24"/>
          <w:szCs w:val="24"/>
        </w:rPr>
        <w:t>The Shetland Society was launched for faculty and staff annual donors, and currently has 300 members. A gratitude breakfast was served through a drive</w:t>
      </w:r>
      <w:r w:rsidR="004C4811">
        <w:rPr>
          <w:rFonts w:ascii="Palatino Linotype" w:hAnsi="Palatino Linotype"/>
          <w:sz w:val="24"/>
          <w:szCs w:val="24"/>
        </w:rPr>
        <w:t>-</w:t>
      </w:r>
      <w:r w:rsidRPr="00B91B67">
        <w:rPr>
          <w:rFonts w:ascii="Palatino Linotype" w:hAnsi="Palatino Linotype"/>
          <w:sz w:val="24"/>
          <w:szCs w:val="24"/>
        </w:rPr>
        <w:t>through to 600 faculty and staff. Students, alumni, and friends celebrated I Love WCU month online with special messaging and impact stories on our faculty, staff, students, and alumni. </w:t>
      </w:r>
    </w:p>
    <w:p w14:paraId="16726735" w14:textId="77777777" w:rsidR="0024056F" w:rsidRPr="00AD06DA" w:rsidRDefault="0024056F" w:rsidP="00161A99">
      <w:pPr>
        <w:shd w:val="clear" w:color="auto" w:fill="FFFFFF"/>
        <w:textAlignment w:val="baseline"/>
        <w:rPr>
          <w:rFonts w:ascii="Palatino Linotype" w:eastAsia="Times New Roman" w:hAnsi="Palatino Linotype" w:cs="Segoe UI"/>
          <w:b/>
          <w:bCs/>
          <w:color w:val="000000"/>
        </w:rPr>
      </w:pPr>
    </w:p>
    <w:p w14:paraId="45D81D6B" w14:textId="27222341" w:rsidR="00D01A73" w:rsidRDefault="004C4811" w:rsidP="00D01A73">
      <w:pPr>
        <w:pStyle w:val="NormalWeb"/>
        <w:shd w:val="clear" w:color="auto" w:fill="FFFFFF"/>
        <w:spacing w:before="0" w:beforeAutospacing="0" w:after="120" w:afterAutospacing="0" w:line="324" w:lineRule="atLeast"/>
        <w:rPr>
          <w:rFonts w:ascii="Palatino Linotype" w:hAnsi="Palatino Linotype"/>
          <w:b/>
          <w:bCs/>
          <w:color w:val="000000"/>
        </w:rPr>
      </w:pPr>
      <w:r>
        <w:rPr>
          <w:rFonts w:ascii="Palatino Linotype" w:hAnsi="Palatino Linotype"/>
          <w:b/>
          <w:bCs/>
          <w:color w:val="000000"/>
        </w:rPr>
        <w:t>Higher Education Emergency Relief Funding (</w:t>
      </w:r>
      <w:r w:rsidR="00161A99" w:rsidRPr="00AD06DA">
        <w:rPr>
          <w:rFonts w:ascii="Palatino Linotype" w:hAnsi="Palatino Linotype"/>
          <w:b/>
          <w:bCs/>
          <w:color w:val="000000"/>
        </w:rPr>
        <w:t>HEERF</w:t>
      </w:r>
      <w:r>
        <w:rPr>
          <w:rFonts w:ascii="Palatino Linotype" w:hAnsi="Palatino Linotype"/>
          <w:b/>
          <w:bCs/>
          <w:color w:val="000000"/>
        </w:rPr>
        <w:t>)</w:t>
      </w:r>
    </w:p>
    <w:p w14:paraId="79587AD7" w14:textId="713E2521" w:rsidR="00376727" w:rsidRDefault="00376727" w:rsidP="00D01A73">
      <w:pPr>
        <w:pStyle w:val="NormalWeb"/>
        <w:shd w:val="clear" w:color="auto" w:fill="FFFFFF"/>
        <w:spacing w:before="0" w:beforeAutospacing="0" w:after="120" w:afterAutospacing="0" w:line="324" w:lineRule="atLeast"/>
        <w:rPr>
          <w:rFonts w:ascii="Palatino Linotype" w:hAnsi="Palatino Linotype"/>
          <w:color w:val="000000"/>
        </w:rPr>
      </w:pPr>
      <w:r>
        <w:rPr>
          <w:rFonts w:ascii="Palatino Linotype" w:hAnsi="Palatino Linotype"/>
          <w:color w:val="000000"/>
        </w:rPr>
        <w:t>To Date:</w:t>
      </w:r>
    </w:p>
    <w:p w14:paraId="6C3CDB59" w14:textId="77777777" w:rsidR="00376727" w:rsidRPr="00376727" w:rsidRDefault="00376727" w:rsidP="00376727">
      <w:pPr>
        <w:pStyle w:val="ListParagraph"/>
        <w:numPr>
          <w:ilvl w:val="0"/>
          <w:numId w:val="20"/>
        </w:numPr>
        <w:spacing w:after="160" w:line="252" w:lineRule="auto"/>
        <w:rPr>
          <w:rFonts w:ascii="Palatino Linotype" w:eastAsia="Times New Roman" w:hAnsi="Palatino Linotype"/>
        </w:rPr>
      </w:pPr>
      <w:r w:rsidRPr="00376727">
        <w:rPr>
          <w:rFonts w:ascii="Palatino Linotype" w:eastAsia="Times New Roman" w:hAnsi="Palatino Linotype"/>
        </w:rPr>
        <w:t>Number of students that received block grant of $500: 3,948 students</w:t>
      </w:r>
    </w:p>
    <w:p w14:paraId="75B7D473" w14:textId="77777777" w:rsidR="00376727" w:rsidRPr="00376727" w:rsidRDefault="00376727" w:rsidP="00376727">
      <w:pPr>
        <w:pStyle w:val="ListParagraph"/>
        <w:numPr>
          <w:ilvl w:val="0"/>
          <w:numId w:val="20"/>
        </w:numPr>
        <w:spacing w:after="160" w:line="252" w:lineRule="auto"/>
        <w:rPr>
          <w:rFonts w:ascii="Palatino Linotype" w:eastAsia="Times New Roman" w:hAnsi="Palatino Linotype"/>
        </w:rPr>
      </w:pPr>
      <w:r w:rsidRPr="00376727">
        <w:rPr>
          <w:rFonts w:ascii="Palatino Linotype" w:eastAsia="Times New Roman" w:hAnsi="Palatino Linotype"/>
        </w:rPr>
        <w:t>HEERF Funds awarded on block grants: $1,974,000</w:t>
      </w:r>
    </w:p>
    <w:p w14:paraId="285E2801" w14:textId="77777777" w:rsidR="00376727" w:rsidRPr="00376727" w:rsidRDefault="00376727" w:rsidP="00376727">
      <w:pPr>
        <w:pStyle w:val="ListParagraph"/>
        <w:numPr>
          <w:ilvl w:val="0"/>
          <w:numId w:val="20"/>
        </w:numPr>
        <w:spacing w:after="160" w:line="252" w:lineRule="auto"/>
        <w:rPr>
          <w:rFonts w:ascii="Palatino Linotype" w:eastAsia="Times New Roman" w:hAnsi="Palatino Linotype"/>
        </w:rPr>
      </w:pPr>
      <w:r w:rsidRPr="00376727">
        <w:rPr>
          <w:rFonts w:ascii="Palatino Linotype" w:eastAsia="Times New Roman" w:hAnsi="Palatino Linotype"/>
        </w:rPr>
        <w:t>Number of students that applied for HEERF funds: 2,604 students</w:t>
      </w:r>
    </w:p>
    <w:p w14:paraId="3F317B51" w14:textId="0AB6C7DD" w:rsidR="00376727" w:rsidRPr="00376727" w:rsidRDefault="00376727" w:rsidP="00376727">
      <w:pPr>
        <w:pStyle w:val="ListParagraph"/>
        <w:numPr>
          <w:ilvl w:val="0"/>
          <w:numId w:val="20"/>
        </w:numPr>
        <w:spacing w:after="160" w:line="252" w:lineRule="auto"/>
        <w:rPr>
          <w:rFonts w:ascii="Palatino Linotype" w:eastAsia="Times New Roman" w:hAnsi="Palatino Linotype"/>
        </w:rPr>
      </w:pPr>
      <w:r w:rsidRPr="00376727">
        <w:rPr>
          <w:rFonts w:ascii="Palatino Linotype" w:eastAsia="Times New Roman" w:hAnsi="Palatino Linotype"/>
        </w:rPr>
        <w:t xml:space="preserve">Applications reviewed as of </w:t>
      </w:r>
      <w:r w:rsidR="00D5088F">
        <w:rPr>
          <w:rFonts w:ascii="Palatino Linotype" w:eastAsia="Times New Roman" w:hAnsi="Palatino Linotype"/>
        </w:rPr>
        <w:t>Monday</w:t>
      </w:r>
      <w:r w:rsidRPr="00376727">
        <w:rPr>
          <w:rFonts w:ascii="Palatino Linotype" w:eastAsia="Times New Roman" w:hAnsi="Palatino Linotype"/>
        </w:rPr>
        <w:t>: 854 reviewed, 823 students funded</w:t>
      </w:r>
    </w:p>
    <w:p w14:paraId="68549ACE" w14:textId="77777777" w:rsidR="00376727" w:rsidRPr="00376727" w:rsidRDefault="00376727" w:rsidP="00376727">
      <w:pPr>
        <w:pStyle w:val="ListParagraph"/>
        <w:numPr>
          <w:ilvl w:val="0"/>
          <w:numId w:val="20"/>
        </w:numPr>
        <w:spacing w:after="160" w:line="252" w:lineRule="auto"/>
        <w:rPr>
          <w:rFonts w:ascii="Palatino Linotype" w:eastAsia="Times New Roman" w:hAnsi="Palatino Linotype"/>
        </w:rPr>
      </w:pPr>
      <w:r w:rsidRPr="00376727">
        <w:rPr>
          <w:rFonts w:ascii="Palatino Linotype" w:eastAsia="Times New Roman" w:hAnsi="Palatino Linotype"/>
        </w:rPr>
        <w:t>HEERF Funds awarded on applications: $972,202 (average award $1,181)</w:t>
      </w:r>
    </w:p>
    <w:p w14:paraId="10C3BC83" w14:textId="63AF3AF8" w:rsidR="00376727" w:rsidRPr="00376727" w:rsidRDefault="00376727" w:rsidP="00376727">
      <w:pPr>
        <w:pStyle w:val="ListParagraph"/>
        <w:numPr>
          <w:ilvl w:val="0"/>
          <w:numId w:val="20"/>
        </w:numPr>
        <w:spacing w:after="160" w:line="252" w:lineRule="auto"/>
        <w:rPr>
          <w:rFonts w:ascii="Palatino Linotype" w:eastAsia="Times New Roman" w:hAnsi="Palatino Linotype"/>
        </w:rPr>
      </w:pPr>
      <w:r w:rsidRPr="00376727">
        <w:rPr>
          <w:rFonts w:ascii="Palatino Linotype" w:eastAsia="Times New Roman" w:hAnsi="Palatino Linotype"/>
        </w:rPr>
        <w:t xml:space="preserve">Total awarded as of </w:t>
      </w:r>
      <w:r w:rsidR="00EE52FF">
        <w:rPr>
          <w:rFonts w:ascii="Palatino Linotype" w:eastAsia="Times New Roman" w:hAnsi="Palatino Linotype"/>
        </w:rPr>
        <w:t>March 16, 2021</w:t>
      </w:r>
      <w:r w:rsidRPr="00376727">
        <w:rPr>
          <w:rFonts w:ascii="Palatino Linotype" w:eastAsia="Times New Roman" w:hAnsi="Palatino Linotype"/>
        </w:rPr>
        <w:t>: $2,946,202</w:t>
      </w:r>
    </w:p>
    <w:p w14:paraId="69AB111E" w14:textId="77777777" w:rsidR="00161A99" w:rsidRPr="00AD06DA" w:rsidRDefault="00161A99" w:rsidP="00D01A73">
      <w:pPr>
        <w:pStyle w:val="NormalWeb"/>
        <w:shd w:val="clear" w:color="auto" w:fill="FFFFFF"/>
        <w:spacing w:before="0" w:beforeAutospacing="0" w:after="0" w:afterAutospacing="0" w:line="324" w:lineRule="atLeast"/>
        <w:rPr>
          <w:rFonts w:ascii="Palatino Linotype" w:hAnsi="Palatino Linotype"/>
          <w:b/>
          <w:bCs/>
          <w:color w:val="000000"/>
        </w:rPr>
      </w:pPr>
    </w:p>
    <w:p w14:paraId="0EED73F5" w14:textId="11830031" w:rsidR="00D01A73" w:rsidRPr="00AD06DA" w:rsidRDefault="00D01A73" w:rsidP="00D01A73">
      <w:pPr>
        <w:pStyle w:val="NormalWeb"/>
        <w:shd w:val="clear" w:color="auto" w:fill="FFFFFF"/>
        <w:spacing w:before="0" w:beforeAutospacing="0" w:after="0" w:afterAutospacing="0" w:line="324" w:lineRule="atLeast"/>
        <w:rPr>
          <w:rFonts w:ascii="Palatino Linotype" w:hAnsi="Palatino Linotype"/>
          <w:color w:val="000000"/>
        </w:rPr>
      </w:pPr>
      <w:r w:rsidRPr="00AD06DA">
        <w:rPr>
          <w:rFonts w:ascii="Palatino Linotype" w:hAnsi="Palatino Linotype"/>
          <w:b/>
          <w:bCs/>
          <w:color w:val="000000"/>
        </w:rPr>
        <w:t>University Accolades </w:t>
      </w:r>
    </w:p>
    <w:p w14:paraId="4475FA10" w14:textId="77777777" w:rsidR="007130D8" w:rsidRDefault="0024056F" w:rsidP="00B91B67">
      <w:pPr>
        <w:pStyle w:val="NoSpacing"/>
        <w:numPr>
          <w:ilvl w:val="0"/>
          <w:numId w:val="19"/>
        </w:numPr>
        <w:rPr>
          <w:rFonts w:ascii="Palatino Linotype" w:hAnsi="Palatino Linotype"/>
          <w:sz w:val="24"/>
          <w:szCs w:val="24"/>
          <w:bdr w:val="none" w:sz="0" w:space="0" w:color="auto" w:frame="1"/>
        </w:rPr>
      </w:pPr>
      <w:r w:rsidRPr="00B91B67">
        <w:rPr>
          <w:rFonts w:ascii="Palatino Linotype" w:hAnsi="Palatino Linotype"/>
          <w:sz w:val="24"/>
          <w:szCs w:val="24"/>
          <w:bdr w:val="none" w:sz="0" w:space="0" w:color="auto" w:frame="1"/>
        </w:rPr>
        <w:t xml:space="preserve">Amanda Clapp, of Sylva, has received the Burroughs </w:t>
      </w:r>
      <w:proofErr w:type="spellStart"/>
      <w:r w:rsidRPr="00B91B67">
        <w:rPr>
          <w:rFonts w:ascii="Palatino Linotype" w:hAnsi="Palatino Linotype"/>
          <w:sz w:val="24"/>
          <w:szCs w:val="24"/>
          <w:bdr w:val="none" w:sz="0" w:space="0" w:color="auto" w:frame="1"/>
        </w:rPr>
        <w:t>Wellcome</w:t>
      </w:r>
      <w:proofErr w:type="spellEnd"/>
      <w:r w:rsidRPr="00B91B67">
        <w:rPr>
          <w:rFonts w:ascii="Palatino Linotype" w:hAnsi="Palatino Linotype"/>
          <w:sz w:val="24"/>
          <w:szCs w:val="24"/>
          <w:bdr w:val="none" w:sz="0" w:space="0" w:color="auto" w:frame="1"/>
        </w:rPr>
        <w:t xml:space="preserve"> Fund Career Award for Science and Mathematics Teachers, which recognizes outstanding teachers in the North Carolina public primary and secondary schools.</w:t>
      </w:r>
      <w:r w:rsidRPr="00B91B67">
        <w:rPr>
          <w:rFonts w:ascii="Palatino Linotype" w:hAnsi="Palatino Linotype"/>
          <w:sz w:val="24"/>
          <w:szCs w:val="24"/>
        </w:rPr>
        <w:t xml:space="preserve"> </w:t>
      </w:r>
      <w:r w:rsidRPr="00B91B67">
        <w:rPr>
          <w:rFonts w:ascii="Palatino Linotype" w:hAnsi="Palatino Linotype"/>
          <w:sz w:val="24"/>
          <w:szCs w:val="24"/>
          <w:bdr w:val="none" w:sz="0" w:space="0" w:color="auto" w:frame="1"/>
        </w:rPr>
        <w:t>Clapp is a science teacher at the </w:t>
      </w:r>
      <w:hyperlink r:id="rId8" w:history="1">
        <w:r w:rsidRPr="007130D8">
          <w:rPr>
            <w:rFonts w:ascii="Palatino Linotype" w:hAnsi="Palatino Linotype"/>
            <w:sz w:val="24"/>
            <w:szCs w:val="24"/>
            <w:bdr w:val="none" w:sz="0" w:space="0" w:color="auto" w:frame="1"/>
          </w:rPr>
          <w:t>Catamount School</w:t>
        </w:r>
      </w:hyperlink>
      <w:r w:rsidRPr="00B91B67">
        <w:rPr>
          <w:rFonts w:ascii="Palatino Linotype" w:hAnsi="Palatino Linotype"/>
          <w:sz w:val="24"/>
          <w:szCs w:val="24"/>
          <w:bdr w:val="none" w:sz="0" w:space="0" w:color="auto" w:frame="1"/>
        </w:rPr>
        <w:t xml:space="preserve">. Additionally, she serves as an instructor of science education methods for the </w:t>
      </w:r>
      <w:r w:rsidRPr="00B91B67">
        <w:rPr>
          <w:rFonts w:ascii="Palatino Linotype" w:hAnsi="Palatino Linotype"/>
          <w:sz w:val="24"/>
          <w:szCs w:val="24"/>
          <w:bdr w:val="none" w:sz="0" w:space="0" w:color="auto" w:frame="1"/>
        </w:rPr>
        <w:lastRenderedPageBreak/>
        <w:t>university.</w:t>
      </w:r>
      <w:r w:rsidRPr="00B91B67">
        <w:rPr>
          <w:rFonts w:ascii="Palatino Linotype" w:hAnsi="Palatino Linotype"/>
          <w:sz w:val="24"/>
          <w:szCs w:val="24"/>
        </w:rPr>
        <w:t xml:space="preserve"> </w:t>
      </w:r>
      <w:r w:rsidRPr="00B91B67">
        <w:rPr>
          <w:rFonts w:ascii="Palatino Linotype" w:hAnsi="Palatino Linotype"/>
          <w:sz w:val="24"/>
          <w:szCs w:val="24"/>
          <w:bdr w:val="none" w:sz="0" w:space="0" w:color="auto" w:frame="1"/>
        </w:rPr>
        <w:t>The award will provide $175,000 over five years for her project “Building Bridges: Using STEM to Cross the Rural-Urban Divide.”</w:t>
      </w:r>
    </w:p>
    <w:p w14:paraId="7D92DB26" w14:textId="77777777" w:rsidR="007130D8" w:rsidRDefault="0024056F" w:rsidP="00B91B67">
      <w:pPr>
        <w:pStyle w:val="NoSpacing"/>
        <w:numPr>
          <w:ilvl w:val="0"/>
          <w:numId w:val="19"/>
        </w:numPr>
        <w:rPr>
          <w:rFonts w:ascii="Palatino Linotype" w:hAnsi="Palatino Linotype"/>
          <w:sz w:val="24"/>
          <w:szCs w:val="24"/>
          <w:bdr w:val="none" w:sz="0" w:space="0" w:color="auto" w:frame="1"/>
        </w:rPr>
      </w:pPr>
      <w:r w:rsidRPr="007130D8">
        <w:rPr>
          <w:rFonts w:ascii="Palatino Linotype" w:hAnsi="Palatino Linotype"/>
          <w:sz w:val="24"/>
          <w:szCs w:val="24"/>
          <w:shd w:val="clear" w:color="auto" w:fill="FFFFFF"/>
        </w:rPr>
        <w:t xml:space="preserve">Blair Tormey, a coastal research scientist in WCU's Program for the Study of Developed Shorelines, is working with a group of students to </w:t>
      </w:r>
      <w:r w:rsidRPr="007130D8">
        <w:rPr>
          <w:rFonts w:ascii="Palatino Linotype" w:hAnsi="Palatino Linotype"/>
          <w:color w:val="000000"/>
          <w:sz w:val="24"/>
          <w:szCs w:val="24"/>
        </w:rPr>
        <w:t xml:space="preserve">uncover </w:t>
      </w:r>
      <w:proofErr w:type="spellStart"/>
      <w:r w:rsidRPr="007130D8">
        <w:rPr>
          <w:rFonts w:ascii="Palatino Linotype" w:hAnsi="Palatino Linotype"/>
          <w:color w:val="000000"/>
          <w:sz w:val="24"/>
          <w:szCs w:val="24"/>
        </w:rPr>
        <w:t>Afrilachian</w:t>
      </w:r>
      <w:proofErr w:type="spellEnd"/>
      <w:r w:rsidRPr="007130D8">
        <w:rPr>
          <w:rFonts w:ascii="Palatino Linotype" w:hAnsi="Palatino Linotype"/>
          <w:color w:val="000000"/>
          <w:sz w:val="24"/>
          <w:szCs w:val="24"/>
        </w:rPr>
        <w:t xml:space="preserve"> heritage at the Great Smoky Mountains National Park.</w:t>
      </w:r>
      <w:r w:rsidR="007130D8">
        <w:rPr>
          <w:rFonts w:ascii="Palatino Linotype" w:hAnsi="Palatino Linotype"/>
          <w:sz w:val="24"/>
          <w:szCs w:val="24"/>
          <w:bdr w:val="none" w:sz="0" w:space="0" w:color="auto" w:frame="1"/>
        </w:rPr>
        <w:t xml:space="preserve"> </w:t>
      </w:r>
      <w:r w:rsidRPr="007130D8">
        <w:rPr>
          <w:rFonts w:ascii="Palatino Linotype" w:hAnsi="Palatino Linotype"/>
          <w:color w:val="303030"/>
          <w:sz w:val="24"/>
          <w:szCs w:val="24"/>
        </w:rPr>
        <w:t>The project is a collaboration with partners </w:t>
      </w:r>
      <w:hyperlink r:id="rId9" w:tgtFrame="_blank" w:history="1">
        <w:r w:rsidRPr="007130D8">
          <w:rPr>
            <w:rFonts w:ascii="Palatino Linotype" w:hAnsi="Palatino Linotype"/>
            <w:color w:val="303030"/>
            <w:sz w:val="24"/>
            <w:szCs w:val="24"/>
          </w:rPr>
          <w:t>Great Smoky Mountains Association</w:t>
        </w:r>
      </w:hyperlink>
      <w:r w:rsidRPr="007130D8">
        <w:rPr>
          <w:rFonts w:ascii="Palatino Linotype" w:hAnsi="Palatino Linotype"/>
          <w:color w:val="303030"/>
          <w:sz w:val="24"/>
          <w:szCs w:val="24"/>
        </w:rPr>
        <w:t>, </w:t>
      </w:r>
      <w:hyperlink r:id="rId10" w:tgtFrame="_blank" w:history="1">
        <w:r w:rsidRPr="007130D8">
          <w:rPr>
            <w:rFonts w:ascii="Palatino Linotype" w:hAnsi="Palatino Linotype"/>
            <w:color w:val="303030"/>
            <w:sz w:val="24"/>
            <w:szCs w:val="24"/>
          </w:rPr>
          <w:t>Greening Youth Foundation</w:t>
        </w:r>
      </w:hyperlink>
      <w:r w:rsidRPr="007130D8">
        <w:rPr>
          <w:rFonts w:ascii="Palatino Linotype" w:hAnsi="Palatino Linotype"/>
          <w:color w:val="303030"/>
          <w:sz w:val="24"/>
          <w:szCs w:val="24"/>
        </w:rPr>
        <w:t>, universities and community members, to document and share the stories of African Americans who lived in the region, both inside and outside what is now the park.</w:t>
      </w:r>
    </w:p>
    <w:p w14:paraId="0B8ED5D5" w14:textId="77777777" w:rsidR="00E263CD" w:rsidRDefault="00B5063B" w:rsidP="00B91B67">
      <w:pPr>
        <w:pStyle w:val="NoSpacing"/>
        <w:numPr>
          <w:ilvl w:val="0"/>
          <w:numId w:val="19"/>
        </w:numPr>
        <w:rPr>
          <w:rFonts w:ascii="Palatino Linotype" w:hAnsi="Palatino Linotype"/>
          <w:sz w:val="24"/>
          <w:szCs w:val="24"/>
          <w:bdr w:val="none" w:sz="0" w:space="0" w:color="auto" w:frame="1"/>
        </w:rPr>
      </w:pPr>
      <w:r w:rsidRPr="007130D8">
        <w:rPr>
          <w:rFonts w:ascii="Palatino Linotype" w:hAnsi="Palatino Linotype"/>
          <w:color w:val="252324"/>
          <w:sz w:val="24"/>
          <w:szCs w:val="24"/>
          <w:shd w:val="clear" w:color="auto" w:fill="FFFFFF"/>
        </w:rPr>
        <w:t>Dr. Scott Eldredge, associate professor of communication at Western Carolina University, was recently granted the 2019-2020 Faculty Excellence in Community Engagement award by WCU’s Center for Community Engagement and Service Learning (CCESL).</w:t>
      </w:r>
    </w:p>
    <w:p w14:paraId="5D25F727" w14:textId="77777777" w:rsidR="00E263CD" w:rsidRDefault="0024056F" w:rsidP="00B91B67">
      <w:pPr>
        <w:pStyle w:val="NoSpacing"/>
        <w:numPr>
          <w:ilvl w:val="0"/>
          <w:numId w:val="19"/>
        </w:numPr>
        <w:rPr>
          <w:rFonts w:ascii="Palatino Linotype" w:hAnsi="Palatino Linotype"/>
          <w:sz w:val="24"/>
          <w:szCs w:val="24"/>
          <w:bdr w:val="none" w:sz="0" w:space="0" w:color="auto" w:frame="1"/>
        </w:rPr>
      </w:pPr>
      <w:r w:rsidRPr="00E263CD">
        <w:rPr>
          <w:rFonts w:ascii="Palatino Linotype" w:hAnsi="Palatino Linotype"/>
          <w:sz w:val="24"/>
          <w:szCs w:val="24"/>
          <w:shd w:val="clear" w:color="auto" w:fill="FFFFFF"/>
        </w:rPr>
        <w:t>Salem Parris, a 2019 alumna of Western Carolina University’s </w:t>
      </w:r>
      <w:hyperlink r:id="rId11" w:history="1">
        <w:r w:rsidRPr="00E263CD">
          <w:rPr>
            <w:rFonts w:ascii="Palatino Linotype" w:hAnsi="Palatino Linotype"/>
            <w:sz w:val="24"/>
            <w:szCs w:val="24"/>
            <w:bdr w:val="none" w:sz="0" w:space="0" w:color="auto" w:frame="1"/>
            <w:shd w:val="clear" w:color="auto" w:fill="FFFFFF"/>
          </w:rPr>
          <w:t>College of Education and Allied Professions</w:t>
        </w:r>
      </w:hyperlink>
      <w:r w:rsidRPr="00E263CD">
        <w:rPr>
          <w:rFonts w:ascii="Palatino Linotype" w:hAnsi="Palatino Linotype"/>
          <w:sz w:val="24"/>
          <w:szCs w:val="24"/>
        </w:rPr>
        <w:t xml:space="preserve">, </w:t>
      </w:r>
      <w:r w:rsidRPr="00E263CD">
        <w:rPr>
          <w:rFonts w:ascii="Palatino Linotype" w:hAnsi="Palatino Linotype"/>
          <w:sz w:val="24"/>
          <w:szCs w:val="24"/>
          <w:shd w:val="clear" w:color="auto" w:fill="FFFFFF"/>
        </w:rPr>
        <w:t>was selected as Haywood County’s 2020 Beginning Teacher of the Year. She credits Kim Winter, dean of the College of Education and Allied Professions, and other faculty and advisers with guiding her to the middle grades education program and then preparing her to become the award-winning teacher she is. </w:t>
      </w:r>
    </w:p>
    <w:p w14:paraId="28F441DC" w14:textId="59120815" w:rsidR="00B75279" w:rsidRDefault="0024056F" w:rsidP="00E263CD">
      <w:pPr>
        <w:pStyle w:val="NoSpacing"/>
        <w:numPr>
          <w:ilvl w:val="0"/>
          <w:numId w:val="19"/>
        </w:numPr>
        <w:rPr>
          <w:rFonts w:ascii="Palatino Linotype" w:hAnsi="Palatino Linotype" w:cstheme="minorBidi"/>
          <w:color w:val="000000"/>
          <w:sz w:val="24"/>
          <w:szCs w:val="24"/>
        </w:rPr>
      </w:pPr>
      <w:r w:rsidRPr="00E263CD">
        <w:rPr>
          <w:rFonts w:ascii="Palatino Linotype" w:hAnsi="Palatino Linotype"/>
          <w:sz w:val="24"/>
          <w:szCs w:val="24"/>
          <w:bdr w:val="none" w:sz="0" w:space="0" w:color="auto" w:frame="1"/>
        </w:rPr>
        <w:t>The Catamounts Care Ambassadors, a student-led and campus supported program to build awareness of pandemic protocols, in collaboration with Student Health Ambassadors from five other higher education institutions have been recognized for innovation in programing to stop the spread of COVID-19 within the region and on respective campuses including Western Carolina University. The team earned second place from the National Consortium for Building Healthy Academic Communities in a recent competition and will be presented an award and gift cards during a virtual summit April 21-22. </w:t>
      </w:r>
      <w:r w:rsidR="00E263CD" w:rsidRPr="00B91B67">
        <w:rPr>
          <w:rFonts w:ascii="Palatino Linotype" w:hAnsi="Palatino Linotype" w:cstheme="minorBidi"/>
          <w:color w:val="000000"/>
          <w:sz w:val="24"/>
          <w:szCs w:val="24"/>
        </w:rPr>
        <w:t xml:space="preserve"> </w:t>
      </w:r>
    </w:p>
    <w:p w14:paraId="28DE9F42" w14:textId="6A0A69DC" w:rsidR="00EE52FF" w:rsidRDefault="00EE52FF" w:rsidP="002554BA">
      <w:pPr>
        <w:pStyle w:val="NoSpacing"/>
        <w:rPr>
          <w:rFonts w:ascii="Palatino Linotype" w:hAnsi="Palatino Linotype" w:cstheme="minorBidi"/>
          <w:color w:val="000000"/>
          <w:sz w:val="24"/>
          <w:szCs w:val="24"/>
        </w:rPr>
      </w:pPr>
    </w:p>
    <w:p w14:paraId="2C8C1436" w14:textId="14F015B1" w:rsidR="00076A24" w:rsidRDefault="00076A24" w:rsidP="002554BA">
      <w:pPr>
        <w:pStyle w:val="NoSpacing"/>
        <w:rPr>
          <w:rFonts w:ascii="Palatino Linotype" w:hAnsi="Palatino Linotype" w:cstheme="minorBidi"/>
          <w:color w:val="000000"/>
          <w:sz w:val="24"/>
          <w:szCs w:val="24"/>
        </w:rPr>
      </w:pPr>
    </w:p>
    <w:p w14:paraId="597CD202" w14:textId="2105FB7A" w:rsidR="00076A24" w:rsidRPr="00076A24" w:rsidRDefault="00076A24" w:rsidP="00076A24">
      <w:pPr>
        <w:pStyle w:val="NoSpacing"/>
        <w:ind w:firstLine="720"/>
        <w:rPr>
          <w:rFonts w:ascii="Palatino Linotype" w:hAnsi="Palatino Linotype" w:cstheme="minorBidi"/>
          <w:color w:val="000000"/>
          <w:sz w:val="20"/>
          <w:szCs w:val="20"/>
        </w:rPr>
      </w:pPr>
      <w:r>
        <w:rPr>
          <w:rFonts w:ascii="Palatino Linotype" w:hAnsi="Palatino Linotype" w:cstheme="minorBidi"/>
          <w:color w:val="000000"/>
          <w:sz w:val="20"/>
          <w:szCs w:val="20"/>
        </w:rPr>
        <w:t xml:space="preserve">Submitted </w:t>
      </w:r>
      <w:r w:rsidR="00B376D3">
        <w:rPr>
          <w:rFonts w:ascii="Palatino Linotype" w:hAnsi="Palatino Linotype" w:cstheme="minorBidi"/>
          <w:color w:val="000000"/>
          <w:sz w:val="20"/>
          <w:szCs w:val="20"/>
        </w:rPr>
        <w:t>March 17, 2021</w:t>
      </w:r>
      <w:bookmarkStart w:id="1" w:name="_GoBack"/>
      <w:bookmarkEnd w:id="1"/>
    </w:p>
    <w:p w14:paraId="63186136" w14:textId="77777777" w:rsidR="00EE52FF" w:rsidRPr="00B91B67" w:rsidRDefault="00EE52FF" w:rsidP="002554BA">
      <w:pPr>
        <w:pStyle w:val="NoSpacing"/>
        <w:rPr>
          <w:rFonts w:ascii="Palatino Linotype" w:hAnsi="Palatino Linotype" w:cstheme="minorBidi"/>
          <w:color w:val="000000"/>
          <w:sz w:val="24"/>
          <w:szCs w:val="24"/>
        </w:rPr>
      </w:pPr>
    </w:p>
    <w:sectPr w:rsidR="00EE52FF" w:rsidRPr="00B91B67" w:rsidSect="003F4E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1B8"/>
    <w:multiLevelType w:val="multilevel"/>
    <w:tmpl w:val="6BE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110B2"/>
    <w:multiLevelType w:val="multilevel"/>
    <w:tmpl w:val="7AEE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7226B"/>
    <w:multiLevelType w:val="hybridMultilevel"/>
    <w:tmpl w:val="B956B13A"/>
    <w:lvl w:ilvl="0" w:tplc="9BB03904">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2652"/>
    <w:multiLevelType w:val="multilevel"/>
    <w:tmpl w:val="A47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E6CA2"/>
    <w:multiLevelType w:val="hybridMultilevel"/>
    <w:tmpl w:val="8AA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25731"/>
    <w:multiLevelType w:val="multilevel"/>
    <w:tmpl w:val="912E1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27001"/>
    <w:multiLevelType w:val="hybridMultilevel"/>
    <w:tmpl w:val="4A4221DC"/>
    <w:styleLink w:val="Lettered"/>
    <w:lvl w:ilvl="0" w:tplc="6940560E">
      <w:start w:val="1"/>
      <w:numFmt w:val="upp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AF1C6A50">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12A0DBE6">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819255C6">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25C09D12">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62E44582">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D7F69044">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173829FC">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1242CB12">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E3204F"/>
    <w:multiLevelType w:val="hybridMultilevel"/>
    <w:tmpl w:val="4A4221DC"/>
    <w:numStyleLink w:val="Lettered"/>
  </w:abstractNum>
  <w:abstractNum w:abstractNumId="8" w15:restartNumberingAfterBreak="0">
    <w:nsid w:val="3E591BCB"/>
    <w:multiLevelType w:val="hybridMultilevel"/>
    <w:tmpl w:val="000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32BCB"/>
    <w:multiLevelType w:val="hybridMultilevel"/>
    <w:tmpl w:val="98801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46A5023"/>
    <w:multiLevelType w:val="hybridMultilevel"/>
    <w:tmpl w:val="3B6033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83D0CE5"/>
    <w:multiLevelType w:val="hybridMultilevel"/>
    <w:tmpl w:val="CE92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8C6FF1"/>
    <w:multiLevelType w:val="hybridMultilevel"/>
    <w:tmpl w:val="8664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A97087"/>
    <w:multiLevelType w:val="hybridMultilevel"/>
    <w:tmpl w:val="7F46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E15E00"/>
    <w:multiLevelType w:val="hybridMultilevel"/>
    <w:tmpl w:val="0AA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E6C49"/>
    <w:multiLevelType w:val="hybridMultilevel"/>
    <w:tmpl w:val="70AA8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8176586"/>
    <w:multiLevelType w:val="multilevel"/>
    <w:tmpl w:val="313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2F4C93"/>
    <w:multiLevelType w:val="hybridMultilevel"/>
    <w:tmpl w:val="4A4221DC"/>
    <w:numStyleLink w:val="Lettered"/>
  </w:abstractNum>
  <w:num w:numId="1">
    <w:abstractNumId w:val="2"/>
  </w:num>
  <w:num w:numId="2">
    <w:abstractNumId w:val="6"/>
  </w:num>
  <w:num w:numId="3">
    <w:abstractNumId w:val="7"/>
  </w:num>
  <w:num w:numId="4">
    <w:abstractNumId w:val="7"/>
    <w:lvlOverride w:ilvl="0">
      <w:startOverride w:val="1"/>
    </w:lvlOverride>
  </w:num>
  <w:num w:numId="5">
    <w:abstractNumId w:val="17"/>
  </w:num>
  <w:num w:numId="6">
    <w:abstractNumId w:val="4"/>
  </w:num>
  <w:num w:numId="7">
    <w:abstractNumId w:val="8"/>
  </w:num>
  <w:num w:numId="8">
    <w:abstractNumId w:val="15"/>
  </w:num>
  <w:num w:numId="9">
    <w:abstractNumId w:val="5"/>
  </w:num>
  <w:num w:numId="10">
    <w:abstractNumId w:val="11"/>
  </w:num>
  <w:num w:numId="11">
    <w:abstractNumId w:val="13"/>
  </w:num>
  <w:num w:numId="12">
    <w:abstractNumId w:val="9"/>
  </w:num>
  <w:num w:numId="13">
    <w:abstractNumId w:val="11"/>
  </w:num>
  <w:num w:numId="14">
    <w:abstractNumId w:val="10"/>
  </w:num>
  <w:num w:numId="15">
    <w:abstractNumId w:val="3"/>
  </w:num>
  <w:num w:numId="16">
    <w:abstractNumId w:val="0"/>
  </w:num>
  <w:num w:numId="17">
    <w:abstractNumId w:val="16"/>
  </w:num>
  <w:num w:numId="18">
    <w:abstractNumId w:val="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25"/>
    <w:rsid w:val="00007E0E"/>
    <w:rsid w:val="00041837"/>
    <w:rsid w:val="00076A24"/>
    <w:rsid w:val="00083492"/>
    <w:rsid w:val="000B3A51"/>
    <w:rsid w:val="000C42EF"/>
    <w:rsid w:val="000D2274"/>
    <w:rsid w:val="000E0491"/>
    <w:rsid w:val="000E49C1"/>
    <w:rsid w:val="000F0A82"/>
    <w:rsid w:val="000F14E2"/>
    <w:rsid w:val="0011332C"/>
    <w:rsid w:val="00121295"/>
    <w:rsid w:val="001259CF"/>
    <w:rsid w:val="00161A99"/>
    <w:rsid w:val="001C47E3"/>
    <w:rsid w:val="001C7408"/>
    <w:rsid w:val="001D2A43"/>
    <w:rsid w:val="001D3AD3"/>
    <w:rsid w:val="001D71FD"/>
    <w:rsid w:val="001D779B"/>
    <w:rsid w:val="001E1B4D"/>
    <w:rsid w:val="001F51DB"/>
    <w:rsid w:val="001F68FF"/>
    <w:rsid w:val="001F70D9"/>
    <w:rsid w:val="00214B05"/>
    <w:rsid w:val="00236249"/>
    <w:rsid w:val="00236579"/>
    <w:rsid w:val="0023795B"/>
    <w:rsid w:val="00240231"/>
    <w:rsid w:val="0024056F"/>
    <w:rsid w:val="002554BA"/>
    <w:rsid w:val="00261C44"/>
    <w:rsid w:val="00263A24"/>
    <w:rsid w:val="002A4DD5"/>
    <w:rsid w:val="002A5030"/>
    <w:rsid w:val="002C3155"/>
    <w:rsid w:val="002C4813"/>
    <w:rsid w:val="002C7EB4"/>
    <w:rsid w:val="002D3FB9"/>
    <w:rsid w:val="002E76DD"/>
    <w:rsid w:val="002F259A"/>
    <w:rsid w:val="002F4B10"/>
    <w:rsid w:val="00300420"/>
    <w:rsid w:val="00311EE3"/>
    <w:rsid w:val="00336CEC"/>
    <w:rsid w:val="003404C4"/>
    <w:rsid w:val="00341BA5"/>
    <w:rsid w:val="003503FC"/>
    <w:rsid w:val="00376727"/>
    <w:rsid w:val="00383B98"/>
    <w:rsid w:val="003A3BAD"/>
    <w:rsid w:val="003C7ECB"/>
    <w:rsid w:val="003D1650"/>
    <w:rsid w:val="003F3ECC"/>
    <w:rsid w:val="003F4EF8"/>
    <w:rsid w:val="00404E6C"/>
    <w:rsid w:val="004370A0"/>
    <w:rsid w:val="004420D0"/>
    <w:rsid w:val="004611D2"/>
    <w:rsid w:val="00497F33"/>
    <w:rsid w:val="004A3F1C"/>
    <w:rsid w:val="004C11E8"/>
    <w:rsid w:val="004C4811"/>
    <w:rsid w:val="004D069F"/>
    <w:rsid w:val="004D1487"/>
    <w:rsid w:val="004D5446"/>
    <w:rsid w:val="004D64F8"/>
    <w:rsid w:val="004E625E"/>
    <w:rsid w:val="005243B1"/>
    <w:rsid w:val="00527585"/>
    <w:rsid w:val="00546BE4"/>
    <w:rsid w:val="00563390"/>
    <w:rsid w:val="00567E6E"/>
    <w:rsid w:val="00576059"/>
    <w:rsid w:val="00576290"/>
    <w:rsid w:val="00580DEF"/>
    <w:rsid w:val="005D68B1"/>
    <w:rsid w:val="005D712A"/>
    <w:rsid w:val="005F7F6D"/>
    <w:rsid w:val="00606F1D"/>
    <w:rsid w:val="006070D1"/>
    <w:rsid w:val="00610805"/>
    <w:rsid w:val="006415E3"/>
    <w:rsid w:val="006439E0"/>
    <w:rsid w:val="006B6DA1"/>
    <w:rsid w:val="006D3A88"/>
    <w:rsid w:val="006D560C"/>
    <w:rsid w:val="006D5F50"/>
    <w:rsid w:val="006E419A"/>
    <w:rsid w:val="006F17C2"/>
    <w:rsid w:val="00701701"/>
    <w:rsid w:val="00705025"/>
    <w:rsid w:val="007130D8"/>
    <w:rsid w:val="00713162"/>
    <w:rsid w:val="00722757"/>
    <w:rsid w:val="00724D35"/>
    <w:rsid w:val="007571A9"/>
    <w:rsid w:val="0077349B"/>
    <w:rsid w:val="00782D62"/>
    <w:rsid w:val="00794A9B"/>
    <w:rsid w:val="007B7547"/>
    <w:rsid w:val="007C12F3"/>
    <w:rsid w:val="007C1C35"/>
    <w:rsid w:val="007F3EC6"/>
    <w:rsid w:val="008205D3"/>
    <w:rsid w:val="008219D2"/>
    <w:rsid w:val="00823325"/>
    <w:rsid w:val="00831C81"/>
    <w:rsid w:val="00834599"/>
    <w:rsid w:val="00845B5B"/>
    <w:rsid w:val="00847F75"/>
    <w:rsid w:val="008613BB"/>
    <w:rsid w:val="008C6516"/>
    <w:rsid w:val="008E48CA"/>
    <w:rsid w:val="008F02B6"/>
    <w:rsid w:val="009041F7"/>
    <w:rsid w:val="00907F4A"/>
    <w:rsid w:val="009151CB"/>
    <w:rsid w:val="00916398"/>
    <w:rsid w:val="0092340B"/>
    <w:rsid w:val="00927795"/>
    <w:rsid w:val="00927E8B"/>
    <w:rsid w:val="00951CF8"/>
    <w:rsid w:val="00951E48"/>
    <w:rsid w:val="009700D3"/>
    <w:rsid w:val="00980796"/>
    <w:rsid w:val="00980A5B"/>
    <w:rsid w:val="009B7946"/>
    <w:rsid w:val="009C68BE"/>
    <w:rsid w:val="009D5A14"/>
    <w:rsid w:val="009F03E6"/>
    <w:rsid w:val="009F0E00"/>
    <w:rsid w:val="00A02EE2"/>
    <w:rsid w:val="00A06B06"/>
    <w:rsid w:val="00A20B44"/>
    <w:rsid w:val="00A26A94"/>
    <w:rsid w:val="00A705CB"/>
    <w:rsid w:val="00A8303C"/>
    <w:rsid w:val="00A9523A"/>
    <w:rsid w:val="00AB27B5"/>
    <w:rsid w:val="00AC180A"/>
    <w:rsid w:val="00AC210E"/>
    <w:rsid w:val="00AD06DA"/>
    <w:rsid w:val="00AE620C"/>
    <w:rsid w:val="00B04753"/>
    <w:rsid w:val="00B129ED"/>
    <w:rsid w:val="00B176D6"/>
    <w:rsid w:val="00B24588"/>
    <w:rsid w:val="00B376D3"/>
    <w:rsid w:val="00B5063B"/>
    <w:rsid w:val="00B60889"/>
    <w:rsid w:val="00B623FE"/>
    <w:rsid w:val="00B67AF2"/>
    <w:rsid w:val="00B75279"/>
    <w:rsid w:val="00B77860"/>
    <w:rsid w:val="00B91B67"/>
    <w:rsid w:val="00BB4C51"/>
    <w:rsid w:val="00BC63AB"/>
    <w:rsid w:val="00BF3B6A"/>
    <w:rsid w:val="00BF7280"/>
    <w:rsid w:val="00C23F59"/>
    <w:rsid w:val="00C5219F"/>
    <w:rsid w:val="00C56323"/>
    <w:rsid w:val="00C735A5"/>
    <w:rsid w:val="00C762DF"/>
    <w:rsid w:val="00CB231F"/>
    <w:rsid w:val="00CC4D82"/>
    <w:rsid w:val="00CD121F"/>
    <w:rsid w:val="00CE01FB"/>
    <w:rsid w:val="00CE5F8B"/>
    <w:rsid w:val="00CE62FB"/>
    <w:rsid w:val="00D01A73"/>
    <w:rsid w:val="00D0590B"/>
    <w:rsid w:val="00D076F9"/>
    <w:rsid w:val="00D10921"/>
    <w:rsid w:val="00D1292C"/>
    <w:rsid w:val="00D24739"/>
    <w:rsid w:val="00D5088F"/>
    <w:rsid w:val="00D55C35"/>
    <w:rsid w:val="00D757E8"/>
    <w:rsid w:val="00D76661"/>
    <w:rsid w:val="00D7734B"/>
    <w:rsid w:val="00D85AE1"/>
    <w:rsid w:val="00D95D07"/>
    <w:rsid w:val="00DA265C"/>
    <w:rsid w:val="00DA791A"/>
    <w:rsid w:val="00DD6131"/>
    <w:rsid w:val="00DE0BEE"/>
    <w:rsid w:val="00DE1EBF"/>
    <w:rsid w:val="00DE7FA8"/>
    <w:rsid w:val="00E01BE1"/>
    <w:rsid w:val="00E263CD"/>
    <w:rsid w:val="00E32593"/>
    <w:rsid w:val="00E354EF"/>
    <w:rsid w:val="00E40BB7"/>
    <w:rsid w:val="00E666CC"/>
    <w:rsid w:val="00EA542A"/>
    <w:rsid w:val="00EA6C8C"/>
    <w:rsid w:val="00ED5E1B"/>
    <w:rsid w:val="00EE52FF"/>
    <w:rsid w:val="00EF7683"/>
    <w:rsid w:val="00F01596"/>
    <w:rsid w:val="00F052BE"/>
    <w:rsid w:val="00F13CAA"/>
    <w:rsid w:val="00F22B5B"/>
    <w:rsid w:val="00F27D63"/>
    <w:rsid w:val="00F42143"/>
    <w:rsid w:val="00F475DD"/>
    <w:rsid w:val="00F61813"/>
    <w:rsid w:val="00F65FDB"/>
    <w:rsid w:val="00F749E8"/>
    <w:rsid w:val="00F756F4"/>
    <w:rsid w:val="00F81595"/>
    <w:rsid w:val="00F86880"/>
    <w:rsid w:val="00F86D6E"/>
    <w:rsid w:val="00F918B4"/>
    <w:rsid w:val="00FC2F6E"/>
    <w:rsid w:val="00FC374C"/>
    <w:rsid w:val="00FD2CC4"/>
    <w:rsid w:val="00FE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C36B"/>
  <w15:chartTrackingRefBased/>
  <w15:docId w15:val="{798AA135-DCE0-BC4D-8BDC-FA371EA3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25"/>
    <w:pPr>
      <w:ind w:left="720"/>
      <w:contextualSpacing/>
    </w:pPr>
  </w:style>
  <w:style w:type="paragraph" w:styleId="BalloonText">
    <w:name w:val="Balloon Text"/>
    <w:basedOn w:val="Normal"/>
    <w:link w:val="BalloonTextChar"/>
    <w:uiPriority w:val="99"/>
    <w:semiHidden/>
    <w:unhideWhenUsed/>
    <w:rsid w:val="00820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5D3"/>
    <w:rPr>
      <w:rFonts w:ascii="Times New Roman" w:hAnsi="Times New Roman" w:cs="Times New Roman"/>
      <w:sz w:val="18"/>
      <w:szCs w:val="18"/>
    </w:rPr>
  </w:style>
  <w:style w:type="paragraph" w:customStyle="1" w:styleId="Default">
    <w:name w:val="Default"/>
    <w:rsid w:val="00927795"/>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Lettered">
    <w:name w:val="Lettered"/>
    <w:rsid w:val="00927795"/>
    <w:pPr>
      <w:numPr>
        <w:numId w:val="2"/>
      </w:numPr>
    </w:pPr>
  </w:style>
  <w:style w:type="character" w:styleId="Hyperlink">
    <w:name w:val="Hyperlink"/>
    <w:basedOn w:val="DefaultParagraphFont"/>
    <w:uiPriority w:val="99"/>
    <w:unhideWhenUsed/>
    <w:rsid w:val="00C5219F"/>
    <w:rPr>
      <w:color w:val="0563C1" w:themeColor="hyperlink"/>
      <w:u w:val="single"/>
    </w:rPr>
  </w:style>
  <w:style w:type="character" w:customStyle="1" w:styleId="UnresolvedMention1">
    <w:name w:val="Unresolved Mention1"/>
    <w:basedOn w:val="DefaultParagraphFont"/>
    <w:uiPriority w:val="99"/>
    <w:semiHidden/>
    <w:unhideWhenUsed/>
    <w:rsid w:val="00C5219F"/>
    <w:rPr>
      <w:color w:val="605E5C"/>
      <w:shd w:val="clear" w:color="auto" w:fill="E1DFDD"/>
    </w:rPr>
  </w:style>
  <w:style w:type="character" w:styleId="CommentReference">
    <w:name w:val="annotation reference"/>
    <w:basedOn w:val="DefaultParagraphFont"/>
    <w:uiPriority w:val="99"/>
    <w:semiHidden/>
    <w:unhideWhenUsed/>
    <w:rsid w:val="003404C4"/>
    <w:rPr>
      <w:sz w:val="16"/>
      <w:szCs w:val="16"/>
    </w:rPr>
  </w:style>
  <w:style w:type="paragraph" w:styleId="CommentText">
    <w:name w:val="annotation text"/>
    <w:basedOn w:val="Normal"/>
    <w:link w:val="CommentTextChar"/>
    <w:uiPriority w:val="99"/>
    <w:semiHidden/>
    <w:unhideWhenUsed/>
    <w:rsid w:val="003404C4"/>
    <w:rPr>
      <w:sz w:val="20"/>
      <w:szCs w:val="20"/>
    </w:rPr>
  </w:style>
  <w:style w:type="character" w:customStyle="1" w:styleId="CommentTextChar">
    <w:name w:val="Comment Text Char"/>
    <w:basedOn w:val="DefaultParagraphFont"/>
    <w:link w:val="CommentText"/>
    <w:uiPriority w:val="99"/>
    <w:semiHidden/>
    <w:rsid w:val="003404C4"/>
    <w:rPr>
      <w:sz w:val="20"/>
      <w:szCs w:val="20"/>
    </w:rPr>
  </w:style>
  <w:style w:type="paragraph" w:styleId="CommentSubject">
    <w:name w:val="annotation subject"/>
    <w:basedOn w:val="CommentText"/>
    <w:next w:val="CommentText"/>
    <w:link w:val="CommentSubjectChar"/>
    <w:uiPriority w:val="99"/>
    <w:semiHidden/>
    <w:unhideWhenUsed/>
    <w:rsid w:val="003404C4"/>
    <w:rPr>
      <w:b/>
      <w:bCs/>
    </w:rPr>
  </w:style>
  <w:style w:type="character" w:customStyle="1" w:styleId="CommentSubjectChar">
    <w:name w:val="Comment Subject Char"/>
    <w:basedOn w:val="CommentTextChar"/>
    <w:link w:val="CommentSubject"/>
    <w:uiPriority w:val="99"/>
    <w:semiHidden/>
    <w:rsid w:val="003404C4"/>
    <w:rPr>
      <w:b/>
      <w:bCs/>
      <w:sz w:val="20"/>
      <w:szCs w:val="20"/>
    </w:rPr>
  </w:style>
  <w:style w:type="character" w:styleId="FollowedHyperlink">
    <w:name w:val="FollowedHyperlink"/>
    <w:basedOn w:val="DefaultParagraphFont"/>
    <w:uiPriority w:val="99"/>
    <w:semiHidden/>
    <w:unhideWhenUsed/>
    <w:rsid w:val="001D779B"/>
    <w:rPr>
      <w:color w:val="954F72" w:themeColor="followedHyperlink"/>
      <w:u w:val="single"/>
    </w:rPr>
  </w:style>
  <w:style w:type="paragraph" w:styleId="NormalWeb">
    <w:name w:val="Normal (Web)"/>
    <w:basedOn w:val="Normal"/>
    <w:uiPriority w:val="99"/>
    <w:unhideWhenUsed/>
    <w:rsid w:val="00B129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1837"/>
    <w:rPr>
      <w:b/>
      <w:bCs/>
    </w:rPr>
  </w:style>
  <w:style w:type="paragraph" w:customStyle="1" w:styleId="basicparagraph">
    <w:name w:val="basicparagraph"/>
    <w:basedOn w:val="Normal"/>
    <w:rsid w:val="00FC2F6E"/>
    <w:pPr>
      <w:spacing w:before="100" w:beforeAutospacing="1" w:after="100" w:afterAutospacing="1"/>
    </w:pPr>
    <w:rPr>
      <w:rFonts w:ascii="Times New Roman" w:eastAsia="Times New Roman" w:hAnsi="Times New Roman" w:cs="Times New Roman"/>
    </w:rPr>
  </w:style>
  <w:style w:type="paragraph" w:styleId="NoSpacing">
    <w:name w:val="No Spacing"/>
    <w:basedOn w:val="Normal"/>
    <w:uiPriority w:val="1"/>
    <w:qFormat/>
    <w:rsid w:val="00E40BB7"/>
    <w:rPr>
      <w:rFonts w:ascii="Calibri" w:hAnsi="Calibri" w:cs="Calibri"/>
      <w:sz w:val="22"/>
      <w:szCs w:val="22"/>
    </w:rPr>
  </w:style>
  <w:style w:type="character" w:customStyle="1" w:styleId="normaltextrun">
    <w:name w:val="normaltextrun"/>
    <w:basedOn w:val="DefaultParagraphFont"/>
    <w:rsid w:val="00E40BB7"/>
  </w:style>
  <w:style w:type="character" w:customStyle="1" w:styleId="eop">
    <w:name w:val="eop"/>
    <w:basedOn w:val="DefaultParagraphFont"/>
    <w:rsid w:val="00E40BB7"/>
  </w:style>
  <w:style w:type="paragraph" w:customStyle="1" w:styleId="paragraph">
    <w:name w:val="paragraph"/>
    <w:basedOn w:val="Normal"/>
    <w:rsid w:val="00161A99"/>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676">
      <w:bodyDiv w:val="1"/>
      <w:marLeft w:val="0"/>
      <w:marRight w:val="0"/>
      <w:marTop w:val="0"/>
      <w:marBottom w:val="0"/>
      <w:divBdr>
        <w:top w:val="none" w:sz="0" w:space="0" w:color="auto"/>
        <w:left w:val="none" w:sz="0" w:space="0" w:color="auto"/>
        <w:bottom w:val="none" w:sz="0" w:space="0" w:color="auto"/>
        <w:right w:val="none" w:sz="0" w:space="0" w:color="auto"/>
      </w:divBdr>
    </w:div>
    <w:div w:id="333150411">
      <w:bodyDiv w:val="1"/>
      <w:marLeft w:val="0"/>
      <w:marRight w:val="0"/>
      <w:marTop w:val="0"/>
      <w:marBottom w:val="0"/>
      <w:divBdr>
        <w:top w:val="none" w:sz="0" w:space="0" w:color="auto"/>
        <w:left w:val="none" w:sz="0" w:space="0" w:color="auto"/>
        <w:bottom w:val="none" w:sz="0" w:space="0" w:color="auto"/>
        <w:right w:val="none" w:sz="0" w:space="0" w:color="auto"/>
      </w:divBdr>
    </w:div>
    <w:div w:id="424959552">
      <w:bodyDiv w:val="1"/>
      <w:marLeft w:val="0"/>
      <w:marRight w:val="0"/>
      <w:marTop w:val="0"/>
      <w:marBottom w:val="0"/>
      <w:divBdr>
        <w:top w:val="none" w:sz="0" w:space="0" w:color="auto"/>
        <w:left w:val="none" w:sz="0" w:space="0" w:color="auto"/>
        <w:bottom w:val="none" w:sz="0" w:space="0" w:color="auto"/>
        <w:right w:val="none" w:sz="0" w:space="0" w:color="auto"/>
      </w:divBdr>
    </w:div>
    <w:div w:id="467355618">
      <w:bodyDiv w:val="1"/>
      <w:marLeft w:val="0"/>
      <w:marRight w:val="0"/>
      <w:marTop w:val="0"/>
      <w:marBottom w:val="0"/>
      <w:divBdr>
        <w:top w:val="none" w:sz="0" w:space="0" w:color="auto"/>
        <w:left w:val="none" w:sz="0" w:space="0" w:color="auto"/>
        <w:bottom w:val="none" w:sz="0" w:space="0" w:color="auto"/>
        <w:right w:val="none" w:sz="0" w:space="0" w:color="auto"/>
      </w:divBdr>
    </w:div>
    <w:div w:id="470052719">
      <w:bodyDiv w:val="1"/>
      <w:marLeft w:val="0"/>
      <w:marRight w:val="0"/>
      <w:marTop w:val="0"/>
      <w:marBottom w:val="0"/>
      <w:divBdr>
        <w:top w:val="none" w:sz="0" w:space="0" w:color="auto"/>
        <w:left w:val="none" w:sz="0" w:space="0" w:color="auto"/>
        <w:bottom w:val="none" w:sz="0" w:space="0" w:color="auto"/>
        <w:right w:val="none" w:sz="0" w:space="0" w:color="auto"/>
      </w:divBdr>
    </w:div>
    <w:div w:id="632442803">
      <w:bodyDiv w:val="1"/>
      <w:marLeft w:val="0"/>
      <w:marRight w:val="0"/>
      <w:marTop w:val="0"/>
      <w:marBottom w:val="0"/>
      <w:divBdr>
        <w:top w:val="none" w:sz="0" w:space="0" w:color="auto"/>
        <w:left w:val="none" w:sz="0" w:space="0" w:color="auto"/>
        <w:bottom w:val="none" w:sz="0" w:space="0" w:color="auto"/>
        <w:right w:val="none" w:sz="0" w:space="0" w:color="auto"/>
      </w:divBdr>
    </w:div>
    <w:div w:id="818234709">
      <w:bodyDiv w:val="1"/>
      <w:marLeft w:val="0"/>
      <w:marRight w:val="0"/>
      <w:marTop w:val="0"/>
      <w:marBottom w:val="0"/>
      <w:divBdr>
        <w:top w:val="none" w:sz="0" w:space="0" w:color="auto"/>
        <w:left w:val="none" w:sz="0" w:space="0" w:color="auto"/>
        <w:bottom w:val="none" w:sz="0" w:space="0" w:color="auto"/>
        <w:right w:val="none" w:sz="0" w:space="0" w:color="auto"/>
      </w:divBdr>
    </w:div>
    <w:div w:id="823663440">
      <w:bodyDiv w:val="1"/>
      <w:marLeft w:val="0"/>
      <w:marRight w:val="0"/>
      <w:marTop w:val="0"/>
      <w:marBottom w:val="0"/>
      <w:divBdr>
        <w:top w:val="none" w:sz="0" w:space="0" w:color="auto"/>
        <w:left w:val="none" w:sz="0" w:space="0" w:color="auto"/>
        <w:bottom w:val="none" w:sz="0" w:space="0" w:color="auto"/>
        <w:right w:val="none" w:sz="0" w:space="0" w:color="auto"/>
      </w:divBdr>
      <w:divsChild>
        <w:div w:id="1742214942">
          <w:marLeft w:val="0"/>
          <w:marRight w:val="0"/>
          <w:marTop w:val="0"/>
          <w:marBottom w:val="0"/>
          <w:divBdr>
            <w:top w:val="none" w:sz="0" w:space="0" w:color="auto"/>
            <w:left w:val="none" w:sz="0" w:space="0" w:color="auto"/>
            <w:bottom w:val="none" w:sz="0" w:space="0" w:color="auto"/>
            <w:right w:val="none" w:sz="0" w:space="0" w:color="auto"/>
          </w:divBdr>
        </w:div>
        <w:div w:id="2042319515">
          <w:marLeft w:val="0"/>
          <w:marRight w:val="0"/>
          <w:marTop w:val="0"/>
          <w:marBottom w:val="0"/>
          <w:divBdr>
            <w:top w:val="none" w:sz="0" w:space="0" w:color="auto"/>
            <w:left w:val="none" w:sz="0" w:space="0" w:color="auto"/>
            <w:bottom w:val="none" w:sz="0" w:space="0" w:color="auto"/>
            <w:right w:val="none" w:sz="0" w:space="0" w:color="auto"/>
          </w:divBdr>
        </w:div>
        <w:div w:id="456725637">
          <w:marLeft w:val="0"/>
          <w:marRight w:val="0"/>
          <w:marTop w:val="0"/>
          <w:marBottom w:val="0"/>
          <w:divBdr>
            <w:top w:val="none" w:sz="0" w:space="0" w:color="auto"/>
            <w:left w:val="none" w:sz="0" w:space="0" w:color="auto"/>
            <w:bottom w:val="none" w:sz="0" w:space="0" w:color="auto"/>
            <w:right w:val="none" w:sz="0" w:space="0" w:color="auto"/>
          </w:divBdr>
        </w:div>
      </w:divsChild>
    </w:div>
    <w:div w:id="895747243">
      <w:bodyDiv w:val="1"/>
      <w:marLeft w:val="0"/>
      <w:marRight w:val="0"/>
      <w:marTop w:val="0"/>
      <w:marBottom w:val="0"/>
      <w:divBdr>
        <w:top w:val="none" w:sz="0" w:space="0" w:color="auto"/>
        <w:left w:val="none" w:sz="0" w:space="0" w:color="auto"/>
        <w:bottom w:val="none" w:sz="0" w:space="0" w:color="auto"/>
        <w:right w:val="none" w:sz="0" w:space="0" w:color="auto"/>
      </w:divBdr>
      <w:divsChild>
        <w:div w:id="773209047">
          <w:marLeft w:val="0"/>
          <w:marRight w:val="0"/>
          <w:marTop w:val="0"/>
          <w:marBottom w:val="0"/>
          <w:divBdr>
            <w:top w:val="none" w:sz="0" w:space="0" w:color="auto"/>
            <w:left w:val="none" w:sz="0" w:space="0" w:color="auto"/>
            <w:bottom w:val="none" w:sz="0" w:space="0" w:color="auto"/>
            <w:right w:val="none" w:sz="0" w:space="0" w:color="auto"/>
          </w:divBdr>
        </w:div>
        <w:div w:id="1338846453">
          <w:marLeft w:val="0"/>
          <w:marRight w:val="0"/>
          <w:marTop w:val="0"/>
          <w:marBottom w:val="0"/>
          <w:divBdr>
            <w:top w:val="none" w:sz="0" w:space="0" w:color="auto"/>
            <w:left w:val="none" w:sz="0" w:space="0" w:color="auto"/>
            <w:bottom w:val="none" w:sz="0" w:space="0" w:color="auto"/>
            <w:right w:val="none" w:sz="0" w:space="0" w:color="auto"/>
          </w:divBdr>
        </w:div>
      </w:divsChild>
    </w:div>
    <w:div w:id="909652527">
      <w:bodyDiv w:val="1"/>
      <w:marLeft w:val="0"/>
      <w:marRight w:val="0"/>
      <w:marTop w:val="0"/>
      <w:marBottom w:val="0"/>
      <w:divBdr>
        <w:top w:val="none" w:sz="0" w:space="0" w:color="auto"/>
        <w:left w:val="none" w:sz="0" w:space="0" w:color="auto"/>
        <w:bottom w:val="none" w:sz="0" w:space="0" w:color="auto"/>
        <w:right w:val="none" w:sz="0" w:space="0" w:color="auto"/>
      </w:divBdr>
      <w:divsChild>
        <w:div w:id="2093156320">
          <w:marLeft w:val="0"/>
          <w:marRight w:val="0"/>
          <w:marTop w:val="0"/>
          <w:marBottom w:val="0"/>
          <w:divBdr>
            <w:top w:val="none" w:sz="0" w:space="0" w:color="auto"/>
            <w:left w:val="none" w:sz="0" w:space="0" w:color="auto"/>
            <w:bottom w:val="none" w:sz="0" w:space="0" w:color="auto"/>
            <w:right w:val="none" w:sz="0" w:space="0" w:color="auto"/>
          </w:divBdr>
        </w:div>
        <w:div w:id="476915653">
          <w:marLeft w:val="0"/>
          <w:marRight w:val="0"/>
          <w:marTop w:val="0"/>
          <w:marBottom w:val="0"/>
          <w:divBdr>
            <w:top w:val="none" w:sz="0" w:space="0" w:color="auto"/>
            <w:left w:val="none" w:sz="0" w:space="0" w:color="auto"/>
            <w:bottom w:val="none" w:sz="0" w:space="0" w:color="auto"/>
            <w:right w:val="none" w:sz="0" w:space="0" w:color="auto"/>
          </w:divBdr>
        </w:div>
      </w:divsChild>
    </w:div>
    <w:div w:id="958336385">
      <w:bodyDiv w:val="1"/>
      <w:marLeft w:val="0"/>
      <w:marRight w:val="0"/>
      <w:marTop w:val="0"/>
      <w:marBottom w:val="0"/>
      <w:divBdr>
        <w:top w:val="none" w:sz="0" w:space="0" w:color="auto"/>
        <w:left w:val="none" w:sz="0" w:space="0" w:color="auto"/>
        <w:bottom w:val="none" w:sz="0" w:space="0" w:color="auto"/>
        <w:right w:val="none" w:sz="0" w:space="0" w:color="auto"/>
      </w:divBdr>
    </w:div>
    <w:div w:id="976182581">
      <w:bodyDiv w:val="1"/>
      <w:marLeft w:val="0"/>
      <w:marRight w:val="0"/>
      <w:marTop w:val="0"/>
      <w:marBottom w:val="0"/>
      <w:divBdr>
        <w:top w:val="none" w:sz="0" w:space="0" w:color="auto"/>
        <w:left w:val="none" w:sz="0" w:space="0" w:color="auto"/>
        <w:bottom w:val="none" w:sz="0" w:space="0" w:color="auto"/>
        <w:right w:val="none" w:sz="0" w:space="0" w:color="auto"/>
      </w:divBdr>
    </w:div>
    <w:div w:id="982612876">
      <w:bodyDiv w:val="1"/>
      <w:marLeft w:val="0"/>
      <w:marRight w:val="0"/>
      <w:marTop w:val="0"/>
      <w:marBottom w:val="0"/>
      <w:divBdr>
        <w:top w:val="none" w:sz="0" w:space="0" w:color="auto"/>
        <w:left w:val="none" w:sz="0" w:space="0" w:color="auto"/>
        <w:bottom w:val="none" w:sz="0" w:space="0" w:color="auto"/>
        <w:right w:val="none" w:sz="0" w:space="0" w:color="auto"/>
      </w:divBdr>
    </w:div>
    <w:div w:id="1224368201">
      <w:bodyDiv w:val="1"/>
      <w:marLeft w:val="0"/>
      <w:marRight w:val="0"/>
      <w:marTop w:val="0"/>
      <w:marBottom w:val="0"/>
      <w:divBdr>
        <w:top w:val="none" w:sz="0" w:space="0" w:color="auto"/>
        <w:left w:val="none" w:sz="0" w:space="0" w:color="auto"/>
        <w:bottom w:val="none" w:sz="0" w:space="0" w:color="auto"/>
        <w:right w:val="none" w:sz="0" w:space="0" w:color="auto"/>
      </w:divBdr>
      <w:divsChild>
        <w:div w:id="1543396546">
          <w:marLeft w:val="0"/>
          <w:marRight w:val="0"/>
          <w:marTop w:val="0"/>
          <w:marBottom w:val="0"/>
          <w:divBdr>
            <w:top w:val="none" w:sz="0" w:space="0" w:color="auto"/>
            <w:left w:val="none" w:sz="0" w:space="0" w:color="auto"/>
            <w:bottom w:val="none" w:sz="0" w:space="0" w:color="auto"/>
            <w:right w:val="none" w:sz="0" w:space="0" w:color="auto"/>
          </w:divBdr>
        </w:div>
        <w:div w:id="818151465">
          <w:marLeft w:val="0"/>
          <w:marRight w:val="0"/>
          <w:marTop w:val="0"/>
          <w:marBottom w:val="0"/>
          <w:divBdr>
            <w:top w:val="none" w:sz="0" w:space="0" w:color="auto"/>
            <w:left w:val="none" w:sz="0" w:space="0" w:color="auto"/>
            <w:bottom w:val="none" w:sz="0" w:space="0" w:color="auto"/>
            <w:right w:val="none" w:sz="0" w:space="0" w:color="auto"/>
          </w:divBdr>
        </w:div>
        <w:div w:id="300622225">
          <w:marLeft w:val="0"/>
          <w:marRight w:val="0"/>
          <w:marTop w:val="0"/>
          <w:marBottom w:val="0"/>
          <w:divBdr>
            <w:top w:val="none" w:sz="0" w:space="0" w:color="auto"/>
            <w:left w:val="none" w:sz="0" w:space="0" w:color="auto"/>
            <w:bottom w:val="none" w:sz="0" w:space="0" w:color="auto"/>
            <w:right w:val="none" w:sz="0" w:space="0" w:color="auto"/>
          </w:divBdr>
        </w:div>
      </w:divsChild>
    </w:div>
    <w:div w:id="1244139990">
      <w:bodyDiv w:val="1"/>
      <w:marLeft w:val="0"/>
      <w:marRight w:val="0"/>
      <w:marTop w:val="0"/>
      <w:marBottom w:val="0"/>
      <w:divBdr>
        <w:top w:val="none" w:sz="0" w:space="0" w:color="auto"/>
        <w:left w:val="none" w:sz="0" w:space="0" w:color="auto"/>
        <w:bottom w:val="none" w:sz="0" w:space="0" w:color="auto"/>
        <w:right w:val="none" w:sz="0" w:space="0" w:color="auto"/>
      </w:divBdr>
    </w:div>
    <w:div w:id="1504970242">
      <w:bodyDiv w:val="1"/>
      <w:marLeft w:val="0"/>
      <w:marRight w:val="0"/>
      <w:marTop w:val="0"/>
      <w:marBottom w:val="0"/>
      <w:divBdr>
        <w:top w:val="none" w:sz="0" w:space="0" w:color="auto"/>
        <w:left w:val="none" w:sz="0" w:space="0" w:color="auto"/>
        <w:bottom w:val="none" w:sz="0" w:space="0" w:color="auto"/>
        <w:right w:val="none" w:sz="0" w:space="0" w:color="auto"/>
      </w:divBdr>
    </w:div>
    <w:div w:id="1635452071">
      <w:bodyDiv w:val="1"/>
      <w:marLeft w:val="0"/>
      <w:marRight w:val="0"/>
      <w:marTop w:val="0"/>
      <w:marBottom w:val="0"/>
      <w:divBdr>
        <w:top w:val="none" w:sz="0" w:space="0" w:color="auto"/>
        <w:left w:val="none" w:sz="0" w:space="0" w:color="auto"/>
        <w:bottom w:val="none" w:sz="0" w:space="0" w:color="auto"/>
        <w:right w:val="none" w:sz="0" w:space="0" w:color="auto"/>
      </w:divBdr>
    </w:div>
    <w:div w:id="1654915582">
      <w:bodyDiv w:val="1"/>
      <w:marLeft w:val="0"/>
      <w:marRight w:val="0"/>
      <w:marTop w:val="0"/>
      <w:marBottom w:val="0"/>
      <w:divBdr>
        <w:top w:val="none" w:sz="0" w:space="0" w:color="auto"/>
        <w:left w:val="none" w:sz="0" w:space="0" w:color="auto"/>
        <w:bottom w:val="none" w:sz="0" w:space="0" w:color="auto"/>
        <w:right w:val="none" w:sz="0" w:space="0" w:color="auto"/>
      </w:divBdr>
    </w:div>
    <w:div w:id="1881476343">
      <w:bodyDiv w:val="1"/>
      <w:marLeft w:val="0"/>
      <w:marRight w:val="0"/>
      <w:marTop w:val="0"/>
      <w:marBottom w:val="0"/>
      <w:divBdr>
        <w:top w:val="none" w:sz="0" w:space="0" w:color="auto"/>
        <w:left w:val="none" w:sz="0" w:space="0" w:color="auto"/>
        <w:bottom w:val="none" w:sz="0" w:space="0" w:color="auto"/>
        <w:right w:val="none" w:sz="0" w:space="0" w:color="auto"/>
      </w:divBdr>
      <w:divsChild>
        <w:div w:id="415395949">
          <w:marLeft w:val="0"/>
          <w:marRight w:val="0"/>
          <w:marTop w:val="0"/>
          <w:marBottom w:val="0"/>
          <w:divBdr>
            <w:top w:val="none" w:sz="0" w:space="0" w:color="auto"/>
            <w:left w:val="none" w:sz="0" w:space="0" w:color="auto"/>
            <w:bottom w:val="none" w:sz="0" w:space="0" w:color="auto"/>
            <w:right w:val="none" w:sz="0" w:space="0" w:color="auto"/>
          </w:divBdr>
          <w:divsChild>
            <w:div w:id="849367132">
              <w:marLeft w:val="0"/>
              <w:marRight w:val="0"/>
              <w:marTop w:val="0"/>
              <w:marBottom w:val="0"/>
              <w:divBdr>
                <w:top w:val="none" w:sz="0" w:space="0" w:color="auto"/>
                <w:left w:val="none" w:sz="0" w:space="0" w:color="auto"/>
                <w:bottom w:val="none" w:sz="0" w:space="0" w:color="auto"/>
                <w:right w:val="none" w:sz="0" w:space="0" w:color="auto"/>
              </w:divBdr>
            </w:div>
            <w:div w:id="537085674">
              <w:marLeft w:val="0"/>
              <w:marRight w:val="0"/>
              <w:marTop w:val="0"/>
              <w:marBottom w:val="0"/>
              <w:divBdr>
                <w:top w:val="none" w:sz="0" w:space="0" w:color="auto"/>
                <w:left w:val="none" w:sz="0" w:space="0" w:color="auto"/>
                <w:bottom w:val="none" w:sz="0" w:space="0" w:color="auto"/>
                <w:right w:val="none" w:sz="0" w:space="0" w:color="auto"/>
              </w:divBdr>
            </w:div>
          </w:divsChild>
        </w:div>
        <w:div w:id="50665083">
          <w:marLeft w:val="0"/>
          <w:marRight w:val="0"/>
          <w:marTop w:val="0"/>
          <w:marBottom w:val="0"/>
          <w:divBdr>
            <w:top w:val="none" w:sz="0" w:space="0" w:color="auto"/>
            <w:left w:val="none" w:sz="0" w:space="0" w:color="auto"/>
            <w:bottom w:val="none" w:sz="0" w:space="0" w:color="auto"/>
            <w:right w:val="none" w:sz="0" w:space="0" w:color="auto"/>
          </w:divBdr>
          <w:divsChild>
            <w:div w:id="15998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learn/departments-schools-colleges/ceap/catamount-schoo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ap.wcu.edu/" TargetMode="External"/><Relationship Id="rId5" Type="http://schemas.openxmlformats.org/officeDocument/2006/relationships/styles" Target="styles.xml"/><Relationship Id="rId10" Type="http://schemas.openxmlformats.org/officeDocument/2006/relationships/hyperlink" Target="https://gyfoundation.org/" TargetMode="External"/><Relationship Id="rId4" Type="http://schemas.openxmlformats.org/officeDocument/2006/relationships/numbering" Target="numbering.xml"/><Relationship Id="rId9" Type="http://schemas.openxmlformats.org/officeDocument/2006/relationships/hyperlink" Target="https://www.smokiesinform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D39EEC410E744BF54D933EE86D21C" ma:contentTypeVersion="4" ma:contentTypeDescription="Create a new document." ma:contentTypeScope="" ma:versionID="f1e2c777c8df36358730b1d56d5fda6c">
  <xsd:schema xmlns:xsd="http://www.w3.org/2001/XMLSchema" xmlns:xs="http://www.w3.org/2001/XMLSchema" xmlns:p="http://schemas.microsoft.com/office/2006/metadata/properties" xmlns:ns2="e9f5f80e-4800-4bae-a81d-14553ef4182b" targetNamespace="http://schemas.microsoft.com/office/2006/metadata/properties" ma:root="true" ma:fieldsID="180ac01e78f19c4713a037909ee1cf8b" ns2:_="">
    <xsd:import namespace="e9f5f80e-4800-4bae-a81d-14553ef41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f80e-4800-4bae-a81d-14553ef4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2D53-73B7-4C44-AC18-3A9F80F67CB0}">
  <ds:schemaRefs>
    <ds:schemaRef ds:uri="http://schemas.microsoft.com/sharepoint/v3/contenttype/forms"/>
  </ds:schemaRefs>
</ds:datastoreItem>
</file>

<file path=customXml/itemProps2.xml><?xml version="1.0" encoding="utf-8"?>
<ds:datastoreItem xmlns:ds="http://schemas.openxmlformats.org/officeDocument/2006/customXml" ds:itemID="{9906B07E-750A-4314-8490-E6D4F9532CE1}"/>
</file>

<file path=customXml/itemProps3.xml><?xml version="1.0" encoding="utf-8"?>
<ds:datastoreItem xmlns:ds="http://schemas.openxmlformats.org/officeDocument/2006/customXml" ds:itemID="{ACBACE54-CE66-4738-A85A-541C79168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Threlkeld McConnell</dc:creator>
  <cp:keywords/>
  <dc:description/>
  <cp:lastModifiedBy>Jessica Zellers</cp:lastModifiedBy>
  <cp:revision>4</cp:revision>
  <dcterms:created xsi:type="dcterms:W3CDTF">2021-03-17T19:20:00Z</dcterms:created>
  <dcterms:modified xsi:type="dcterms:W3CDTF">2021-03-17T19:43:00Z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0x010100C22D39EEC410E744BF54D933EE86D21C</vt:lpwstr>
  </property>
</Properties>
</file>