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4B" w:rsidRDefault="00A6444B" w:rsidP="00A64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APR ##</w:t>
      </w:r>
    </w:p>
    <w:p w:rsidR="00A6444B" w:rsidRPr="00A6444B" w:rsidRDefault="00A6444B" w:rsidP="00A64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44B">
        <w:rPr>
          <w:rFonts w:ascii="Times New Roman" w:hAnsi="Times New Roman" w:cs="Times New Roman"/>
          <w:b/>
          <w:sz w:val="24"/>
          <w:szCs w:val="24"/>
        </w:rPr>
        <w:t xml:space="preserve">Non-Degree Seeking </w:t>
      </w:r>
      <w:r>
        <w:rPr>
          <w:rFonts w:ascii="Times New Roman" w:hAnsi="Times New Roman" w:cs="Times New Roman"/>
          <w:b/>
          <w:sz w:val="24"/>
          <w:szCs w:val="24"/>
        </w:rPr>
        <w:t>Students</w:t>
      </w:r>
    </w:p>
    <w:p w:rsidR="00A6444B" w:rsidRPr="00A6444B" w:rsidRDefault="00A6444B" w:rsidP="00A6444B">
      <w:pPr>
        <w:rPr>
          <w:rFonts w:ascii="Times New Roman" w:hAnsi="Times New Roman" w:cs="Times New Roman"/>
          <w:sz w:val="24"/>
          <w:szCs w:val="24"/>
        </w:rPr>
      </w:pPr>
      <w:r w:rsidRPr="00A6444B">
        <w:rPr>
          <w:rFonts w:ascii="Times New Roman" w:hAnsi="Times New Roman" w:cs="Times New Roman"/>
          <w:sz w:val="24"/>
          <w:szCs w:val="24"/>
        </w:rPr>
        <w:t>This classification may be used only by individuals who do not plan to receive degrees at Western Carolina University. Non-degree applications are accepted on a space available basis. Applicants who are not accepted as de</w:t>
      </w:r>
      <w:r w:rsidR="00BF67EF">
        <w:rPr>
          <w:rFonts w:ascii="Times New Roman" w:hAnsi="Times New Roman" w:cs="Times New Roman"/>
          <w:sz w:val="24"/>
          <w:szCs w:val="24"/>
        </w:rPr>
        <w:t>gree-seeking first-year</w:t>
      </w:r>
      <w:r w:rsidRPr="00A6444B">
        <w:rPr>
          <w:rFonts w:ascii="Times New Roman" w:hAnsi="Times New Roman" w:cs="Times New Roman"/>
          <w:sz w:val="24"/>
          <w:szCs w:val="24"/>
        </w:rPr>
        <w:t xml:space="preserve"> or graduate students are not eligible for non-degree status.</w:t>
      </w:r>
    </w:p>
    <w:p w:rsidR="00F16BF1" w:rsidRDefault="00A6444B" w:rsidP="00A6444B">
      <w:pPr>
        <w:rPr>
          <w:rFonts w:ascii="Times New Roman" w:hAnsi="Times New Roman" w:cs="Times New Roman"/>
          <w:sz w:val="24"/>
          <w:szCs w:val="24"/>
        </w:rPr>
      </w:pPr>
      <w:r w:rsidRPr="00A6444B">
        <w:rPr>
          <w:rFonts w:ascii="Times New Roman" w:hAnsi="Times New Roman" w:cs="Times New Roman"/>
          <w:sz w:val="24"/>
          <w:szCs w:val="24"/>
        </w:rPr>
        <w:t>Non-degree student</w:t>
      </w:r>
      <w:r w:rsidR="00BF67EF">
        <w:rPr>
          <w:rFonts w:ascii="Times New Roman" w:hAnsi="Times New Roman" w:cs="Times New Roman"/>
          <w:sz w:val="24"/>
          <w:szCs w:val="24"/>
        </w:rPr>
        <w:t xml:space="preserve">s may </w:t>
      </w:r>
      <w:r w:rsidR="00E370B2">
        <w:rPr>
          <w:rFonts w:ascii="Times New Roman" w:hAnsi="Times New Roman" w:cs="Times New Roman"/>
          <w:sz w:val="24"/>
          <w:szCs w:val="24"/>
        </w:rPr>
        <w:t xml:space="preserve">complete </w:t>
      </w:r>
      <w:r w:rsidR="00BF67EF">
        <w:rPr>
          <w:rFonts w:ascii="Times New Roman" w:hAnsi="Times New Roman" w:cs="Times New Roman"/>
          <w:sz w:val="24"/>
          <w:szCs w:val="24"/>
        </w:rPr>
        <w:t>a maximum of 18 hours</w:t>
      </w:r>
      <w:r w:rsidRPr="00A6444B">
        <w:rPr>
          <w:rFonts w:ascii="Times New Roman" w:hAnsi="Times New Roman" w:cs="Times New Roman"/>
          <w:sz w:val="24"/>
          <w:szCs w:val="24"/>
        </w:rPr>
        <w:t>. Because this classification is designed for students taking courses purely for their edification, acade</w:t>
      </w:r>
      <w:r w:rsidR="00A741F5">
        <w:rPr>
          <w:rFonts w:ascii="Times New Roman" w:hAnsi="Times New Roman" w:cs="Times New Roman"/>
          <w:sz w:val="24"/>
          <w:szCs w:val="24"/>
        </w:rPr>
        <w:t>mic adviso</w:t>
      </w:r>
      <w:r>
        <w:rPr>
          <w:rFonts w:ascii="Times New Roman" w:hAnsi="Times New Roman" w:cs="Times New Roman"/>
          <w:sz w:val="24"/>
          <w:szCs w:val="24"/>
        </w:rPr>
        <w:t xml:space="preserve">rs are not assigned. </w:t>
      </w:r>
    </w:p>
    <w:p w:rsidR="008C261F" w:rsidRPr="00A6444B" w:rsidRDefault="008C261F" w:rsidP="00A64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who wish to </w:t>
      </w:r>
      <w:r w:rsidR="00E370B2">
        <w:rPr>
          <w:rFonts w:ascii="Times New Roman" w:hAnsi="Times New Roman" w:cs="Times New Roman"/>
          <w:sz w:val="24"/>
          <w:szCs w:val="24"/>
        </w:rPr>
        <w:t xml:space="preserve"> complete </w:t>
      </w:r>
      <w:r>
        <w:rPr>
          <w:rFonts w:ascii="Times New Roman" w:hAnsi="Times New Roman" w:cs="Times New Roman"/>
          <w:sz w:val="24"/>
          <w:szCs w:val="24"/>
        </w:rPr>
        <w:t>more than 18 hours as a non-degree seeking student must obtain special permission by the Dean of the Graduate School or Director of Undergraduate Admissions and Transition.</w:t>
      </w:r>
    </w:p>
    <w:sectPr w:rsidR="008C261F" w:rsidRPr="00A64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4B"/>
    <w:rsid w:val="00287E11"/>
    <w:rsid w:val="003A3859"/>
    <w:rsid w:val="00584083"/>
    <w:rsid w:val="008C261F"/>
    <w:rsid w:val="00A6444B"/>
    <w:rsid w:val="00A741F5"/>
    <w:rsid w:val="00BF67EF"/>
    <w:rsid w:val="00C814C1"/>
    <w:rsid w:val="00D379A5"/>
    <w:rsid w:val="00E370B2"/>
    <w:rsid w:val="00F1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691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Rebecca Lasher</cp:lastModifiedBy>
  <cp:revision>2</cp:revision>
  <cp:lastPrinted>2014-03-06T16:48:00Z</cp:lastPrinted>
  <dcterms:created xsi:type="dcterms:W3CDTF">2014-04-21T23:00:00Z</dcterms:created>
  <dcterms:modified xsi:type="dcterms:W3CDTF">2014-04-21T23:00:00Z</dcterms:modified>
</cp:coreProperties>
</file>