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15A03" w14:textId="77777777" w:rsidR="009A6CD1" w:rsidRPr="00F9549A" w:rsidRDefault="009A6CD1" w:rsidP="009A6CD1">
      <w:pPr>
        <w:jc w:val="center"/>
        <w:rPr>
          <w:rFonts w:ascii="Calibri Light" w:hAnsi="Calibri Light" w:cs="Calibri Light"/>
          <w:b/>
          <w:sz w:val="28"/>
          <w:szCs w:val="28"/>
        </w:rPr>
      </w:pPr>
      <w:r w:rsidRPr="00F9549A">
        <w:rPr>
          <w:rFonts w:ascii="Calibri Light" w:hAnsi="Calibri Light" w:cs="Calibri Light"/>
          <w:b/>
          <w:sz w:val="28"/>
          <w:szCs w:val="28"/>
        </w:rPr>
        <w:t>Provost Report to Faculty Senate</w:t>
      </w:r>
    </w:p>
    <w:p w14:paraId="58950CC2" w14:textId="72038AB4" w:rsidR="00A27F78" w:rsidRDefault="00DC2BFB" w:rsidP="009A6CD1">
      <w:pPr>
        <w:jc w:val="center"/>
        <w:rPr>
          <w:rFonts w:ascii="Calibri Light" w:hAnsi="Calibri Light" w:cs="Calibri Light"/>
          <w:b/>
          <w:sz w:val="28"/>
          <w:szCs w:val="28"/>
        </w:rPr>
      </w:pPr>
      <w:r>
        <w:rPr>
          <w:rFonts w:ascii="Calibri Light" w:hAnsi="Calibri Light" w:cs="Calibri Light"/>
          <w:b/>
          <w:sz w:val="28"/>
          <w:szCs w:val="28"/>
        </w:rPr>
        <w:t>March</w:t>
      </w:r>
      <w:r w:rsidR="009A6CD1">
        <w:rPr>
          <w:rFonts w:ascii="Calibri Light" w:hAnsi="Calibri Light" w:cs="Calibri Light"/>
          <w:b/>
          <w:sz w:val="28"/>
          <w:szCs w:val="28"/>
        </w:rPr>
        <w:t xml:space="preserve"> 2021</w:t>
      </w:r>
    </w:p>
    <w:p w14:paraId="0D093C7E" w14:textId="77777777" w:rsidR="00C54834" w:rsidRDefault="00C54834" w:rsidP="0066232A">
      <w:pPr>
        <w:pStyle w:val="NormalWeb"/>
        <w:spacing w:before="0" w:beforeAutospacing="0" w:after="0" w:afterAutospacing="0"/>
        <w:rPr>
          <w:rFonts w:ascii="Calibri Light" w:hAnsi="Calibri Light" w:cs="Calibri Light"/>
          <w:b/>
          <w:bCs/>
          <w:u w:val="single"/>
        </w:rPr>
      </w:pPr>
    </w:p>
    <w:p w14:paraId="49976FAD" w14:textId="69F1CBBF" w:rsidR="0066232A" w:rsidRPr="00E70CEF" w:rsidRDefault="0066232A" w:rsidP="0066232A">
      <w:pPr>
        <w:pStyle w:val="NormalWeb"/>
        <w:spacing w:before="0" w:beforeAutospacing="0" w:after="0" w:afterAutospacing="0"/>
        <w:rPr>
          <w:rFonts w:ascii="Calibri Light" w:hAnsi="Calibri Light" w:cs="Calibri Light"/>
          <w:b/>
          <w:bCs/>
          <w:u w:val="single"/>
        </w:rPr>
      </w:pPr>
      <w:r w:rsidRPr="00E70CEF">
        <w:rPr>
          <w:rFonts w:ascii="Calibri Light" w:hAnsi="Calibri Light" w:cs="Calibri Light"/>
          <w:b/>
          <w:bCs/>
          <w:u w:val="single"/>
        </w:rPr>
        <w:t xml:space="preserve">Administrative </w:t>
      </w:r>
      <w:r w:rsidR="0046040E" w:rsidRPr="00E70CEF">
        <w:rPr>
          <w:rFonts w:ascii="Calibri Light" w:hAnsi="Calibri Light" w:cs="Calibri Light"/>
          <w:b/>
          <w:bCs/>
          <w:u w:val="single"/>
        </w:rPr>
        <w:t>S</w:t>
      </w:r>
      <w:r w:rsidRPr="00E70CEF">
        <w:rPr>
          <w:rFonts w:ascii="Calibri Light" w:hAnsi="Calibri Light" w:cs="Calibri Light"/>
          <w:b/>
          <w:bCs/>
          <w:u w:val="single"/>
        </w:rPr>
        <w:t>earch</w:t>
      </w:r>
      <w:r w:rsidR="0046040E" w:rsidRPr="00E70CEF">
        <w:rPr>
          <w:rFonts w:ascii="Calibri Light" w:hAnsi="Calibri Light" w:cs="Calibri Light"/>
          <w:b/>
          <w:bCs/>
          <w:u w:val="single"/>
        </w:rPr>
        <w:t>es</w:t>
      </w:r>
      <w:r w:rsidRPr="00E70CEF">
        <w:rPr>
          <w:rFonts w:ascii="Calibri Light" w:hAnsi="Calibri Light" w:cs="Calibri Light"/>
          <w:b/>
          <w:bCs/>
          <w:u w:val="single"/>
        </w:rPr>
        <w:t xml:space="preserve"> </w:t>
      </w:r>
      <w:r w:rsidR="0046040E" w:rsidRPr="00E70CEF">
        <w:rPr>
          <w:rFonts w:ascii="Calibri Light" w:hAnsi="Calibri Light" w:cs="Calibri Light"/>
          <w:b/>
          <w:bCs/>
          <w:u w:val="single"/>
        </w:rPr>
        <w:t>U</w:t>
      </w:r>
      <w:r w:rsidRPr="00E70CEF">
        <w:rPr>
          <w:rFonts w:ascii="Calibri Light" w:hAnsi="Calibri Light" w:cs="Calibri Light"/>
          <w:b/>
          <w:bCs/>
          <w:u w:val="single"/>
        </w:rPr>
        <w:t>pdate</w:t>
      </w:r>
    </w:p>
    <w:p w14:paraId="5576ED00" w14:textId="28DDEF39" w:rsidR="00D31B51" w:rsidRDefault="00DC2BFB" w:rsidP="0030213F">
      <w:pPr>
        <w:spacing w:before="100" w:beforeAutospacing="1" w:after="100" w:afterAutospacing="1"/>
        <w:rPr>
          <w:rFonts w:ascii="Calibri Light" w:eastAsia="Times New Roman" w:hAnsi="Calibri Light" w:cs="Calibri Light"/>
          <w:sz w:val="24"/>
          <w:szCs w:val="24"/>
        </w:rPr>
      </w:pPr>
      <w:r>
        <w:rPr>
          <w:rFonts w:ascii="Calibri Light" w:eastAsia="Times New Roman" w:hAnsi="Calibri Light" w:cs="Calibri Light"/>
          <w:sz w:val="24"/>
          <w:szCs w:val="24"/>
        </w:rPr>
        <w:t>Campus visits</w:t>
      </w:r>
      <w:r w:rsidR="00697392">
        <w:rPr>
          <w:rFonts w:ascii="Calibri Light" w:eastAsia="Times New Roman" w:hAnsi="Calibri Light" w:cs="Calibri Light"/>
          <w:sz w:val="24"/>
          <w:szCs w:val="24"/>
        </w:rPr>
        <w:t xml:space="preserve"> </w:t>
      </w:r>
      <w:r w:rsidR="0030213F" w:rsidRPr="0030213F">
        <w:rPr>
          <w:rFonts w:ascii="Calibri Light" w:eastAsia="Times New Roman" w:hAnsi="Calibri Light" w:cs="Calibri Light"/>
          <w:sz w:val="24"/>
          <w:szCs w:val="24"/>
        </w:rPr>
        <w:t>for</w:t>
      </w:r>
      <w:r>
        <w:rPr>
          <w:rFonts w:ascii="Calibri Light" w:eastAsia="Times New Roman" w:hAnsi="Calibri Light" w:cs="Calibri Light"/>
          <w:sz w:val="24"/>
          <w:szCs w:val="24"/>
        </w:rPr>
        <w:t xml:space="preserve"> candidates for</w:t>
      </w:r>
      <w:r w:rsidR="0030213F" w:rsidRPr="0030213F">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the</w:t>
      </w:r>
      <w:r w:rsidR="0030213F" w:rsidRPr="0030213F">
        <w:rPr>
          <w:rFonts w:ascii="Calibri Light" w:eastAsia="Times New Roman" w:hAnsi="Calibri Light" w:cs="Calibri Light"/>
          <w:sz w:val="24"/>
          <w:szCs w:val="24"/>
        </w:rPr>
        <w:t xml:space="preserve"> Dean of Library Services </w:t>
      </w:r>
      <w:r w:rsidR="00697392">
        <w:rPr>
          <w:rFonts w:ascii="Calibri Light" w:eastAsia="Times New Roman" w:hAnsi="Calibri Light" w:cs="Calibri Light"/>
          <w:sz w:val="24"/>
          <w:szCs w:val="24"/>
        </w:rPr>
        <w:t xml:space="preserve">and </w:t>
      </w:r>
      <w:r>
        <w:rPr>
          <w:rFonts w:ascii="Calibri Light" w:eastAsia="Times New Roman" w:hAnsi="Calibri Light" w:cs="Calibri Light"/>
          <w:sz w:val="24"/>
          <w:szCs w:val="24"/>
        </w:rPr>
        <w:t>candidates for D</w:t>
      </w:r>
      <w:r w:rsidR="00697392">
        <w:rPr>
          <w:rFonts w:ascii="Calibri Light" w:eastAsia="Times New Roman" w:hAnsi="Calibri Light" w:cs="Calibri Light"/>
          <w:sz w:val="24"/>
          <w:szCs w:val="24"/>
        </w:rPr>
        <w:t xml:space="preserve">ean of the College of Arts and Sciences </w:t>
      </w:r>
      <w:r>
        <w:rPr>
          <w:rFonts w:ascii="Calibri Light" w:eastAsia="Times New Roman" w:hAnsi="Calibri Light" w:cs="Calibri Light"/>
          <w:sz w:val="24"/>
          <w:szCs w:val="24"/>
        </w:rPr>
        <w:t>will conclude in</w:t>
      </w:r>
      <w:r w:rsidR="00697392">
        <w:rPr>
          <w:rFonts w:ascii="Calibri Light" w:eastAsia="Times New Roman" w:hAnsi="Calibri Light" w:cs="Calibri Light"/>
          <w:sz w:val="24"/>
          <w:szCs w:val="24"/>
        </w:rPr>
        <w:t xml:space="preserve"> March.</w:t>
      </w:r>
      <w:r>
        <w:rPr>
          <w:rFonts w:ascii="Calibri Light" w:eastAsia="Times New Roman" w:hAnsi="Calibri Light" w:cs="Calibri Light"/>
          <w:sz w:val="24"/>
          <w:szCs w:val="24"/>
        </w:rPr>
        <w:t xml:space="preserve"> Announcements regarding these appointments is expected in April.</w:t>
      </w:r>
    </w:p>
    <w:p w14:paraId="7ED93AD4" w14:textId="37C2AE81" w:rsidR="00B727D4" w:rsidRPr="00CD0AF6" w:rsidRDefault="00DC2BFB" w:rsidP="00CD0AF6">
      <w:pPr>
        <w:spacing w:before="100" w:beforeAutospacing="1" w:after="100" w:afterAutospacing="1"/>
        <w:rPr>
          <w:rStyle w:val="Emphasis"/>
          <w:rFonts w:ascii="Calibri Light" w:eastAsia="Times New Roman" w:hAnsi="Calibri Light" w:cs="Calibri Light"/>
          <w:i w:val="0"/>
          <w:iCs w:val="0"/>
          <w:sz w:val="24"/>
          <w:szCs w:val="24"/>
        </w:rPr>
      </w:pPr>
      <w:r>
        <w:rPr>
          <w:rFonts w:ascii="Calibri Light" w:eastAsia="Times New Roman" w:hAnsi="Calibri Light" w:cs="Calibri Light"/>
          <w:sz w:val="24"/>
          <w:szCs w:val="24"/>
        </w:rPr>
        <w:t>Dr. Lowell Davis, Associate Vice Chancellor for Student Success will conclude his tenure at Western Carolina University on May 17</w:t>
      </w:r>
      <w:r w:rsidRPr="00DC2BFB">
        <w:rPr>
          <w:rFonts w:ascii="Calibri Light" w:eastAsia="Times New Roman" w:hAnsi="Calibri Light" w:cs="Calibri Light"/>
          <w:sz w:val="24"/>
          <w:szCs w:val="24"/>
          <w:vertAlign w:val="superscript"/>
        </w:rPr>
        <w:t>th</w:t>
      </w:r>
      <w:r>
        <w:rPr>
          <w:rFonts w:ascii="Calibri Light" w:eastAsia="Times New Roman" w:hAnsi="Calibri Light" w:cs="Calibri Light"/>
          <w:sz w:val="24"/>
          <w:szCs w:val="24"/>
        </w:rPr>
        <w:t>. Dr. Davis has accepted appointment as Vice Chancellor for Student Affairs at the University of North Carolina at Wilmington. Lowell has made a significant impact on our campus in the development of myriad programs to ensure our students success in their academic careers. We wish Lowell th</w:t>
      </w:r>
      <w:r w:rsidR="004A2299">
        <w:rPr>
          <w:rFonts w:ascii="Calibri Light" w:eastAsia="Times New Roman" w:hAnsi="Calibri Light" w:cs="Calibri Light"/>
          <w:sz w:val="24"/>
          <w:szCs w:val="24"/>
        </w:rPr>
        <w:t>e</w:t>
      </w:r>
      <w:r>
        <w:rPr>
          <w:rFonts w:ascii="Calibri Light" w:eastAsia="Times New Roman" w:hAnsi="Calibri Light" w:cs="Calibri Light"/>
          <w:sz w:val="24"/>
          <w:szCs w:val="24"/>
        </w:rPr>
        <w:t xml:space="preserve"> same success he has so </w:t>
      </w:r>
      <w:r w:rsidR="004A2299">
        <w:rPr>
          <w:rFonts w:ascii="Calibri Light" w:eastAsia="Times New Roman" w:hAnsi="Calibri Light" w:cs="Calibri Light"/>
          <w:sz w:val="24"/>
          <w:szCs w:val="24"/>
        </w:rPr>
        <w:t xml:space="preserve">tirelessly </w:t>
      </w:r>
      <w:r>
        <w:rPr>
          <w:rFonts w:ascii="Calibri Light" w:eastAsia="Times New Roman" w:hAnsi="Calibri Light" w:cs="Calibri Light"/>
          <w:sz w:val="24"/>
          <w:szCs w:val="24"/>
        </w:rPr>
        <w:t>advocated for our students</w:t>
      </w:r>
      <w:r w:rsidR="004A2299">
        <w:rPr>
          <w:rFonts w:ascii="Calibri Light" w:eastAsia="Times New Roman" w:hAnsi="Calibri Light" w:cs="Calibri Light"/>
          <w:sz w:val="24"/>
          <w:szCs w:val="24"/>
        </w:rPr>
        <w:t xml:space="preserve"> over his eight-year career at Western Carolina University. </w:t>
      </w:r>
    </w:p>
    <w:p w14:paraId="43403353" w14:textId="733A4A78" w:rsidR="00AD459A" w:rsidRPr="00AD459A" w:rsidRDefault="00741B00" w:rsidP="00AD459A">
      <w:pPr>
        <w:spacing w:after="0"/>
        <w:rPr>
          <w:rFonts w:ascii="Calibri Light" w:eastAsia="Times New Roman" w:hAnsi="Calibri Light" w:cs="Calibri Light"/>
          <w:b/>
          <w:bCs/>
          <w:sz w:val="24"/>
          <w:szCs w:val="24"/>
          <w:u w:val="single"/>
        </w:rPr>
      </w:pPr>
      <w:r w:rsidRPr="00AD459A">
        <w:rPr>
          <w:rFonts w:ascii="Calibri Light" w:eastAsia="Times New Roman" w:hAnsi="Calibri Light" w:cs="Calibri Light"/>
          <w:b/>
          <w:bCs/>
          <w:sz w:val="24"/>
          <w:szCs w:val="24"/>
          <w:u w:val="single"/>
        </w:rPr>
        <w:t>Apodaca</w:t>
      </w:r>
      <w:r w:rsidR="00AD459A" w:rsidRPr="00AD459A">
        <w:rPr>
          <w:rFonts w:ascii="Calibri Light" w:eastAsia="Times New Roman" w:hAnsi="Calibri Light" w:cs="Calibri Light"/>
          <w:b/>
          <w:bCs/>
          <w:sz w:val="24"/>
          <w:szCs w:val="24"/>
          <w:u w:val="single"/>
        </w:rPr>
        <w:t xml:space="preserve"> Building Update</w:t>
      </w:r>
    </w:p>
    <w:p w14:paraId="10FDD424" w14:textId="77777777" w:rsidR="00AD459A" w:rsidRPr="00AD459A" w:rsidRDefault="00AD459A" w:rsidP="00AD459A">
      <w:pPr>
        <w:spacing w:after="0"/>
        <w:rPr>
          <w:rFonts w:ascii="Calibri Light" w:eastAsia="Times New Roman" w:hAnsi="Calibri Light" w:cs="Calibri Light"/>
          <w:sz w:val="24"/>
          <w:szCs w:val="24"/>
        </w:rPr>
      </w:pPr>
      <w:r w:rsidRPr="00AD459A">
        <w:rPr>
          <w:rFonts w:ascii="Calibri Light" w:eastAsia="Times New Roman" w:hAnsi="Calibri Light" w:cs="Calibri Light"/>
          <w:sz w:val="24"/>
          <w:szCs w:val="24"/>
        </w:rPr>
        <w:t> </w:t>
      </w:r>
    </w:p>
    <w:p w14:paraId="74C02C83" w14:textId="435D0C27" w:rsidR="00AD459A" w:rsidRPr="00AD459A" w:rsidRDefault="00AD459A" w:rsidP="00AD459A">
      <w:pPr>
        <w:spacing w:after="0"/>
        <w:rPr>
          <w:rFonts w:ascii="Calibri Light" w:eastAsia="Times New Roman" w:hAnsi="Calibri Light" w:cs="Calibri Light"/>
          <w:sz w:val="24"/>
          <w:szCs w:val="24"/>
        </w:rPr>
      </w:pPr>
      <w:r w:rsidRPr="00AD459A">
        <w:rPr>
          <w:rFonts w:ascii="Calibri Light" w:eastAsia="Times New Roman" w:hAnsi="Calibri Light" w:cs="Calibri Light"/>
          <w:sz w:val="24"/>
          <w:szCs w:val="24"/>
        </w:rPr>
        <w:t xml:space="preserve">Construction nears completion on the </w:t>
      </w:r>
      <w:r w:rsidR="00741B00" w:rsidRPr="00AD459A">
        <w:rPr>
          <w:rFonts w:ascii="Calibri Light" w:eastAsia="Times New Roman" w:hAnsi="Calibri Light" w:cs="Calibri Light"/>
          <w:sz w:val="24"/>
          <w:szCs w:val="24"/>
        </w:rPr>
        <w:t>Apodaca</w:t>
      </w:r>
      <w:r w:rsidRPr="00AD459A">
        <w:rPr>
          <w:rFonts w:ascii="Calibri Light" w:eastAsia="Times New Roman" w:hAnsi="Calibri Light" w:cs="Calibri Light"/>
          <w:sz w:val="24"/>
          <w:szCs w:val="24"/>
        </w:rPr>
        <w:t xml:space="preserve"> Science Building. Classes will be held in </w:t>
      </w:r>
      <w:r w:rsidR="00741B00" w:rsidRPr="00AD459A">
        <w:rPr>
          <w:rFonts w:ascii="Calibri Light" w:eastAsia="Times New Roman" w:hAnsi="Calibri Light" w:cs="Calibri Light"/>
          <w:sz w:val="24"/>
          <w:szCs w:val="24"/>
        </w:rPr>
        <w:t>Apodaca</w:t>
      </w:r>
      <w:r w:rsidRPr="00AD459A">
        <w:rPr>
          <w:rFonts w:ascii="Calibri Light" w:eastAsia="Times New Roman" w:hAnsi="Calibri Light" w:cs="Calibri Light"/>
          <w:sz w:val="24"/>
          <w:szCs w:val="24"/>
        </w:rPr>
        <w:t xml:space="preserve"> in the Fall 2021 term. More information about a grand opening celebration, tentatively scheduled for early in the fall term, will be announced shortly. Demolition of the current Natural Science Building will begin this summer.</w:t>
      </w:r>
    </w:p>
    <w:p w14:paraId="49015E58" w14:textId="6D9AF6F6" w:rsidR="00036A31" w:rsidRPr="00AB0DCF" w:rsidRDefault="00AD459A" w:rsidP="00AB0DCF">
      <w:pPr>
        <w:spacing w:after="0"/>
        <w:rPr>
          <w:rStyle w:val="Emphasis"/>
          <w:rFonts w:ascii="Times New Roman" w:eastAsia="Times New Roman" w:hAnsi="Times New Roman" w:cs="Times New Roman"/>
          <w:i w:val="0"/>
          <w:iCs w:val="0"/>
          <w:sz w:val="24"/>
          <w:szCs w:val="24"/>
        </w:rPr>
      </w:pPr>
      <w:r w:rsidRPr="00AD459A">
        <w:rPr>
          <w:rFonts w:ascii="Calibri" w:eastAsia="Times New Roman" w:hAnsi="Calibri" w:cs="Calibri"/>
        </w:rPr>
        <w:t> </w:t>
      </w:r>
    </w:p>
    <w:p w14:paraId="0073C6C0" w14:textId="05EAEB62" w:rsidR="00AB0DCF" w:rsidRDefault="000E3828" w:rsidP="00AB0DCF">
      <w:pPr>
        <w:pStyle w:val="ListParagraph"/>
        <w:ind w:left="0"/>
        <w:rPr>
          <w:rStyle w:val="Emphasis"/>
          <w:rFonts w:ascii="Calibri Light" w:hAnsi="Calibri Light" w:cs="Calibri Light"/>
          <w:b/>
          <w:bCs/>
          <w:i w:val="0"/>
          <w:iCs w:val="0"/>
          <w:sz w:val="24"/>
          <w:szCs w:val="24"/>
          <w:u w:val="single"/>
        </w:rPr>
      </w:pPr>
      <w:r w:rsidRPr="000E3828">
        <w:rPr>
          <w:rStyle w:val="Emphasis"/>
          <w:rFonts w:ascii="Calibri Light" w:hAnsi="Calibri Light" w:cs="Calibri Light"/>
          <w:b/>
          <w:bCs/>
          <w:i w:val="0"/>
          <w:iCs w:val="0"/>
          <w:sz w:val="24"/>
          <w:szCs w:val="24"/>
          <w:u w:val="single"/>
        </w:rPr>
        <w:t xml:space="preserve">Faculty </w:t>
      </w:r>
      <w:r w:rsidR="00741B00" w:rsidRPr="000E3828">
        <w:rPr>
          <w:rStyle w:val="Emphasis"/>
          <w:rFonts w:ascii="Calibri Light" w:hAnsi="Calibri Light" w:cs="Calibri Light"/>
          <w:b/>
          <w:bCs/>
          <w:i w:val="0"/>
          <w:iCs w:val="0"/>
          <w:sz w:val="24"/>
          <w:szCs w:val="24"/>
          <w:u w:val="single"/>
        </w:rPr>
        <w:t>Scholarship Celebration</w:t>
      </w:r>
    </w:p>
    <w:p w14:paraId="2054BB1C" w14:textId="77777777" w:rsidR="00AB0DCF" w:rsidRDefault="00AB0DCF" w:rsidP="00AB0DCF">
      <w:pPr>
        <w:pStyle w:val="ListParagraph"/>
        <w:ind w:left="0"/>
        <w:rPr>
          <w:rStyle w:val="Emphasis"/>
          <w:rFonts w:ascii="Calibri Light" w:hAnsi="Calibri Light" w:cs="Calibri Light"/>
          <w:b/>
          <w:bCs/>
          <w:i w:val="0"/>
          <w:iCs w:val="0"/>
          <w:sz w:val="24"/>
          <w:szCs w:val="24"/>
          <w:u w:val="single"/>
        </w:rPr>
      </w:pPr>
    </w:p>
    <w:p w14:paraId="2F8CB533" w14:textId="07671536" w:rsidR="00AB0DCF" w:rsidRPr="00AB0DCF" w:rsidRDefault="00AB0DCF" w:rsidP="00AB0DCF">
      <w:pPr>
        <w:pStyle w:val="ListParagraph"/>
        <w:ind w:left="0"/>
        <w:rPr>
          <w:rFonts w:ascii="Calibri Light" w:hAnsi="Calibri Light" w:cs="Calibri Light"/>
          <w:b/>
          <w:bCs/>
          <w:sz w:val="24"/>
          <w:szCs w:val="24"/>
          <w:u w:val="single"/>
        </w:rPr>
      </w:pPr>
      <w:r>
        <w:rPr>
          <w:rFonts w:ascii="Calibri Light" w:hAnsi="Calibri Light" w:cs="Calibri Light"/>
          <w:sz w:val="24"/>
          <w:szCs w:val="24"/>
        </w:rPr>
        <w:t>T</w:t>
      </w:r>
      <w:r w:rsidRPr="00AB0DCF">
        <w:rPr>
          <w:rFonts w:ascii="Calibri Light" w:hAnsi="Calibri Light" w:cs="Calibri Light"/>
          <w:sz w:val="24"/>
          <w:szCs w:val="24"/>
        </w:rPr>
        <w:t xml:space="preserve">he Virtual </w:t>
      </w:r>
      <w:hyperlink r:id="rId5" w:tgtFrame="_blank" w:history="1">
        <w:r w:rsidRPr="00AB0DCF">
          <w:rPr>
            <w:rStyle w:val="Hyperlink"/>
            <w:rFonts w:ascii="Calibri Light" w:hAnsi="Calibri Light" w:cs="Calibri Light"/>
            <w:sz w:val="24"/>
            <w:szCs w:val="24"/>
          </w:rPr>
          <w:t>Faculty Scholarship Celebration</w:t>
        </w:r>
      </w:hyperlink>
      <w:r w:rsidRPr="00AB0DCF">
        <w:rPr>
          <w:rFonts w:ascii="Calibri Light" w:hAnsi="Calibri Light" w:cs="Calibri Light"/>
          <w:sz w:val="24"/>
          <w:szCs w:val="24"/>
        </w:rPr>
        <w:t xml:space="preserve"> </w:t>
      </w:r>
      <w:r>
        <w:rPr>
          <w:rFonts w:ascii="Calibri Light" w:hAnsi="Calibri Light" w:cs="Calibri Light"/>
          <w:sz w:val="24"/>
          <w:szCs w:val="24"/>
        </w:rPr>
        <w:t xml:space="preserve">will be held </w:t>
      </w:r>
      <w:r w:rsidRPr="00AB0DCF">
        <w:rPr>
          <w:rFonts w:ascii="Calibri Light" w:hAnsi="Calibri Light" w:cs="Calibri Light"/>
          <w:sz w:val="24"/>
          <w:szCs w:val="24"/>
        </w:rPr>
        <w:t xml:space="preserve">on </w:t>
      </w:r>
      <w:r>
        <w:rPr>
          <w:rFonts w:ascii="Calibri Light" w:hAnsi="Calibri Light" w:cs="Calibri Light"/>
          <w:sz w:val="24"/>
          <w:szCs w:val="24"/>
        </w:rPr>
        <w:t>March 23</w:t>
      </w:r>
      <w:r w:rsidRPr="00AB0DCF">
        <w:rPr>
          <w:rFonts w:ascii="Calibri Light" w:hAnsi="Calibri Light" w:cs="Calibri Light"/>
          <w:sz w:val="24"/>
          <w:szCs w:val="24"/>
          <w:vertAlign w:val="superscript"/>
        </w:rPr>
        <w:t>rd</w:t>
      </w:r>
      <w:r>
        <w:rPr>
          <w:rFonts w:ascii="Calibri Light" w:hAnsi="Calibri Light" w:cs="Calibri Light"/>
          <w:sz w:val="24"/>
          <w:szCs w:val="24"/>
        </w:rPr>
        <w:t xml:space="preserve"> </w:t>
      </w:r>
      <w:r w:rsidRPr="00AB0DCF">
        <w:rPr>
          <w:rFonts w:ascii="Calibri Light" w:hAnsi="Calibri Light" w:cs="Calibri Light"/>
          <w:sz w:val="24"/>
          <w:szCs w:val="24"/>
        </w:rPr>
        <w:t xml:space="preserve">from 4:30 to 5:00 PM. Please utilize the link </w:t>
      </w:r>
      <w:hyperlink r:id="rId6" w:tgtFrame="_blank" w:history="1">
        <w:r w:rsidRPr="00AB0DCF">
          <w:rPr>
            <w:rStyle w:val="Hyperlink"/>
            <w:rFonts w:ascii="Calibri Light" w:hAnsi="Calibri Light" w:cs="Calibri Light"/>
            <w:sz w:val="24"/>
            <w:szCs w:val="24"/>
          </w:rPr>
          <w:t>posted here</w:t>
        </w:r>
      </w:hyperlink>
      <w:r w:rsidRPr="00AB0DCF">
        <w:rPr>
          <w:rFonts w:ascii="Calibri Light" w:hAnsi="Calibri Light" w:cs="Calibri Light"/>
          <w:sz w:val="24"/>
          <w:szCs w:val="24"/>
        </w:rPr>
        <w:t xml:space="preserve"> to join the virtual livestream event.</w:t>
      </w:r>
      <w:r>
        <w:rPr>
          <w:rFonts w:ascii="Calibri Light" w:hAnsi="Calibri Light" w:cs="Calibri Light"/>
          <w:sz w:val="24"/>
          <w:szCs w:val="24"/>
        </w:rPr>
        <w:t xml:space="preserve"> We are grateful to the faculty for their</w:t>
      </w:r>
      <w:r w:rsidRPr="00AB0DCF">
        <w:rPr>
          <w:rFonts w:ascii="Calibri Light" w:hAnsi="Calibri Light" w:cs="Calibri Light"/>
          <w:sz w:val="24"/>
          <w:szCs w:val="24"/>
        </w:rPr>
        <w:t xml:space="preserve"> hard work and scholarship submissions</w:t>
      </w:r>
      <w:r>
        <w:rPr>
          <w:rFonts w:ascii="Calibri Light" w:hAnsi="Calibri Light" w:cs="Calibri Light"/>
          <w:sz w:val="24"/>
          <w:szCs w:val="24"/>
        </w:rPr>
        <w:t xml:space="preserve">. Two-hundred and eight-nine faculty </w:t>
      </w:r>
      <w:r w:rsidRPr="00AB0DCF">
        <w:rPr>
          <w:rFonts w:ascii="Calibri Light" w:hAnsi="Calibri Light" w:cs="Calibri Light"/>
          <w:sz w:val="24"/>
          <w:szCs w:val="24"/>
        </w:rPr>
        <w:t>will be recogniz</w:t>
      </w:r>
      <w:r>
        <w:rPr>
          <w:rFonts w:ascii="Calibri Light" w:hAnsi="Calibri Light" w:cs="Calibri Light"/>
          <w:sz w:val="24"/>
          <w:szCs w:val="24"/>
        </w:rPr>
        <w:t>ed for their</w:t>
      </w:r>
      <w:r w:rsidRPr="00AB0DCF">
        <w:rPr>
          <w:rFonts w:ascii="Calibri Light" w:hAnsi="Calibri Light" w:cs="Calibri Light"/>
          <w:sz w:val="24"/>
          <w:szCs w:val="24"/>
        </w:rPr>
        <w:t xml:space="preserve"> scholarship this year!</w:t>
      </w:r>
    </w:p>
    <w:p w14:paraId="3CC67D0E" w14:textId="3DFBC4E9" w:rsidR="00AB0DCF" w:rsidRPr="00AB0DCF" w:rsidRDefault="00AB0DCF" w:rsidP="00AB0DCF">
      <w:pPr>
        <w:pStyle w:val="NormalWeb"/>
        <w:spacing w:before="0" w:beforeAutospacing="0" w:after="0" w:afterAutospacing="0"/>
        <w:rPr>
          <w:rFonts w:ascii="Calibri Light" w:hAnsi="Calibri Light" w:cs="Calibri Light"/>
        </w:rPr>
      </w:pPr>
      <w:r w:rsidRPr="00AB0DCF">
        <w:rPr>
          <w:rFonts w:ascii="Calibri Light" w:hAnsi="Calibri Light" w:cs="Calibri Light"/>
        </w:rPr>
        <w:t>W</w:t>
      </w:r>
      <w:r>
        <w:rPr>
          <w:rFonts w:ascii="Calibri Light" w:hAnsi="Calibri Light" w:cs="Calibri Light"/>
        </w:rPr>
        <w:t xml:space="preserve">inners for </w:t>
      </w:r>
      <w:r w:rsidRPr="00AB0DCF">
        <w:rPr>
          <w:rFonts w:ascii="Calibri Light" w:hAnsi="Calibri Light" w:cs="Calibri Light"/>
        </w:rPr>
        <w:t>the Hunter Scholar Award, Provost Scholarship Development Awards, and Million Dollar Circle Award</w:t>
      </w:r>
      <w:r>
        <w:rPr>
          <w:rFonts w:ascii="Calibri Light" w:hAnsi="Calibri Light" w:cs="Calibri Light"/>
        </w:rPr>
        <w:t xml:space="preserve"> will also be celebrated at this event.</w:t>
      </w:r>
      <w:r w:rsidRPr="00AB0DCF">
        <w:rPr>
          <w:rFonts w:ascii="Calibri Light" w:hAnsi="Calibri Light" w:cs="Calibri Light"/>
        </w:rPr>
        <w:t xml:space="preserve"> </w:t>
      </w:r>
    </w:p>
    <w:p w14:paraId="25B86119" w14:textId="77777777" w:rsidR="00AB0DCF" w:rsidRPr="00AB0DCF" w:rsidRDefault="00AB0DCF" w:rsidP="00AB0DCF">
      <w:pPr>
        <w:pStyle w:val="NormalWeb"/>
        <w:spacing w:before="0" w:beforeAutospacing="0" w:after="0" w:afterAutospacing="0"/>
        <w:rPr>
          <w:rFonts w:ascii="Calibri Light" w:hAnsi="Calibri Light" w:cs="Calibri Light"/>
        </w:rPr>
      </w:pPr>
      <w:r w:rsidRPr="00AB0DCF">
        <w:rPr>
          <w:rFonts w:ascii="Calibri Light" w:hAnsi="Calibri Light" w:cs="Calibri Light"/>
        </w:rPr>
        <w:t> </w:t>
      </w:r>
    </w:p>
    <w:p w14:paraId="5494AFC1" w14:textId="16B9FD24" w:rsidR="00741B00" w:rsidRPr="00AD3ACE" w:rsidRDefault="00B25B22" w:rsidP="00AD3ACE">
      <w:pPr>
        <w:pStyle w:val="NormalWeb"/>
        <w:spacing w:before="0" w:beforeAutospacing="0" w:after="0" w:afterAutospacing="0"/>
        <w:rPr>
          <w:rStyle w:val="Emphasis"/>
          <w:rFonts w:ascii="Calibri" w:hAnsi="Calibri" w:cs="Calibri"/>
          <w:i w:val="0"/>
          <w:iCs w:val="0"/>
          <w:sz w:val="22"/>
          <w:szCs w:val="22"/>
        </w:rPr>
      </w:pPr>
      <w:r>
        <w:rPr>
          <w:rStyle w:val="Emphasis"/>
          <w:rFonts w:ascii="Calibri Light" w:hAnsi="Calibri Light" w:cs="Calibri Light"/>
          <w:b/>
          <w:bCs/>
          <w:i w:val="0"/>
          <w:iCs w:val="0"/>
          <w:u w:val="single"/>
        </w:rPr>
        <w:t>National Institute of Health Research</w:t>
      </w:r>
      <w:r w:rsidR="00741B00" w:rsidRPr="000E3828">
        <w:rPr>
          <w:rStyle w:val="Emphasis"/>
          <w:rFonts w:ascii="Calibri Light" w:hAnsi="Calibri Light" w:cs="Calibri Light"/>
          <w:b/>
          <w:bCs/>
          <w:i w:val="0"/>
          <w:iCs w:val="0"/>
          <w:u w:val="single"/>
        </w:rPr>
        <w:t xml:space="preserve"> Grant</w:t>
      </w:r>
      <w:r>
        <w:rPr>
          <w:rStyle w:val="Emphasis"/>
          <w:rFonts w:ascii="Calibri Light" w:hAnsi="Calibri Light" w:cs="Calibri Light"/>
          <w:b/>
          <w:bCs/>
          <w:i w:val="0"/>
          <w:iCs w:val="0"/>
          <w:u w:val="single"/>
        </w:rPr>
        <w:t xml:space="preserve"> Award</w:t>
      </w:r>
    </w:p>
    <w:p w14:paraId="54874B68" w14:textId="77777777" w:rsidR="00AD3ACE" w:rsidRDefault="00AD3ACE" w:rsidP="00AD3ACE">
      <w:pPr>
        <w:spacing w:after="0"/>
        <w:rPr>
          <w:rFonts w:ascii="Calibri" w:eastAsia="Times New Roman" w:hAnsi="Calibri" w:cs="Calibri"/>
          <w:sz w:val="24"/>
          <w:szCs w:val="24"/>
        </w:rPr>
      </w:pPr>
    </w:p>
    <w:p w14:paraId="4563030D" w14:textId="21299D61" w:rsidR="00AD3ACE" w:rsidRPr="00AD3ACE" w:rsidRDefault="00AD3ACE" w:rsidP="00AD3ACE">
      <w:pPr>
        <w:spacing w:after="0"/>
        <w:rPr>
          <w:rFonts w:ascii="Calibri Light" w:eastAsia="Times New Roman" w:hAnsi="Calibri Light" w:cs="Calibri Light"/>
          <w:sz w:val="24"/>
          <w:szCs w:val="24"/>
        </w:rPr>
      </w:pPr>
      <w:r w:rsidRPr="00AD3ACE">
        <w:rPr>
          <w:rFonts w:ascii="Calibri Light" w:eastAsia="Times New Roman" w:hAnsi="Calibri Light" w:cs="Calibri Light"/>
          <w:sz w:val="24"/>
          <w:szCs w:val="24"/>
        </w:rPr>
        <w:t>Congratulations</w:t>
      </w:r>
      <w:r w:rsidRPr="00AD3ACE">
        <w:rPr>
          <w:rFonts w:ascii="Calibri Light" w:eastAsia="Times New Roman" w:hAnsi="Calibri Light" w:cs="Calibri Light"/>
          <w:sz w:val="24"/>
          <w:szCs w:val="24"/>
        </w:rPr>
        <w:t xml:space="preserve"> </w:t>
      </w:r>
      <w:r w:rsidRPr="00AD3ACE">
        <w:rPr>
          <w:rFonts w:ascii="Calibri Light" w:eastAsia="Times New Roman" w:hAnsi="Calibri Light" w:cs="Calibri Light"/>
          <w:sz w:val="24"/>
          <w:szCs w:val="24"/>
        </w:rPr>
        <w:t xml:space="preserve">to Dr. Turner Goins and Dr. Elizabeth Anderson on their recently awarded $374,504 research grant from the National Institute of Health (NIH). Drs. Goins and Anderson are faculty members in the Department of Social Work in our College of Health and Human Sciences. The primary purpose of their proposed research is to culturally tailor and examine the feasibility and preliminary outcomes of the Make Your Wishes About You (MY WAY) Advanced Care Planning (ACP) curriculum and patient guide for members of the Eastern Band of Cherokee Indians. Despite being twice as likely to die from type 2 diabetes and four times as likely to die from chronic liver disease than Whites (Heron, 2016), little work has been done to increase </w:t>
      </w:r>
      <w:r w:rsidRPr="00AD3ACE">
        <w:rPr>
          <w:rFonts w:ascii="Calibri Light" w:eastAsia="Times New Roman" w:hAnsi="Calibri Light" w:cs="Calibri Light"/>
          <w:sz w:val="24"/>
          <w:szCs w:val="24"/>
        </w:rPr>
        <w:lastRenderedPageBreak/>
        <w:t>opportunities for AIANs to express their end-of-life care wishes. This disparate disease burden is also experienced among the Eastern Band of Cherokee Indians (EBCI), our partnering community, among whom 60% of tribal members aged 60 years and older have type 2 diabetes (EBCI, 2019). Building upon Dr. Anderson’s MY WAY intervention design and research experience and Dr. Goins’ 20-year collaborative relationship with the EBCI, they will develop a culturally tailored MY WAY with the following specific aims:</w:t>
      </w:r>
    </w:p>
    <w:p w14:paraId="0278DA20" w14:textId="77777777" w:rsidR="00AD3ACE" w:rsidRPr="00AD3ACE" w:rsidRDefault="00AD3ACE" w:rsidP="00AD3ACE">
      <w:pPr>
        <w:spacing w:after="0"/>
        <w:ind w:left="720"/>
        <w:rPr>
          <w:rFonts w:ascii="Calibri Light" w:eastAsia="Times New Roman" w:hAnsi="Calibri Light" w:cs="Calibri Light"/>
          <w:sz w:val="24"/>
          <w:szCs w:val="24"/>
        </w:rPr>
      </w:pPr>
      <w:r w:rsidRPr="00AD3ACE">
        <w:rPr>
          <w:rFonts w:ascii="Calibri Light" w:eastAsia="Times New Roman" w:hAnsi="Calibri Light" w:cs="Calibri Light"/>
          <w:sz w:val="24"/>
          <w:szCs w:val="24"/>
        </w:rPr>
        <w:t> </w:t>
      </w:r>
    </w:p>
    <w:p w14:paraId="2340E0B4" w14:textId="77777777" w:rsidR="00B25B22" w:rsidRDefault="00AD3ACE" w:rsidP="00B25B22">
      <w:pPr>
        <w:pStyle w:val="ListParagraph"/>
        <w:numPr>
          <w:ilvl w:val="0"/>
          <w:numId w:val="6"/>
        </w:numPr>
        <w:spacing w:after="0"/>
        <w:rPr>
          <w:rFonts w:ascii="Calibri Light" w:eastAsia="Times New Roman" w:hAnsi="Calibri Light" w:cs="Calibri Light"/>
          <w:sz w:val="24"/>
          <w:szCs w:val="24"/>
        </w:rPr>
      </w:pPr>
      <w:r w:rsidRPr="00B25B22">
        <w:rPr>
          <w:rFonts w:ascii="Calibri Light" w:eastAsia="Times New Roman" w:hAnsi="Calibri Light" w:cs="Calibri Light"/>
          <w:sz w:val="24"/>
          <w:szCs w:val="24"/>
        </w:rPr>
        <w:t xml:space="preserve">Culturally tailor the content of the MY WAY ACP curriculum and patient education guide for EBCI members. We hypothesize that tailoring will reflect EBCI-specific norms and preferences, greater reliance on visual images and local idioms of expression, more appropriate attention to family roles, and inclusion of spiritual elements. </w:t>
      </w:r>
    </w:p>
    <w:p w14:paraId="12528257" w14:textId="77777777" w:rsidR="00B25B22" w:rsidRDefault="00AD3ACE" w:rsidP="00B25B22">
      <w:pPr>
        <w:pStyle w:val="ListParagraph"/>
        <w:numPr>
          <w:ilvl w:val="0"/>
          <w:numId w:val="6"/>
        </w:numPr>
        <w:spacing w:after="0"/>
        <w:rPr>
          <w:rFonts w:ascii="Calibri Light" w:eastAsia="Times New Roman" w:hAnsi="Calibri Light" w:cs="Calibri Light"/>
          <w:sz w:val="24"/>
          <w:szCs w:val="24"/>
        </w:rPr>
      </w:pPr>
      <w:r w:rsidRPr="00B25B22">
        <w:rPr>
          <w:rFonts w:ascii="Calibri Light" w:eastAsia="Times New Roman" w:hAnsi="Calibri Light" w:cs="Calibri Light"/>
          <w:sz w:val="24"/>
          <w:szCs w:val="24"/>
        </w:rPr>
        <w:t xml:space="preserve">Assess the feasibility of the culturally-tailored MY WAY with the EBCI. With a culturally-tailored MY WAY, we hypothesize that we will be able to recruit 70 participants who will express comprehension, acceptability, and satisfaction with the intervention. </w:t>
      </w:r>
    </w:p>
    <w:p w14:paraId="535584DC" w14:textId="501EE508" w:rsidR="00036A31" w:rsidRPr="00BA347F" w:rsidRDefault="00AD3ACE" w:rsidP="00BA347F">
      <w:pPr>
        <w:pStyle w:val="ListParagraph"/>
        <w:numPr>
          <w:ilvl w:val="0"/>
          <w:numId w:val="6"/>
        </w:numPr>
        <w:spacing w:after="0"/>
        <w:rPr>
          <w:rStyle w:val="Emphasis"/>
          <w:rFonts w:ascii="Calibri Light" w:eastAsia="Times New Roman" w:hAnsi="Calibri Light" w:cs="Calibri Light"/>
          <w:i w:val="0"/>
          <w:iCs w:val="0"/>
          <w:sz w:val="24"/>
          <w:szCs w:val="24"/>
        </w:rPr>
      </w:pPr>
      <w:r w:rsidRPr="00B25B22">
        <w:rPr>
          <w:rFonts w:ascii="Calibri Light" w:eastAsia="Times New Roman" w:hAnsi="Calibri Light" w:cs="Calibri Light"/>
          <w:sz w:val="24"/>
          <w:szCs w:val="24"/>
        </w:rPr>
        <w:t xml:space="preserve">Examine preliminary outcomes of the culturally-tailored MY WAY with 70 EBCI members. Through a quasi-experimental waitlist </w:t>
      </w:r>
      <w:r w:rsidR="00B25B22" w:rsidRPr="00B25B22">
        <w:rPr>
          <w:rFonts w:ascii="Calibri Light" w:eastAsia="Times New Roman" w:hAnsi="Calibri Light" w:cs="Calibri Light"/>
          <w:sz w:val="24"/>
          <w:szCs w:val="24"/>
        </w:rPr>
        <w:t>design,</w:t>
      </w:r>
      <w:r w:rsidRPr="00B25B22">
        <w:rPr>
          <w:rFonts w:ascii="Calibri Light" w:eastAsia="Times New Roman" w:hAnsi="Calibri Light" w:cs="Calibri Light"/>
          <w:sz w:val="24"/>
          <w:szCs w:val="24"/>
        </w:rPr>
        <w:t xml:space="preserve"> we hypothesize that the culturally-tailored MY WAY will lead to increased self-efficacy, readiness, and ACP completion, as well as increase facilitators and decreased barriers to ACP.</w:t>
      </w:r>
    </w:p>
    <w:p w14:paraId="5B4DBCFB" w14:textId="0F4B3959" w:rsidR="00BA347F" w:rsidRPr="00BA347F" w:rsidRDefault="00BA347F" w:rsidP="00BA347F">
      <w:pPr>
        <w:spacing w:before="100" w:beforeAutospacing="1" w:after="100" w:afterAutospacing="1"/>
        <w:rPr>
          <w:rFonts w:ascii="Calibri Light" w:eastAsia="Times New Roman" w:hAnsi="Calibri Light" w:cs="Calibri Light"/>
          <w:b/>
          <w:bCs/>
          <w:sz w:val="24"/>
          <w:szCs w:val="24"/>
          <w:u w:val="single"/>
        </w:rPr>
      </w:pPr>
      <w:r w:rsidRPr="00BA347F">
        <w:rPr>
          <w:rFonts w:ascii="Calibri Light" w:eastAsia="Times New Roman" w:hAnsi="Calibri Light" w:cs="Calibri Light"/>
          <w:b/>
          <w:bCs/>
          <w:sz w:val="24"/>
          <w:szCs w:val="24"/>
          <w:u w:val="single"/>
        </w:rPr>
        <w:t>Retention Efforts to reconnect with our non-registered Catamounts</w:t>
      </w:r>
    </w:p>
    <w:p w14:paraId="55DE00F1" w14:textId="51B2256D" w:rsidR="00BA347F" w:rsidRPr="00BA347F" w:rsidRDefault="00BA347F" w:rsidP="00BA347F">
      <w:pPr>
        <w:spacing w:before="100" w:beforeAutospacing="1" w:after="100" w:afterAutospacing="1"/>
        <w:rPr>
          <w:rFonts w:ascii="Calibri Light" w:eastAsia="Times New Roman" w:hAnsi="Calibri Light" w:cs="Calibri Light"/>
          <w:sz w:val="24"/>
          <w:szCs w:val="24"/>
        </w:rPr>
      </w:pPr>
      <w:r w:rsidRPr="00BA347F">
        <w:rPr>
          <w:rFonts w:ascii="Calibri Light" w:eastAsia="Times New Roman" w:hAnsi="Calibri Light" w:cs="Calibri Light"/>
          <w:sz w:val="24"/>
          <w:szCs w:val="24"/>
        </w:rPr>
        <w:t xml:space="preserve">Student Success has established a retention communication group consisting of members from the Office of Accessibility Resources, Academic Advising Center, Mentoring and Persistence to Success, and the Office of Student Retention.  This group is reviewing retention outreach and is establishing a unified communication repository.  The Office of Student Retention's (OSR) primary focus in monitoring registration for continuing students is first-time, full-time freshmen (FTFTF) students that were not registered for the upcoming semester. WCU's retention rate is calculated based on this population's enrollment as of Census Day the following Fall term.  After early registration times have opened and the Advising Center has conducted initial rounds of outreach, OSR conducts outreach through emails, SMS, and phone calls to assist students with course enrollment.  Additionally, until Census Day, OSR continues to contact FTFTF students who are still not registered to encourage late registration and are at risk of having their schedules dropped due to non-payment. </w:t>
      </w:r>
    </w:p>
    <w:p w14:paraId="40D6F1C5" w14:textId="77777777" w:rsidR="00BA347F" w:rsidRPr="00BA347F" w:rsidRDefault="00BA347F" w:rsidP="00BA347F">
      <w:pPr>
        <w:spacing w:before="100" w:beforeAutospacing="1" w:after="100" w:afterAutospacing="1"/>
        <w:rPr>
          <w:rFonts w:ascii="Calibri Light" w:eastAsia="Times New Roman" w:hAnsi="Calibri Light" w:cs="Calibri Light"/>
          <w:sz w:val="24"/>
          <w:szCs w:val="24"/>
        </w:rPr>
      </w:pPr>
      <w:r w:rsidRPr="00BA347F">
        <w:rPr>
          <w:rFonts w:ascii="Calibri Light" w:eastAsia="Times New Roman" w:hAnsi="Calibri Light" w:cs="Calibri Light"/>
          <w:sz w:val="24"/>
          <w:szCs w:val="24"/>
        </w:rPr>
        <w:t>Funds from the University of North Carolina System Virtual Student Service Initiative (CARES Act funding) will be allocated toward Western Carolina University's retention efforts. This funding will continue to support student success regarding enrollment during the Spring 2021 term and in the upcoming summer term. Outreach to the target population is currently being conducted via Summer Programs and the Office of Financial Aid.</w:t>
      </w:r>
    </w:p>
    <w:p w14:paraId="683BB7C4" w14:textId="5605CD97" w:rsidR="00036A31" w:rsidRDefault="00036A31" w:rsidP="00B727D4">
      <w:pPr>
        <w:pStyle w:val="ListParagraph"/>
        <w:ind w:left="0"/>
        <w:rPr>
          <w:rStyle w:val="Emphasis"/>
          <w:rFonts w:ascii="Calibri Light" w:hAnsi="Calibri Light" w:cs="Calibri Light"/>
          <w:i w:val="0"/>
          <w:iCs w:val="0"/>
          <w:sz w:val="24"/>
          <w:szCs w:val="24"/>
        </w:rPr>
      </w:pPr>
      <w:bookmarkStart w:id="0" w:name="_GoBack"/>
      <w:bookmarkEnd w:id="0"/>
    </w:p>
    <w:p w14:paraId="37AD0F92" w14:textId="053B153B" w:rsidR="00036A31" w:rsidRDefault="00036A31" w:rsidP="00B727D4">
      <w:pPr>
        <w:pStyle w:val="ListParagraph"/>
        <w:ind w:left="0"/>
        <w:rPr>
          <w:rStyle w:val="Emphasis"/>
          <w:rFonts w:ascii="Calibri Light" w:hAnsi="Calibri Light" w:cs="Calibri Light"/>
          <w:i w:val="0"/>
          <w:iCs w:val="0"/>
          <w:sz w:val="24"/>
          <w:szCs w:val="24"/>
        </w:rPr>
      </w:pPr>
    </w:p>
    <w:p w14:paraId="46AA2CF5" w14:textId="098B9982" w:rsidR="00036A31" w:rsidRDefault="00036A31" w:rsidP="00B727D4">
      <w:pPr>
        <w:pStyle w:val="ListParagraph"/>
        <w:ind w:left="0"/>
        <w:rPr>
          <w:rStyle w:val="Emphasis"/>
          <w:rFonts w:ascii="Calibri Light" w:hAnsi="Calibri Light" w:cs="Calibri Light"/>
          <w:i w:val="0"/>
          <w:iCs w:val="0"/>
          <w:sz w:val="24"/>
          <w:szCs w:val="24"/>
        </w:rPr>
      </w:pPr>
    </w:p>
    <w:p w14:paraId="4B8CD649" w14:textId="750581FD" w:rsidR="00036A31" w:rsidRDefault="00036A31" w:rsidP="00B727D4">
      <w:pPr>
        <w:pStyle w:val="ListParagraph"/>
        <w:ind w:left="0"/>
        <w:rPr>
          <w:rStyle w:val="Emphasis"/>
          <w:rFonts w:ascii="Calibri Light" w:hAnsi="Calibri Light" w:cs="Calibri Light"/>
          <w:i w:val="0"/>
          <w:iCs w:val="0"/>
          <w:sz w:val="24"/>
          <w:szCs w:val="24"/>
        </w:rPr>
      </w:pPr>
    </w:p>
    <w:sectPr w:rsidR="00036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D6AD7"/>
    <w:multiLevelType w:val="hybridMultilevel"/>
    <w:tmpl w:val="F86AA248"/>
    <w:lvl w:ilvl="0" w:tplc="D2D6D1D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05193"/>
    <w:multiLevelType w:val="hybridMultilevel"/>
    <w:tmpl w:val="82242A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4A3CC3"/>
    <w:multiLevelType w:val="hybridMultilevel"/>
    <w:tmpl w:val="F1D41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E3F72CC"/>
    <w:multiLevelType w:val="hybridMultilevel"/>
    <w:tmpl w:val="8FD460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F9238A2"/>
    <w:multiLevelType w:val="hybridMultilevel"/>
    <w:tmpl w:val="A208B1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5C26B4B"/>
    <w:multiLevelType w:val="multilevel"/>
    <w:tmpl w:val="B854E7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CD1"/>
    <w:rsid w:val="00036A31"/>
    <w:rsid w:val="000E3828"/>
    <w:rsid w:val="001C0589"/>
    <w:rsid w:val="0030213F"/>
    <w:rsid w:val="003F1445"/>
    <w:rsid w:val="00421F08"/>
    <w:rsid w:val="0046040E"/>
    <w:rsid w:val="004A2299"/>
    <w:rsid w:val="0066232A"/>
    <w:rsid w:val="00697392"/>
    <w:rsid w:val="006F2533"/>
    <w:rsid w:val="00741B00"/>
    <w:rsid w:val="00774409"/>
    <w:rsid w:val="007B3627"/>
    <w:rsid w:val="009A6CD1"/>
    <w:rsid w:val="00A27F78"/>
    <w:rsid w:val="00AB0DCF"/>
    <w:rsid w:val="00AD3ACE"/>
    <w:rsid w:val="00AD459A"/>
    <w:rsid w:val="00B1668D"/>
    <w:rsid w:val="00B25B22"/>
    <w:rsid w:val="00B727D4"/>
    <w:rsid w:val="00BA347F"/>
    <w:rsid w:val="00C222BD"/>
    <w:rsid w:val="00C24C2C"/>
    <w:rsid w:val="00C54834"/>
    <w:rsid w:val="00CD0AF6"/>
    <w:rsid w:val="00D31B51"/>
    <w:rsid w:val="00DC2BFB"/>
    <w:rsid w:val="00DF7849"/>
    <w:rsid w:val="00E51BA8"/>
    <w:rsid w:val="00E70CEF"/>
    <w:rsid w:val="00E819AC"/>
    <w:rsid w:val="00F45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0B82"/>
  <w15:chartTrackingRefBased/>
  <w15:docId w15:val="{3915A1B4-22E4-4589-80EE-2D81F100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CD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wtqi23ioopmk3o6ert">
    <w:name w:val="itwtqi_23ioopmk3o6ert"/>
    <w:basedOn w:val="DefaultParagraphFont"/>
    <w:rsid w:val="00E51BA8"/>
  </w:style>
  <w:style w:type="paragraph" w:customStyle="1" w:styleId="xmsonormal">
    <w:name w:val="x_msonormal"/>
    <w:basedOn w:val="Normal"/>
    <w:rsid w:val="00E51BA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1BA8"/>
    <w:rPr>
      <w:color w:val="0000FF"/>
      <w:u w:val="single"/>
    </w:rPr>
  </w:style>
  <w:style w:type="character" w:customStyle="1" w:styleId="markgn2pwp5t1">
    <w:name w:val="markgn2pwp5t1"/>
    <w:basedOn w:val="DefaultParagraphFont"/>
    <w:rsid w:val="00E51BA8"/>
  </w:style>
  <w:style w:type="paragraph" w:styleId="NormalWeb">
    <w:name w:val="Normal (Web)"/>
    <w:basedOn w:val="Normal"/>
    <w:uiPriority w:val="99"/>
    <w:unhideWhenUsed/>
    <w:rsid w:val="003F1445"/>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E70CEF"/>
    <w:rPr>
      <w:i/>
      <w:iCs/>
    </w:rPr>
  </w:style>
  <w:style w:type="paragraph" w:styleId="NoSpacing">
    <w:name w:val="No Spacing"/>
    <w:uiPriority w:val="1"/>
    <w:qFormat/>
    <w:rsid w:val="00E70CEF"/>
    <w:pPr>
      <w:spacing w:after="0" w:line="240" w:lineRule="auto"/>
    </w:pPr>
  </w:style>
  <w:style w:type="paragraph" w:styleId="ListParagraph">
    <w:name w:val="List Paragraph"/>
    <w:basedOn w:val="Normal"/>
    <w:uiPriority w:val="34"/>
    <w:qFormat/>
    <w:rsid w:val="00E70CEF"/>
    <w:pPr>
      <w:ind w:left="720"/>
      <w:contextualSpacing/>
    </w:pPr>
  </w:style>
  <w:style w:type="paragraph" w:styleId="BalloonText">
    <w:name w:val="Balloon Text"/>
    <w:basedOn w:val="Normal"/>
    <w:link w:val="BalloonTextChar"/>
    <w:uiPriority w:val="99"/>
    <w:semiHidden/>
    <w:unhideWhenUsed/>
    <w:rsid w:val="00036A3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A31"/>
    <w:rPr>
      <w:rFonts w:ascii="Segoe UI" w:hAnsi="Segoe UI" w:cs="Segoe UI"/>
      <w:sz w:val="18"/>
      <w:szCs w:val="18"/>
    </w:rPr>
  </w:style>
  <w:style w:type="character" w:customStyle="1" w:styleId="markxrdazdhyi">
    <w:name w:val="markxrdazdhyi"/>
    <w:basedOn w:val="DefaultParagraphFont"/>
    <w:rsid w:val="00AD3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4869">
      <w:bodyDiv w:val="1"/>
      <w:marLeft w:val="0"/>
      <w:marRight w:val="0"/>
      <w:marTop w:val="0"/>
      <w:marBottom w:val="0"/>
      <w:divBdr>
        <w:top w:val="none" w:sz="0" w:space="0" w:color="auto"/>
        <w:left w:val="none" w:sz="0" w:space="0" w:color="auto"/>
        <w:bottom w:val="none" w:sz="0" w:space="0" w:color="auto"/>
        <w:right w:val="none" w:sz="0" w:space="0" w:color="auto"/>
      </w:divBdr>
    </w:div>
    <w:div w:id="121268618">
      <w:bodyDiv w:val="1"/>
      <w:marLeft w:val="0"/>
      <w:marRight w:val="0"/>
      <w:marTop w:val="0"/>
      <w:marBottom w:val="0"/>
      <w:divBdr>
        <w:top w:val="none" w:sz="0" w:space="0" w:color="auto"/>
        <w:left w:val="none" w:sz="0" w:space="0" w:color="auto"/>
        <w:bottom w:val="none" w:sz="0" w:space="0" w:color="auto"/>
        <w:right w:val="none" w:sz="0" w:space="0" w:color="auto"/>
      </w:divBdr>
    </w:div>
    <w:div w:id="688529661">
      <w:bodyDiv w:val="1"/>
      <w:marLeft w:val="0"/>
      <w:marRight w:val="0"/>
      <w:marTop w:val="0"/>
      <w:marBottom w:val="0"/>
      <w:divBdr>
        <w:top w:val="none" w:sz="0" w:space="0" w:color="auto"/>
        <w:left w:val="none" w:sz="0" w:space="0" w:color="auto"/>
        <w:bottom w:val="none" w:sz="0" w:space="0" w:color="auto"/>
        <w:right w:val="none" w:sz="0" w:space="0" w:color="auto"/>
      </w:divBdr>
    </w:div>
    <w:div w:id="842087662">
      <w:bodyDiv w:val="1"/>
      <w:marLeft w:val="0"/>
      <w:marRight w:val="0"/>
      <w:marTop w:val="0"/>
      <w:marBottom w:val="0"/>
      <w:divBdr>
        <w:top w:val="none" w:sz="0" w:space="0" w:color="auto"/>
        <w:left w:val="none" w:sz="0" w:space="0" w:color="auto"/>
        <w:bottom w:val="none" w:sz="0" w:space="0" w:color="auto"/>
        <w:right w:val="none" w:sz="0" w:space="0" w:color="auto"/>
      </w:divBdr>
      <w:divsChild>
        <w:div w:id="874464744">
          <w:marLeft w:val="0"/>
          <w:marRight w:val="0"/>
          <w:marTop w:val="0"/>
          <w:marBottom w:val="0"/>
          <w:divBdr>
            <w:top w:val="none" w:sz="0" w:space="0" w:color="auto"/>
            <w:left w:val="none" w:sz="0" w:space="0" w:color="auto"/>
            <w:bottom w:val="none" w:sz="0" w:space="0" w:color="auto"/>
            <w:right w:val="none" w:sz="0" w:space="0" w:color="auto"/>
          </w:divBdr>
          <w:divsChild>
            <w:div w:id="31344159">
              <w:marLeft w:val="0"/>
              <w:marRight w:val="0"/>
              <w:marTop w:val="0"/>
              <w:marBottom w:val="0"/>
              <w:divBdr>
                <w:top w:val="none" w:sz="0" w:space="0" w:color="auto"/>
                <w:left w:val="none" w:sz="0" w:space="0" w:color="auto"/>
                <w:bottom w:val="none" w:sz="0" w:space="0" w:color="auto"/>
                <w:right w:val="none" w:sz="0" w:space="0" w:color="auto"/>
              </w:divBdr>
              <w:divsChild>
                <w:div w:id="922685831">
                  <w:marLeft w:val="0"/>
                  <w:marRight w:val="0"/>
                  <w:marTop w:val="0"/>
                  <w:marBottom w:val="0"/>
                  <w:divBdr>
                    <w:top w:val="none" w:sz="0" w:space="0" w:color="auto"/>
                    <w:left w:val="none" w:sz="0" w:space="0" w:color="auto"/>
                    <w:bottom w:val="none" w:sz="0" w:space="0" w:color="auto"/>
                    <w:right w:val="none" w:sz="0" w:space="0" w:color="auto"/>
                  </w:divBdr>
                  <w:divsChild>
                    <w:div w:id="1102263037">
                      <w:marLeft w:val="0"/>
                      <w:marRight w:val="0"/>
                      <w:marTop w:val="0"/>
                      <w:marBottom w:val="0"/>
                      <w:divBdr>
                        <w:top w:val="none" w:sz="0" w:space="0" w:color="auto"/>
                        <w:left w:val="none" w:sz="0" w:space="0" w:color="auto"/>
                        <w:bottom w:val="none" w:sz="0" w:space="0" w:color="auto"/>
                        <w:right w:val="none" w:sz="0" w:space="0" w:color="auto"/>
                      </w:divBdr>
                      <w:divsChild>
                        <w:div w:id="18511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49359">
          <w:marLeft w:val="0"/>
          <w:marRight w:val="0"/>
          <w:marTop w:val="0"/>
          <w:marBottom w:val="0"/>
          <w:divBdr>
            <w:top w:val="none" w:sz="0" w:space="0" w:color="auto"/>
            <w:left w:val="none" w:sz="0" w:space="0" w:color="auto"/>
            <w:bottom w:val="none" w:sz="0" w:space="0" w:color="auto"/>
            <w:right w:val="none" w:sz="0" w:space="0" w:color="auto"/>
          </w:divBdr>
          <w:divsChild>
            <w:div w:id="1998339857">
              <w:marLeft w:val="0"/>
              <w:marRight w:val="0"/>
              <w:marTop w:val="0"/>
              <w:marBottom w:val="0"/>
              <w:divBdr>
                <w:top w:val="none" w:sz="0" w:space="0" w:color="auto"/>
                <w:left w:val="none" w:sz="0" w:space="0" w:color="auto"/>
                <w:bottom w:val="none" w:sz="0" w:space="0" w:color="auto"/>
                <w:right w:val="none" w:sz="0" w:space="0" w:color="auto"/>
              </w:divBdr>
              <w:divsChild>
                <w:div w:id="363332675">
                  <w:marLeft w:val="0"/>
                  <w:marRight w:val="0"/>
                  <w:marTop w:val="0"/>
                  <w:marBottom w:val="0"/>
                  <w:divBdr>
                    <w:top w:val="none" w:sz="0" w:space="0" w:color="auto"/>
                    <w:left w:val="none" w:sz="0" w:space="0" w:color="auto"/>
                    <w:bottom w:val="none" w:sz="0" w:space="0" w:color="auto"/>
                    <w:right w:val="none" w:sz="0" w:space="0" w:color="auto"/>
                  </w:divBdr>
                  <w:divsChild>
                    <w:div w:id="213316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491811">
      <w:bodyDiv w:val="1"/>
      <w:marLeft w:val="0"/>
      <w:marRight w:val="0"/>
      <w:marTop w:val="0"/>
      <w:marBottom w:val="0"/>
      <w:divBdr>
        <w:top w:val="none" w:sz="0" w:space="0" w:color="auto"/>
        <w:left w:val="none" w:sz="0" w:space="0" w:color="auto"/>
        <w:bottom w:val="none" w:sz="0" w:space="0" w:color="auto"/>
        <w:right w:val="none" w:sz="0" w:space="0" w:color="auto"/>
      </w:divBdr>
    </w:div>
    <w:div w:id="1229000558">
      <w:bodyDiv w:val="1"/>
      <w:marLeft w:val="0"/>
      <w:marRight w:val="0"/>
      <w:marTop w:val="0"/>
      <w:marBottom w:val="0"/>
      <w:divBdr>
        <w:top w:val="none" w:sz="0" w:space="0" w:color="auto"/>
        <w:left w:val="none" w:sz="0" w:space="0" w:color="auto"/>
        <w:bottom w:val="none" w:sz="0" w:space="0" w:color="auto"/>
        <w:right w:val="none" w:sz="0" w:space="0" w:color="auto"/>
      </w:divBdr>
    </w:div>
    <w:div w:id="1676299305">
      <w:bodyDiv w:val="1"/>
      <w:marLeft w:val="0"/>
      <w:marRight w:val="0"/>
      <w:marTop w:val="0"/>
      <w:marBottom w:val="0"/>
      <w:divBdr>
        <w:top w:val="none" w:sz="0" w:space="0" w:color="auto"/>
        <w:left w:val="none" w:sz="0" w:space="0" w:color="auto"/>
        <w:bottom w:val="none" w:sz="0" w:space="0" w:color="auto"/>
        <w:right w:val="none" w:sz="0" w:space="0" w:color="auto"/>
      </w:divBdr>
      <w:divsChild>
        <w:div w:id="1122580798">
          <w:marLeft w:val="0"/>
          <w:marRight w:val="0"/>
          <w:marTop w:val="0"/>
          <w:marBottom w:val="0"/>
          <w:divBdr>
            <w:top w:val="none" w:sz="0" w:space="0" w:color="auto"/>
            <w:left w:val="none" w:sz="0" w:space="0" w:color="auto"/>
            <w:bottom w:val="none" w:sz="0" w:space="0" w:color="auto"/>
            <w:right w:val="none" w:sz="0" w:space="0" w:color="auto"/>
          </w:divBdr>
        </w:div>
        <w:div w:id="41641703">
          <w:marLeft w:val="0"/>
          <w:marRight w:val="0"/>
          <w:marTop w:val="0"/>
          <w:marBottom w:val="0"/>
          <w:divBdr>
            <w:top w:val="none" w:sz="0" w:space="0" w:color="auto"/>
            <w:left w:val="none" w:sz="0" w:space="0" w:color="auto"/>
            <w:bottom w:val="none" w:sz="0" w:space="0" w:color="auto"/>
            <w:right w:val="none" w:sz="0" w:space="0" w:color="auto"/>
          </w:divBdr>
          <w:divsChild>
            <w:div w:id="1703020544">
              <w:marLeft w:val="0"/>
              <w:marRight w:val="0"/>
              <w:marTop w:val="0"/>
              <w:marBottom w:val="0"/>
              <w:divBdr>
                <w:top w:val="none" w:sz="0" w:space="0" w:color="auto"/>
                <w:left w:val="none" w:sz="0" w:space="0" w:color="auto"/>
                <w:bottom w:val="none" w:sz="0" w:space="0" w:color="auto"/>
                <w:right w:val="none" w:sz="0" w:space="0" w:color="auto"/>
              </w:divBdr>
              <w:divsChild>
                <w:div w:id="6478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6177">
          <w:marLeft w:val="0"/>
          <w:marRight w:val="0"/>
          <w:marTop w:val="0"/>
          <w:marBottom w:val="0"/>
          <w:divBdr>
            <w:top w:val="none" w:sz="0" w:space="0" w:color="auto"/>
            <w:left w:val="none" w:sz="0" w:space="0" w:color="auto"/>
            <w:bottom w:val="none" w:sz="0" w:space="0" w:color="auto"/>
            <w:right w:val="none" w:sz="0" w:space="0" w:color="auto"/>
          </w:divBdr>
          <w:divsChild>
            <w:div w:id="2067491121">
              <w:marLeft w:val="0"/>
              <w:marRight w:val="0"/>
              <w:marTop w:val="0"/>
              <w:marBottom w:val="0"/>
              <w:divBdr>
                <w:top w:val="none" w:sz="0" w:space="0" w:color="auto"/>
                <w:left w:val="none" w:sz="0" w:space="0" w:color="auto"/>
                <w:bottom w:val="none" w:sz="0" w:space="0" w:color="auto"/>
                <w:right w:val="none" w:sz="0" w:space="0" w:color="auto"/>
              </w:divBdr>
              <w:divsChild>
                <w:div w:id="1689913514">
                  <w:marLeft w:val="0"/>
                  <w:marRight w:val="0"/>
                  <w:marTop w:val="0"/>
                  <w:marBottom w:val="0"/>
                  <w:divBdr>
                    <w:top w:val="none" w:sz="0" w:space="0" w:color="auto"/>
                    <w:left w:val="none" w:sz="0" w:space="0" w:color="auto"/>
                    <w:bottom w:val="none" w:sz="0" w:space="0" w:color="auto"/>
                    <w:right w:val="none" w:sz="0" w:space="0" w:color="auto"/>
                  </w:divBdr>
                </w:div>
              </w:divsChild>
            </w:div>
            <w:div w:id="441193333">
              <w:marLeft w:val="0"/>
              <w:marRight w:val="0"/>
              <w:marTop w:val="0"/>
              <w:marBottom w:val="0"/>
              <w:divBdr>
                <w:top w:val="none" w:sz="0" w:space="0" w:color="auto"/>
                <w:left w:val="none" w:sz="0" w:space="0" w:color="auto"/>
                <w:bottom w:val="none" w:sz="0" w:space="0" w:color="auto"/>
                <w:right w:val="none" w:sz="0" w:space="0" w:color="auto"/>
              </w:divBdr>
            </w:div>
          </w:divsChild>
        </w:div>
        <w:div w:id="304896562">
          <w:marLeft w:val="0"/>
          <w:marRight w:val="0"/>
          <w:marTop w:val="0"/>
          <w:marBottom w:val="0"/>
          <w:divBdr>
            <w:top w:val="none" w:sz="0" w:space="0" w:color="auto"/>
            <w:left w:val="none" w:sz="0" w:space="0" w:color="auto"/>
            <w:bottom w:val="none" w:sz="0" w:space="0" w:color="auto"/>
            <w:right w:val="none" w:sz="0" w:space="0" w:color="auto"/>
          </w:divBdr>
          <w:divsChild>
            <w:div w:id="1263682879">
              <w:marLeft w:val="0"/>
              <w:marRight w:val="0"/>
              <w:marTop w:val="0"/>
              <w:marBottom w:val="0"/>
              <w:divBdr>
                <w:top w:val="none" w:sz="0" w:space="0" w:color="auto"/>
                <w:left w:val="none" w:sz="0" w:space="0" w:color="auto"/>
                <w:bottom w:val="none" w:sz="0" w:space="0" w:color="auto"/>
                <w:right w:val="none" w:sz="0" w:space="0" w:color="auto"/>
              </w:divBdr>
              <w:divsChild>
                <w:div w:id="1607031286">
                  <w:marLeft w:val="0"/>
                  <w:marRight w:val="0"/>
                  <w:marTop w:val="0"/>
                  <w:marBottom w:val="0"/>
                  <w:divBdr>
                    <w:top w:val="none" w:sz="0" w:space="0" w:color="auto"/>
                    <w:left w:val="none" w:sz="0" w:space="0" w:color="auto"/>
                    <w:bottom w:val="none" w:sz="0" w:space="0" w:color="auto"/>
                    <w:right w:val="none" w:sz="0" w:space="0" w:color="auto"/>
                  </w:divBdr>
                  <w:divsChild>
                    <w:div w:id="442962871">
                      <w:marLeft w:val="0"/>
                      <w:marRight w:val="0"/>
                      <w:marTop w:val="0"/>
                      <w:marBottom w:val="0"/>
                      <w:divBdr>
                        <w:top w:val="none" w:sz="0" w:space="0" w:color="auto"/>
                        <w:left w:val="none" w:sz="0" w:space="0" w:color="auto"/>
                        <w:bottom w:val="none" w:sz="0" w:space="0" w:color="auto"/>
                        <w:right w:val="none" w:sz="0" w:space="0" w:color="auto"/>
                      </w:divBdr>
                      <w:divsChild>
                        <w:div w:id="1125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13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cu.edu/apply/graduate-school/resources-faculty-staff/faculty-scholarship-celebration.aspx" TargetMode="External"/><Relationship Id="rId11" Type="http://schemas.openxmlformats.org/officeDocument/2006/relationships/customXml" Target="../customXml/item3.xml"/><Relationship Id="rId5" Type="http://schemas.openxmlformats.org/officeDocument/2006/relationships/hyperlink" Target="https://www.wcu.edu/apply/graduate-school/resources-faculty-staff/faculty-scholarship-celebration.aspx"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2D39EEC410E744BF54D933EE86D21C" ma:contentTypeVersion="4" ma:contentTypeDescription="Create a new document." ma:contentTypeScope="" ma:versionID="f1e2c777c8df36358730b1d56d5fda6c">
  <xsd:schema xmlns:xsd="http://www.w3.org/2001/XMLSchema" xmlns:xs="http://www.w3.org/2001/XMLSchema" xmlns:p="http://schemas.microsoft.com/office/2006/metadata/properties" xmlns:ns2="e9f5f80e-4800-4bae-a81d-14553ef4182b" targetNamespace="http://schemas.microsoft.com/office/2006/metadata/properties" ma:root="true" ma:fieldsID="180ac01e78f19c4713a037909ee1cf8b" ns2:_="">
    <xsd:import namespace="e9f5f80e-4800-4bae-a81d-14553ef418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5f80e-4800-4bae-a81d-14553ef41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D3227B-C3C3-4BA5-A0BE-EA8015102CF4}"/>
</file>

<file path=customXml/itemProps2.xml><?xml version="1.0" encoding="utf-8"?>
<ds:datastoreItem xmlns:ds="http://schemas.openxmlformats.org/officeDocument/2006/customXml" ds:itemID="{0B74F866-22D5-49DB-912B-53558B52F8A1}"/>
</file>

<file path=customXml/itemProps3.xml><?xml version="1.0" encoding="utf-8"?>
<ds:datastoreItem xmlns:ds="http://schemas.openxmlformats.org/officeDocument/2006/customXml" ds:itemID="{44D8B32E-98D3-4CB8-A4E8-59A903A3D51B}"/>
</file>

<file path=docProps/app.xml><?xml version="1.0" encoding="utf-8"?>
<Properties xmlns="http://schemas.openxmlformats.org/officeDocument/2006/extended-properties" xmlns:vt="http://schemas.openxmlformats.org/officeDocument/2006/docPropsVTypes">
  <Template>Normal</Template>
  <TotalTime>198</TotalTime>
  <Pages>2</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Aldrich</dc:creator>
  <cp:keywords/>
  <dc:description/>
  <cp:lastModifiedBy>Anne Aldrich</cp:lastModifiedBy>
  <cp:revision>9</cp:revision>
  <cp:lastPrinted>2021-02-23T18:54:00Z</cp:lastPrinted>
  <dcterms:created xsi:type="dcterms:W3CDTF">2021-03-17T12:27:00Z</dcterms:created>
  <dcterms:modified xsi:type="dcterms:W3CDTF">2021-03-17T19:30:00Z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0x010100C22D39EEC410E744BF54D933EE86D21C</vt:lpwstr>
  </property>
</Properties>
</file>