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1F688A" w:rsidP="00D31A8C">
      <w:pPr>
        <w:jc w:val="center"/>
        <w:rPr>
          <w:b/>
          <w:sz w:val="36"/>
          <w:szCs w:val="36"/>
        </w:rPr>
      </w:pPr>
      <w:r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592365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7th</w:t>
      </w:r>
      <w:r w:rsidR="00922078">
        <w:rPr>
          <w:b/>
          <w:sz w:val="32"/>
          <w:szCs w:val="32"/>
        </w:rPr>
        <w:t>, 2014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592365">
        <w:rPr>
          <w:b/>
          <w:sz w:val="32"/>
          <w:szCs w:val="32"/>
        </w:rPr>
        <w:t xml:space="preserve"> March 17</w:t>
      </w:r>
      <w:r w:rsidR="007C026C">
        <w:rPr>
          <w:b/>
          <w:sz w:val="32"/>
          <w:szCs w:val="32"/>
        </w:rPr>
        <w:t>,</w:t>
      </w:r>
      <w:r w:rsidR="00A908FE">
        <w:rPr>
          <w:b/>
          <w:sz w:val="32"/>
          <w:szCs w:val="32"/>
        </w:rPr>
        <w:t xml:space="preserve"> </w:t>
      </w:r>
      <w:r w:rsidR="007C026C">
        <w:rPr>
          <w:b/>
          <w:sz w:val="32"/>
          <w:szCs w:val="32"/>
        </w:rPr>
        <w:t>2014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1D25C2" w:rsidRDefault="001D25C2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Effectiveness</w:t>
      </w:r>
      <w:r w:rsidR="00AE6CC8">
        <w:rPr>
          <w:b/>
          <w:sz w:val="32"/>
          <w:szCs w:val="32"/>
        </w:rPr>
        <w:t xml:space="preserve"> Survey</w:t>
      </w:r>
      <w:r w:rsidR="001A7FBB">
        <w:rPr>
          <w:b/>
          <w:sz w:val="32"/>
          <w:szCs w:val="32"/>
        </w:rPr>
        <w:t xml:space="preserve"> </w:t>
      </w:r>
    </w:p>
    <w:p w:rsidR="00592365" w:rsidRDefault="00592365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CAEP Conference Nashville, TN  </w:t>
      </w:r>
      <w:bookmarkStart w:id="0" w:name="_GoBack"/>
      <w:bookmarkEnd w:id="0"/>
    </w:p>
    <w:p w:rsidR="0009431B" w:rsidRPr="00421F58" w:rsidRDefault="0009431B" w:rsidP="00900217">
      <w:pPr>
        <w:rPr>
          <w:b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BA4DDE" w:rsidRDefault="00592365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Patricia Bricker –</w:t>
      </w:r>
      <w:r w:rsidR="007C026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Professional </w:t>
      </w:r>
      <w:r w:rsidR="001A7FBB">
        <w:rPr>
          <w:b/>
          <w:sz w:val="32"/>
          <w:szCs w:val="32"/>
        </w:rPr>
        <w:t>Ed</w:t>
      </w:r>
      <w:r>
        <w:rPr>
          <w:b/>
          <w:sz w:val="32"/>
          <w:szCs w:val="32"/>
        </w:rPr>
        <w:t xml:space="preserve"> Sequence Course Changes</w:t>
      </w:r>
    </w:p>
    <w:p w:rsidR="001A7FBB" w:rsidRDefault="001A7FBB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Terry Rose – Elementary Ed change in EE2 requirement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Principal Survey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Advising Surveys 2013</w:t>
      </w:r>
    </w:p>
    <w:p w:rsidR="0009431B" w:rsidRDefault="0009431B" w:rsidP="0009431B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Survey 2013</w:t>
      </w:r>
    </w:p>
    <w:p w:rsidR="0009431B" w:rsidRDefault="0009431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5</cp:revision>
  <dcterms:created xsi:type="dcterms:W3CDTF">2014-04-01T14:25:00Z</dcterms:created>
  <dcterms:modified xsi:type="dcterms:W3CDTF">2014-04-01T15:37:00Z</dcterms:modified>
</cp:coreProperties>
</file>