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B2" w:rsidRDefault="00D459B2" w:rsidP="00D459B2">
      <w:pPr>
        <w:pStyle w:val="NormalWeb"/>
        <w:shd w:val="clear" w:color="auto" w:fill="FFFFFF"/>
        <w:spacing w:line="360" w:lineRule="auto"/>
        <w:jc w:val="center"/>
        <w:rPr>
          <w:rStyle w:val="Strong"/>
          <w:rFonts w:ascii="Arial" w:hAnsi="Arial" w:cs="Arial"/>
          <w:color w:val="000000"/>
          <w:sz w:val="20"/>
          <w:szCs w:val="20"/>
          <w:lang/>
        </w:rPr>
      </w:pPr>
      <w:r w:rsidRPr="00D459B2">
        <w:rPr>
          <w:rStyle w:val="Strong"/>
          <w:rFonts w:ascii="Arial" w:hAnsi="Arial" w:cs="Arial"/>
          <w:color w:val="000000"/>
          <w:sz w:val="20"/>
          <w:szCs w:val="20"/>
          <w:lang/>
        </w:rPr>
        <w:t>*** 2011 Graduate Research Symposium Award Winners ***</w:t>
      </w:r>
    </w:p>
    <w:p w:rsidR="00D459B2" w:rsidRDefault="00D459B2" w:rsidP="00D459B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/>
        </w:rPr>
      </w:pPr>
      <w:r>
        <w:rPr>
          <w:rStyle w:val="Strong"/>
          <w:rFonts w:ascii="Arial" w:hAnsi="Arial" w:cs="Arial"/>
          <w:color w:val="000000"/>
          <w:sz w:val="18"/>
          <w:szCs w:val="18"/>
          <w:lang/>
        </w:rPr>
        <w:t>Best Overall Research Presentation – Nathaniel Holly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br/>
      </w:r>
      <w:r>
        <w:rPr>
          <w:rFonts w:ascii="Arial" w:hAnsi="Arial" w:cs="Arial"/>
          <w:color w:val="000000"/>
          <w:sz w:val="18"/>
          <w:szCs w:val="18"/>
          <w:lang/>
        </w:rPr>
        <w:t>"The Trees Moved Without Wind: An "Authentic" Look at the Cherokee Prophecies of 1811-1812 and their Role in the Negotiation of Power"</w:t>
      </w:r>
      <w:r>
        <w:rPr>
          <w:rFonts w:ascii="Arial" w:hAnsi="Arial" w:cs="Arial"/>
          <w:color w:val="000000"/>
          <w:sz w:val="18"/>
          <w:szCs w:val="18"/>
          <w:lang/>
        </w:rPr>
        <w:br/>
        <w:t>Sponsor:  Hunt Boulware</w:t>
      </w:r>
    </w:p>
    <w:p w:rsidR="00D459B2" w:rsidRDefault="00D459B2" w:rsidP="00D459B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/>
        </w:rPr>
      </w:pPr>
      <w:r>
        <w:rPr>
          <w:rStyle w:val="Strong"/>
          <w:rFonts w:ascii="Arial" w:hAnsi="Arial" w:cs="Arial"/>
          <w:color w:val="000000"/>
          <w:sz w:val="18"/>
          <w:szCs w:val="18"/>
          <w:lang/>
        </w:rPr>
        <w:t>Graduate Teaching Assistant Award – Rain Newcomb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br/>
      </w:r>
      <w:r>
        <w:rPr>
          <w:rFonts w:ascii="Arial" w:hAnsi="Arial" w:cs="Arial"/>
          <w:color w:val="000000"/>
          <w:sz w:val="18"/>
          <w:szCs w:val="18"/>
          <w:lang/>
        </w:rPr>
        <w:t>"(in) Between Word and Image: Reading Comics"</w:t>
      </w:r>
      <w:r>
        <w:rPr>
          <w:rFonts w:ascii="Arial" w:hAnsi="Arial" w:cs="Arial"/>
          <w:color w:val="000000"/>
          <w:sz w:val="18"/>
          <w:szCs w:val="18"/>
          <w:lang/>
        </w:rPr>
        <w:br/>
        <w:t>Sponsor:  Marsha Lee Baker</w:t>
      </w:r>
    </w:p>
    <w:p w:rsidR="00D459B2" w:rsidRDefault="00D459B2" w:rsidP="00D459B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/>
        </w:rPr>
      </w:pPr>
      <w:r>
        <w:rPr>
          <w:rStyle w:val="Strong"/>
          <w:rFonts w:ascii="Arial" w:hAnsi="Arial" w:cs="Arial"/>
          <w:color w:val="000000"/>
          <w:sz w:val="18"/>
          <w:szCs w:val="18"/>
          <w:lang/>
        </w:rPr>
        <w:t>Karen Nicholson Best Thesis Award – Alan Socha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br/>
      </w:r>
      <w:r>
        <w:rPr>
          <w:rFonts w:ascii="Arial" w:hAnsi="Arial" w:cs="Arial"/>
          <w:color w:val="000000"/>
          <w:sz w:val="18"/>
          <w:szCs w:val="18"/>
          <w:lang/>
        </w:rPr>
        <w:t>"Students' Assessment of Instruction: A Validation Study"</w:t>
      </w:r>
      <w:r>
        <w:rPr>
          <w:rFonts w:ascii="Arial" w:hAnsi="Arial" w:cs="Arial"/>
          <w:color w:val="000000"/>
          <w:sz w:val="18"/>
          <w:szCs w:val="18"/>
          <w:lang/>
        </w:rPr>
        <w:br/>
        <w:t>Sponsor:  David McCord</w:t>
      </w:r>
    </w:p>
    <w:p w:rsidR="00D459B2" w:rsidRDefault="00D459B2" w:rsidP="00D459B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/>
        </w:rPr>
      </w:pPr>
      <w:r>
        <w:rPr>
          <w:rStyle w:val="Strong"/>
          <w:rFonts w:ascii="Arial" w:hAnsi="Arial" w:cs="Arial"/>
          <w:color w:val="000000"/>
          <w:sz w:val="18"/>
          <w:szCs w:val="18"/>
          <w:lang/>
        </w:rPr>
        <w:t xml:space="preserve">Karen Nicholson Best Thesis Award – Josephine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  <w:lang/>
        </w:rPr>
        <w:t>Falcone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/>
        </w:rPr>
        <w:br/>
      </w:r>
      <w:r>
        <w:rPr>
          <w:rFonts w:ascii="Arial" w:hAnsi="Arial" w:cs="Arial"/>
          <w:color w:val="000000"/>
          <w:sz w:val="18"/>
          <w:szCs w:val="18"/>
          <w:lang/>
        </w:rPr>
        <w:t>"Comparisons of Arthropod and Avian Communities in Insecticide-Treated and Untreated Hemlock Stands in Great Smoky Mountains National Park"</w:t>
      </w:r>
      <w:r>
        <w:rPr>
          <w:rFonts w:ascii="Arial" w:hAnsi="Arial" w:cs="Arial"/>
          <w:color w:val="000000"/>
          <w:sz w:val="18"/>
          <w:szCs w:val="18"/>
          <w:lang/>
        </w:rPr>
        <w:br/>
        <w:t>Sponsor: Laura DeWald</w:t>
      </w:r>
    </w:p>
    <w:p w:rsidR="00D459B2" w:rsidRDefault="00D459B2" w:rsidP="00D459B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/>
        </w:rPr>
      </w:pPr>
      <w:r>
        <w:rPr>
          <w:rStyle w:val="Strong"/>
          <w:rFonts w:ascii="Arial" w:hAnsi="Arial" w:cs="Arial"/>
          <w:color w:val="000000"/>
          <w:sz w:val="18"/>
          <w:szCs w:val="18"/>
          <w:lang/>
        </w:rPr>
        <w:t xml:space="preserve">Awards in each of these categories: </w:t>
      </w:r>
    </w:p>
    <w:p w:rsidR="00D459B2" w:rsidRDefault="00D459B2" w:rsidP="00D459B2">
      <w:pPr>
        <w:pStyle w:val="NormalWeb"/>
        <w:shd w:val="clear" w:color="auto" w:fill="FFFFFF"/>
        <w:spacing w:line="360" w:lineRule="auto"/>
        <w:rPr>
          <w:rStyle w:val="Strong"/>
          <w:rFonts w:ascii="Arial" w:hAnsi="Arial" w:cs="Arial"/>
          <w:color w:val="000000"/>
          <w:sz w:val="18"/>
          <w:szCs w:val="18"/>
          <w:lang/>
        </w:rPr>
      </w:pPr>
      <w:r>
        <w:rPr>
          <w:rStyle w:val="Strong"/>
          <w:rFonts w:ascii="Arial" w:hAnsi="Arial" w:cs="Arial"/>
          <w:color w:val="000000"/>
          <w:sz w:val="18"/>
          <w:szCs w:val="18"/>
          <w:lang/>
        </w:rPr>
        <w:t xml:space="preserve">Humanities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  <w:lang/>
        </w:rPr>
        <w:t xml:space="preserve">Adrienne Hollifield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br/>
      </w:r>
      <w:r>
        <w:rPr>
          <w:rFonts w:ascii="Arial" w:hAnsi="Arial" w:cs="Arial"/>
          <w:color w:val="000000"/>
          <w:sz w:val="18"/>
          <w:szCs w:val="18"/>
          <w:lang/>
        </w:rPr>
        <w:t>"Folk Traditions as Identity in Their Eyes Are Watching God"</w:t>
      </w:r>
      <w:r>
        <w:rPr>
          <w:rFonts w:ascii="Arial" w:hAnsi="Arial" w:cs="Arial"/>
          <w:color w:val="000000"/>
          <w:sz w:val="18"/>
          <w:szCs w:val="18"/>
          <w:lang/>
        </w:rPr>
        <w:br/>
        <w:t>Sponsor:  Annette Debo</w:t>
      </w:r>
    </w:p>
    <w:p w:rsidR="00D459B2" w:rsidRDefault="00D459B2" w:rsidP="00D459B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/>
        </w:rPr>
      </w:pPr>
      <w:r>
        <w:rPr>
          <w:rStyle w:val="Strong"/>
          <w:rFonts w:ascii="Arial" w:hAnsi="Arial" w:cs="Arial"/>
          <w:color w:val="000000"/>
          <w:sz w:val="18"/>
          <w:szCs w:val="18"/>
          <w:lang/>
        </w:rPr>
        <w:t>Hilary Lindler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br/>
      </w:r>
      <w:r>
        <w:rPr>
          <w:rFonts w:ascii="Arial" w:hAnsi="Arial" w:cs="Arial"/>
          <w:color w:val="000000"/>
          <w:sz w:val="18"/>
          <w:szCs w:val="18"/>
          <w:lang/>
        </w:rPr>
        <w:t>"Forget Me Not: Victorian Era Perceptions of Death in Photography, Religion, and Literature"</w:t>
      </w:r>
      <w:r>
        <w:rPr>
          <w:rFonts w:ascii="Arial" w:hAnsi="Arial" w:cs="Arial"/>
          <w:color w:val="000000"/>
          <w:sz w:val="18"/>
          <w:szCs w:val="18"/>
          <w:lang/>
        </w:rPr>
        <w:br/>
        <w:t>Sponsor:  Alexander Macaulay</w:t>
      </w:r>
    </w:p>
    <w:p w:rsidR="00D459B2" w:rsidRDefault="00D459B2" w:rsidP="00D459B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/>
        </w:rPr>
      </w:pPr>
      <w:r>
        <w:rPr>
          <w:rStyle w:val="Strong"/>
          <w:rFonts w:ascii="Arial" w:hAnsi="Arial" w:cs="Arial"/>
          <w:color w:val="000000"/>
          <w:sz w:val="18"/>
          <w:szCs w:val="18"/>
          <w:lang/>
        </w:rPr>
        <w:t xml:space="preserve">Education – Amy Jones, Christine Smith, and Heidi Von </w:t>
      </w:r>
      <w:proofErr w:type="spellStart"/>
      <w:r>
        <w:rPr>
          <w:rStyle w:val="Strong"/>
          <w:rFonts w:ascii="Arial" w:hAnsi="Arial" w:cs="Arial"/>
          <w:color w:val="000000"/>
          <w:sz w:val="18"/>
          <w:szCs w:val="18"/>
          <w:lang/>
        </w:rPr>
        <w:t>Dohlen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/>
        </w:rPr>
        <w:br/>
      </w:r>
      <w:r>
        <w:rPr>
          <w:rFonts w:ascii="Arial" w:hAnsi="Arial" w:cs="Arial"/>
          <w:color w:val="000000"/>
          <w:sz w:val="18"/>
          <w:szCs w:val="18"/>
          <w:lang/>
        </w:rPr>
        <w:t>"Superintendents' Perceptions of Their Role in Developing Teacher Leadership"</w:t>
      </w:r>
      <w:r>
        <w:rPr>
          <w:rFonts w:ascii="Arial" w:hAnsi="Arial" w:cs="Arial"/>
          <w:color w:val="000000"/>
          <w:sz w:val="18"/>
          <w:szCs w:val="18"/>
          <w:lang/>
        </w:rPr>
        <w:br/>
        <w:t>Sponsor:  Sandra Tonnsen</w:t>
      </w:r>
    </w:p>
    <w:p w:rsidR="00D459B2" w:rsidRDefault="00D459B2" w:rsidP="00D459B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/>
        </w:rPr>
      </w:pPr>
      <w:proofErr w:type="gramStart"/>
      <w:r>
        <w:rPr>
          <w:rStyle w:val="Strong"/>
          <w:rFonts w:ascii="Arial" w:hAnsi="Arial" w:cs="Arial"/>
          <w:color w:val="000000"/>
          <w:sz w:val="18"/>
          <w:szCs w:val="18"/>
          <w:lang/>
        </w:rPr>
        <w:t>Health – Erica Edgington and Amelia Hinds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br/>
      </w:r>
      <w:r>
        <w:rPr>
          <w:rFonts w:ascii="Arial" w:hAnsi="Arial" w:cs="Arial"/>
          <w:color w:val="000000"/>
          <w:sz w:val="18"/>
          <w:szCs w:val="18"/>
          <w:lang/>
        </w:rPr>
        <w:t xml:space="preserve">"What Pharmacologic Characteristics of </w:t>
      </w:r>
      <w:proofErr w:type="spellStart"/>
      <w:r>
        <w:rPr>
          <w:rFonts w:ascii="Arial" w:hAnsi="Arial" w:cs="Arial"/>
          <w:color w:val="000000"/>
          <w:sz w:val="18"/>
          <w:szCs w:val="18"/>
          <w:lang/>
        </w:rPr>
        <w:t>Propofol</w:t>
      </w:r>
      <w:proofErr w:type="spellEnd"/>
      <w:r>
        <w:rPr>
          <w:rFonts w:ascii="Arial" w:hAnsi="Arial" w:cs="Arial"/>
          <w:color w:val="000000"/>
          <w:sz w:val="18"/>
          <w:szCs w:val="18"/>
          <w:lang/>
        </w:rPr>
        <w:t xml:space="preserve"> Contribute to its Use as a Drug of Abuse?"</w:t>
      </w:r>
      <w:proofErr w:type="gramEnd"/>
      <w:r>
        <w:rPr>
          <w:rFonts w:ascii="Arial" w:hAnsi="Arial" w:cs="Arial"/>
          <w:color w:val="000000"/>
          <w:sz w:val="18"/>
          <w:szCs w:val="18"/>
          <w:lang/>
        </w:rPr>
        <w:br/>
        <w:t xml:space="preserve">Sponsor:  Claire </w:t>
      </w:r>
      <w:proofErr w:type="spellStart"/>
      <w:r>
        <w:rPr>
          <w:rFonts w:ascii="Arial" w:hAnsi="Arial" w:cs="Arial"/>
          <w:color w:val="000000"/>
          <w:sz w:val="18"/>
          <w:szCs w:val="18"/>
          <w:lang/>
        </w:rPr>
        <w:t>DeCristofaro</w:t>
      </w:r>
      <w:proofErr w:type="spellEnd"/>
    </w:p>
    <w:p w:rsidR="00E13CF9" w:rsidRPr="00D459B2" w:rsidRDefault="00D459B2" w:rsidP="00D459B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  <w:lang/>
        </w:rPr>
      </w:pPr>
      <w:r>
        <w:rPr>
          <w:rStyle w:val="Strong"/>
          <w:rFonts w:ascii="Arial" w:hAnsi="Arial" w:cs="Arial"/>
          <w:color w:val="000000"/>
          <w:sz w:val="18"/>
          <w:szCs w:val="18"/>
          <w:lang/>
        </w:rPr>
        <w:t>Fine and Performing Arts – Maggie Jennings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br/>
      </w:r>
      <w:r>
        <w:rPr>
          <w:rFonts w:ascii="Arial" w:hAnsi="Arial" w:cs="Arial"/>
          <w:color w:val="000000"/>
          <w:sz w:val="18"/>
          <w:szCs w:val="18"/>
          <w:lang/>
        </w:rPr>
        <w:t>"The Relationship of Aural Skills Training and Choral Intonation Practice"</w:t>
      </w:r>
      <w:r>
        <w:rPr>
          <w:rFonts w:ascii="Arial" w:hAnsi="Arial" w:cs="Arial"/>
          <w:color w:val="000000"/>
          <w:sz w:val="18"/>
          <w:szCs w:val="18"/>
          <w:lang/>
        </w:rPr>
        <w:br/>
        <w:t>Sponsor:  Annette Debo</w:t>
      </w:r>
    </w:p>
    <w:sectPr w:rsidR="00E13CF9" w:rsidRPr="00D459B2" w:rsidSect="00E1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D459B2"/>
    <w:rsid w:val="00180D1D"/>
    <w:rsid w:val="00204958"/>
    <w:rsid w:val="00232C5E"/>
    <w:rsid w:val="0027522D"/>
    <w:rsid w:val="00493ECA"/>
    <w:rsid w:val="00692693"/>
    <w:rsid w:val="007A059F"/>
    <w:rsid w:val="007F38C9"/>
    <w:rsid w:val="00824326"/>
    <w:rsid w:val="0087167D"/>
    <w:rsid w:val="00953FC1"/>
    <w:rsid w:val="00BE0A00"/>
    <w:rsid w:val="00CB21D3"/>
    <w:rsid w:val="00CD61B1"/>
    <w:rsid w:val="00D459B2"/>
    <w:rsid w:val="00E13CF9"/>
    <w:rsid w:val="00EB10FB"/>
    <w:rsid w:val="00FE207D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87167D"/>
    <w:rPr>
      <w:b/>
      <w:bCs/>
      <w:dstrike w:val="0"/>
      <w:spacing w:val="5"/>
      <w:sz w:val="28"/>
      <w:vertAlign w:val="baseline"/>
    </w:rPr>
  </w:style>
  <w:style w:type="paragraph" w:styleId="NormalWeb">
    <w:name w:val="Normal (Web)"/>
    <w:basedOn w:val="Normal"/>
    <w:uiPriority w:val="99"/>
    <w:unhideWhenUsed/>
    <w:rsid w:val="00D459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59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0973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50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5861">
                          <w:marLeft w:val="25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6101">
                              <w:marLeft w:val="150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7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1</cp:revision>
  <dcterms:created xsi:type="dcterms:W3CDTF">2011-10-18T12:12:00Z</dcterms:created>
  <dcterms:modified xsi:type="dcterms:W3CDTF">2011-10-18T12:18:00Z</dcterms:modified>
</cp:coreProperties>
</file>