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79" w:rsidRDefault="008F5AA2" w:rsidP="008F5AA2">
      <w:pPr>
        <w:spacing w:after="0" w:line="240" w:lineRule="auto"/>
        <w:contextualSpacing/>
        <w:jc w:val="center"/>
      </w:pPr>
      <w:r w:rsidRPr="008F5AA2">
        <w:drawing>
          <wp:inline distT="0" distB="0" distL="0" distR="0" wp14:anchorId="57541CAA" wp14:editId="2F2FAAFE">
            <wp:extent cx="2667000" cy="11608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2070" cy="116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A2" w:rsidRDefault="008F5AA2" w:rsidP="008F5AA2">
      <w:pPr>
        <w:spacing w:after="0" w:line="240" w:lineRule="auto"/>
        <w:contextualSpacing/>
        <w:jc w:val="center"/>
        <w:rPr>
          <w:b/>
          <w:sz w:val="36"/>
        </w:rPr>
      </w:pPr>
      <w:r w:rsidRPr="008F5AA2">
        <w:rPr>
          <w:b/>
          <w:sz w:val="36"/>
        </w:rPr>
        <w:t xml:space="preserve">Student Learning Outcomes for Student </w:t>
      </w:r>
    </w:p>
    <w:p w:rsidR="008F5AA2" w:rsidRPr="008F5AA2" w:rsidRDefault="008F5AA2" w:rsidP="008F5AA2">
      <w:pPr>
        <w:spacing w:after="0" w:line="240" w:lineRule="auto"/>
        <w:contextualSpacing/>
        <w:jc w:val="center"/>
        <w:rPr>
          <w:b/>
          <w:sz w:val="36"/>
        </w:rPr>
      </w:pPr>
      <w:r w:rsidRPr="008F5AA2">
        <w:rPr>
          <w:b/>
          <w:sz w:val="36"/>
        </w:rPr>
        <w:t>Employment Programs</w:t>
      </w:r>
    </w:p>
    <w:p w:rsidR="008F5AA2" w:rsidRDefault="008F5AA2" w:rsidP="008F5AA2">
      <w:pPr>
        <w:spacing w:after="0" w:line="240" w:lineRule="auto"/>
        <w:contextualSpacing/>
        <w:jc w:val="center"/>
      </w:pPr>
    </w:p>
    <w:p w:rsidR="008F5AA2" w:rsidRDefault="008F5AA2" w:rsidP="008F5AA2">
      <w:pPr>
        <w:spacing w:after="0" w:line="240" w:lineRule="auto"/>
        <w:contextualSpacing/>
        <w:rPr>
          <w:rFonts w:asciiTheme="majorHAnsi" w:hAnsiTheme="majorHAnsi" w:cstheme="majorHAnsi"/>
          <w:b/>
          <w:sz w:val="28"/>
        </w:rPr>
      </w:pPr>
    </w:p>
    <w:p w:rsidR="008F5AA2" w:rsidRDefault="008F5AA2" w:rsidP="008F5AA2">
      <w:pPr>
        <w:spacing w:after="0" w:line="240" w:lineRule="auto"/>
        <w:contextualSpacing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What are Student Learning Outcomes?</w:t>
      </w:r>
    </w:p>
    <w:p w:rsidR="008F5AA2" w:rsidRDefault="008F5AA2" w:rsidP="008F5AA2">
      <w:pPr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 w:rsidRPr="008F5AA2">
        <w:rPr>
          <w:rFonts w:asciiTheme="majorHAnsi" w:hAnsiTheme="majorHAnsi" w:cstheme="majorHAnsi"/>
          <w:sz w:val="24"/>
        </w:rPr>
        <w:t xml:space="preserve">Student Learning Outcomes </w:t>
      </w:r>
      <w:r>
        <w:rPr>
          <w:rFonts w:asciiTheme="majorHAnsi" w:hAnsiTheme="majorHAnsi" w:cstheme="majorHAnsi"/>
          <w:sz w:val="24"/>
        </w:rPr>
        <w:t xml:space="preserve">(SLOs) are statements which </w:t>
      </w:r>
      <w:r w:rsidRPr="008F5AA2">
        <w:rPr>
          <w:rFonts w:asciiTheme="majorHAnsi" w:hAnsiTheme="majorHAnsi" w:cstheme="majorHAnsi"/>
          <w:sz w:val="24"/>
        </w:rPr>
        <w:t xml:space="preserve">define what students are to </w:t>
      </w:r>
      <w:r>
        <w:rPr>
          <w:rFonts w:asciiTheme="majorHAnsi" w:hAnsiTheme="majorHAnsi" w:cstheme="majorHAnsi"/>
          <w:sz w:val="24"/>
        </w:rPr>
        <w:t xml:space="preserve">learn and </w:t>
      </w:r>
      <w:r w:rsidRPr="008F5AA2">
        <w:rPr>
          <w:rFonts w:asciiTheme="majorHAnsi" w:hAnsiTheme="majorHAnsi" w:cstheme="majorHAnsi"/>
          <w:sz w:val="24"/>
        </w:rPr>
        <w:t xml:space="preserve">demonstrate </w:t>
      </w:r>
      <w:r>
        <w:rPr>
          <w:rFonts w:asciiTheme="majorHAnsi" w:hAnsiTheme="majorHAnsi" w:cstheme="majorHAnsi"/>
          <w:sz w:val="24"/>
        </w:rPr>
        <w:t xml:space="preserve">in terms of knowledge, skills, or abilities </w:t>
      </w:r>
      <w:r w:rsidRPr="008F5AA2">
        <w:rPr>
          <w:rFonts w:asciiTheme="majorHAnsi" w:hAnsiTheme="majorHAnsi" w:cstheme="majorHAnsi"/>
          <w:sz w:val="24"/>
        </w:rPr>
        <w:t xml:space="preserve">as a result from completing a program or task. </w:t>
      </w:r>
    </w:p>
    <w:p w:rsidR="008F5AA2" w:rsidRDefault="008F5AA2" w:rsidP="008F5AA2">
      <w:pPr>
        <w:spacing w:after="0" w:line="240" w:lineRule="auto"/>
        <w:contextualSpacing/>
        <w:rPr>
          <w:rFonts w:asciiTheme="majorHAnsi" w:hAnsiTheme="majorHAnsi" w:cstheme="majorHAnsi"/>
          <w:sz w:val="24"/>
        </w:rPr>
      </w:pPr>
    </w:p>
    <w:p w:rsidR="008F5AA2" w:rsidRDefault="008F5AA2" w:rsidP="008F5AA2">
      <w:pPr>
        <w:spacing w:after="0" w:line="240" w:lineRule="auto"/>
        <w:contextualSpacing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How do I begin constructing Student Learning Outcomes for my department’s student employment program?</w:t>
      </w:r>
    </w:p>
    <w:p w:rsidR="008F5AA2" w:rsidRDefault="008F5AA2" w:rsidP="008F5AA2">
      <w:pPr>
        <w:spacing w:after="0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Constructing Student Learning Outcomes should be a departmental effort. In general, though, SLOs should answer the following questions:</w:t>
      </w:r>
    </w:p>
    <w:p w:rsidR="008F5AA2" w:rsidRDefault="008F5AA2" w:rsidP="008F5A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What </w:t>
      </w:r>
      <w:r w:rsidR="00F10AF7">
        <w:rPr>
          <w:rFonts w:asciiTheme="majorHAnsi" w:hAnsiTheme="majorHAnsi" w:cstheme="majorHAnsi"/>
          <w:sz w:val="24"/>
        </w:rPr>
        <w:t>s</w:t>
      </w:r>
      <w:r>
        <w:rPr>
          <w:rFonts w:asciiTheme="majorHAnsi" w:hAnsiTheme="majorHAnsi" w:cstheme="majorHAnsi"/>
          <w:sz w:val="24"/>
        </w:rPr>
        <w:t xml:space="preserve">hould students be able to </w:t>
      </w:r>
      <w:r w:rsidR="00F10AF7">
        <w:rPr>
          <w:rFonts w:asciiTheme="majorHAnsi" w:hAnsiTheme="majorHAnsi" w:cstheme="majorHAnsi"/>
          <w:sz w:val="24"/>
        </w:rPr>
        <w:t>do upon graduating</w:t>
      </w:r>
      <w:r w:rsidR="00717351">
        <w:rPr>
          <w:rFonts w:asciiTheme="majorHAnsi" w:hAnsiTheme="majorHAnsi" w:cstheme="majorHAnsi"/>
          <w:sz w:val="24"/>
        </w:rPr>
        <w:t>?</w:t>
      </w:r>
    </w:p>
    <w:p w:rsidR="00F10AF7" w:rsidRDefault="00F10AF7" w:rsidP="008F5A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What skills, knowledge, or abilities should the student be able to demonstrate</w:t>
      </w:r>
    </w:p>
    <w:p w:rsidR="00F10AF7" w:rsidRDefault="00F10AF7" w:rsidP="008F5A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How will students be able to demonstrate what they have learned?</w:t>
      </w:r>
    </w:p>
    <w:p w:rsidR="00635AB9" w:rsidRDefault="00635AB9" w:rsidP="00635AB9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635AB9" w:rsidRDefault="00635AB9" w:rsidP="00635AB9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Each learning outcome will use </w:t>
      </w:r>
      <w:r>
        <w:rPr>
          <w:rFonts w:asciiTheme="majorHAnsi" w:hAnsiTheme="majorHAnsi" w:cstheme="majorHAnsi"/>
          <w:b/>
          <w:sz w:val="24"/>
        </w:rPr>
        <w:t>one action verb</w:t>
      </w:r>
      <w:r>
        <w:rPr>
          <w:rFonts w:asciiTheme="majorHAnsi" w:hAnsiTheme="majorHAnsi" w:cstheme="majorHAnsi"/>
          <w:sz w:val="24"/>
        </w:rPr>
        <w:t xml:space="preserve"> according to the levels of Bloom’s Taxonomy</w:t>
      </w:r>
      <w:r w:rsidR="00057FF4">
        <w:rPr>
          <w:rFonts w:asciiTheme="majorHAnsi" w:hAnsiTheme="majorHAnsi" w:cstheme="majorHAnsi"/>
          <w:sz w:val="24"/>
        </w:rPr>
        <w:t xml:space="preserve"> (or, order of learning)</w:t>
      </w:r>
      <w:r>
        <w:rPr>
          <w:rFonts w:asciiTheme="majorHAnsi" w:hAnsiTheme="majorHAnsi" w:cstheme="majorHAnsi"/>
          <w:sz w:val="24"/>
        </w:rPr>
        <w:t>.</w:t>
      </w:r>
      <w:r w:rsidR="00057FF4">
        <w:rPr>
          <w:rFonts w:asciiTheme="majorHAnsi" w:hAnsiTheme="majorHAnsi" w:cstheme="majorHAnsi"/>
          <w:sz w:val="24"/>
        </w:rPr>
        <w:t xml:space="preserve"> (NOTE: A student must master the lower-levels first before moving on to higher levels of </w:t>
      </w:r>
      <w:proofErr w:type="gramStart"/>
      <w:r w:rsidR="00057FF4">
        <w:rPr>
          <w:rFonts w:asciiTheme="majorHAnsi" w:hAnsiTheme="majorHAnsi" w:cstheme="majorHAnsi"/>
          <w:sz w:val="24"/>
        </w:rPr>
        <w:t>learning</w:t>
      </w:r>
      <w:r w:rsidR="007D31A6">
        <w:rPr>
          <w:rFonts w:asciiTheme="majorHAnsi" w:hAnsiTheme="majorHAnsi" w:cstheme="majorHAnsi"/>
          <w:sz w:val="24"/>
        </w:rPr>
        <w:t xml:space="preserve">.  </w:t>
      </w:r>
      <w:proofErr w:type="gramEnd"/>
      <w:r w:rsidR="007D31A6">
        <w:rPr>
          <w:rFonts w:asciiTheme="majorHAnsi" w:hAnsiTheme="majorHAnsi" w:cstheme="majorHAnsi"/>
          <w:sz w:val="24"/>
        </w:rPr>
        <w:t>See illustration below</w:t>
      </w:r>
      <w:r w:rsidR="00057FF4">
        <w:rPr>
          <w:rFonts w:asciiTheme="majorHAnsi" w:hAnsiTheme="majorHAnsi" w:cstheme="majorHAnsi"/>
          <w:sz w:val="24"/>
        </w:rPr>
        <w:t>)</w:t>
      </w:r>
    </w:p>
    <w:p w:rsidR="00635AB9" w:rsidRDefault="00635AB9" w:rsidP="00635A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Level One: Remember – Recall facts and basic concepts.  Action verbs: Define, duplicate, list, memorize, repeat, state (e.g. memorize the department’s way of greeting </w:t>
      </w:r>
      <w:proofErr w:type="spellStart"/>
      <w:proofErr w:type="gramStart"/>
      <w:r>
        <w:rPr>
          <w:rFonts w:asciiTheme="majorHAnsi" w:hAnsiTheme="majorHAnsi" w:cstheme="majorHAnsi"/>
          <w:sz w:val="24"/>
        </w:rPr>
        <w:t>visitor’s</w:t>
      </w:r>
      <w:proofErr w:type="spellEnd"/>
      <w:proofErr w:type="gramEnd"/>
      <w:r>
        <w:rPr>
          <w:rFonts w:asciiTheme="majorHAnsi" w:hAnsiTheme="majorHAnsi" w:cstheme="majorHAnsi"/>
          <w:sz w:val="24"/>
        </w:rPr>
        <w:t xml:space="preserve"> to the office)</w:t>
      </w:r>
    </w:p>
    <w:p w:rsidR="00057FF4" w:rsidRDefault="00635AB9" w:rsidP="00635A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Level Two: Understand – Explain ideas or concepts. Action verbs: Classify, describe, discuss, recognize, locate, report, select, translate</w:t>
      </w:r>
      <w:r w:rsidR="00057FF4">
        <w:rPr>
          <w:rFonts w:asciiTheme="majorHAnsi" w:hAnsiTheme="majorHAnsi" w:cstheme="majorHAnsi"/>
          <w:sz w:val="24"/>
        </w:rPr>
        <w:t xml:space="preserve">, </w:t>
      </w:r>
      <w:proofErr w:type="gramStart"/>
      <w:r w:rsidR="00057FF4">
        <w:rPr>
          <w:rFonts w:asciiTheme="majorHAnsi" w:hAnsiTheme="majorHAnsi" w:cstheme="majorHAnsi"/>
          <w:sz w:val="24"/>
        </w:rPr>
        <w:t>paraphrase</w:t>
      </w:r>
      <w:r>
        <w:rPr>
          <w:rFonts w:asciiTheme="majorHAnsi" w:hAnsiTheme="majorHAnsi" w:cstheme="majorHAnsi"/>
          <w:sz w:val="24"/>
        </w:rPr>
        <w:t xml:space="preserve">  (</w:t>
      </w:r>
      <w:proofErr w:type="gramEnd"/>
      <w:r>
        <w:rPr>
          <w:rFonts w:asciiTheme="majorHAnsi" w:hAnsiTheme="majorHAnsi" w:cstheme="majorHAnsi"/>
          <w:sz w:val="24"/>
        </w:rPr>
        <w:t>e.g.</w:t>
      </w:r>
      <w:r w:rsidR="00057FF4">
        <w:rPr>
          <w:rFonts w:asciiTheme="majorHAnsi" w:hAnsiTheme="majorHAnsi" w:cstheme="majorHAnsi"/>
          <w:sz w:val="24"/>
        </w:rPr>
        <w:t xml:space="preserve"> paraphrase departmental functions to other student workers)</w:t>
      </w:r>
    </w:p>
    <w:p w:rsidR="00635AB9" w:rsidRDefault="00057FF4" w:rsidP="00635A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Level Three: Apply </w:t>
      </w:r>
      <w:proofErr w:type="gramStart"/>
      <w:r>
        <w:rPr>
          <w:rFonts w:asciiTheme="majorHAnsi" w:hAnsiTheme="majorHAnsi" w:cstheme="majorHAnsi"/>
          <w:sz w:val="24"/>
        </w:rPr>
        <w:t xml:space="preserve">- </w:t>
      </w:r>
      <w:r w:rsidR="00635AB9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Use</w:t>
      </w:r>
      <w:proofErr w:type="gramEnd"/>
      <w:r>
        <w:rPr>
          <w:rFonts w:asciiTheme="majorHAnsi" w:hAnsiTheme="majorHAnsi" w:cstheme="majorHAnsi"/>
          <w:sz w:val="24"/>
        </w:rPr>
        <w:t xml:space="preserve"> information in new situations. Action verbs: Execute, implement, solve, use, interpret, operate, schedule (e.g. implement communication skills to answer diverse questions about the department)</w:t>
      </w:r>
    </w:p>
    <w:p w:rsidR="00057FF4" w:rsidRDefault="00057FF4" w:rsidP="00635A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Level Four: Analyze – Draw connections among ideas. Action verbs: differentiate, organize, relate, compare/ contrast, examine, experiment, question, test (e.g. Organize department’s lab inventory and supplies)</w:t>
      </w:r>
    </w:p>
    <w:p w:rsidR="00057FF4" w:rsidRDefault="00057FF4" w:rsidP="00635A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Level 5: Evaluate – Justify a stand or decision; making a judgement call. Action verbs: Appraise, argue, defend, judge, select, value, critique, weight (Select best solution to a given problem</w:t>
      </w:r>
    </w:p>
    <w:p w:rsidR="00057FF4" w:rsidRDefault="00057FF4" w:rsidP="00635A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Level 6: Create – Produce new or original work. Action verbs: Design, assemble, create, construct, develop, formulate, investigate (e.g. create student employment manual for department)</w:t>
      </w:r>
    </w:p>
    <w:p w:rsidR="007D31A6" w:rsidRDefault="007D31A6" w:rsidP="007D31A6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7D31A6" w:rsidRPr="007D31A6" w:rsidRDefault="007D31A6" w:rsidP="007D31A6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noProof/>
        </w:rPr>
        <w:lastRenderedPageBreak/>
        <w:drawing>
          <wp:inline distT="0" distB="0" distL="0" distR="0">
            <wp:extent cx="6400800" cy="3556000"/>
            <wp:effectExtent l="0" t="0" r="0" b="0"/>
            <wp:docPr id="4" name="Picture 4" descr="Image result for bloom's tax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oom's taxono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F4" w:rsidRDefault="00057FF4" w:rsidP="00057FF4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057FF4" w:rsidRPr="00057FF4" w:rsidRDefault="007D31A6" w:rsidP="00057FF4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It’s also helpful to use </w:t>
      </w:r>
      <w:r w:rsidR="00057FF4">
        <w:rPr>
          <w:rFonts w:asciiTheme="majorHAnsi" w:hAnsiTheme="majorHAnsi" w:cstheme="majorHAnsi"/>
          <w:sz w:val="24"/>
        </w:rPr>
        <w:t xml:space="preserve">the </w:t>
      </w:r>
      <w:proofErr w:type="spellStart"/>
      <w:r w:rsidR="00057FF4">
        <w:rPr>
          <w:rFonts w:asciiTheme="majorHAnsi" w:hAnsiTheme="majorHAnsi" w:cstheme="majorHAnsi"/>
          <w:sz w:val="24"/>
        </w:rPr>
        <w:t>SWiBAT</w:t>
      </w:r>
      <w:proofErr w:type="spellEnd"/>
      <w:r w:rsidR="00057FF4">
        <w:rPr>
          <w:rFonts w:asciiTheme="majorHAnsi" w:hAnsiTheme="majorHAnsi" w:cstheme="majorHAnsi"/>
          <w:sz w:val="24"/>
        </w:rPr>
        <w:t xml:space="preserve"> formula – Students will be able to….</w:t>
      </w:r>
      <w:r>
        <w:rPr>
          <w:rFonts w:asciiTheme="majorHAnsi" w:hAnsiTheme="majorHAnsi" w:cstheme="majorHAnsi"/>
          <w:sz w:val="24"/>
        </w:rPr>
        <w:t xml:space="preserve">  (See examples at the end of this worksheet)</w:t>
      </w:r>
    </w:p>
    <w:p w:rsidR="00057FF4" w:rsidRDefault="00057FF4" w:rsidP="00057FF4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057FF4" w:rsidRDefault="00600E64" w:rsidP="00057FF4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What should I consider when developing SLOs?</w:t>
      </w:r>
    </w:p>
    <w:p w:rsidR="00600E64" w:rsidRDefault="00600E64" w:rsidP="00057FF4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You should consider skill sets employers are looking for most in recent college graduates.   Below is a graph created by the National Association of Colleges and Employers (NACE), illustrating skill sets employers need but find lacking in recent college graduates:</w:t>
      </w:r>
    </w:p>
    <w:p w:rsidR="00600E64" w:rsidRDefault="00600E64" w:rsidP="00057FF4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noProof/>
        </w:rPr>
        <w:drawing>
          <wp:inline distT="0" distB="0" distL="0" distR="0">
            <wp:extent cx="3258206" cy="3543300"/>
            <wp:effectExtent l="0" t="0" r="0" b="0"/>
            <wp:docPr id="2" name="Picture 2" descr="Image result for nace skills employers w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ce skills employers wa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07" cy="35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64" w:rsidRDefault="00600E64" w:rsidP="00057FF4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t>Using this information, NACE created what’s referred to as “Career Readiness Competencies.”  Consider incorporating these concepts into your SLOs:</w:t>
      </w:r>
    </w:p>
    <w:p w:rsidR="00600E64" w:rsidRDefault="00600E64" w:rsidP="00057FF4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noProof/>
        </w:rPr>
        <w:drawing>
          <wp:inline distT="0" distB="0" distL="0" distR="0">
            <wp:extent cx="4048125" cy="2640116"/>
            <wp:effectExtent l="0" t="0" r="0" b="0"/>
            <wp:docPr id="3" name="Picture 3" descr="Image result for nace career readiness competen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ce career readiness competenc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208" cy="264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64" w:rsidRPr="00600E64" w:rsidRDefault="00600E64" w:rsidP="00057FF4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717351" w:rsidRDefault="00717351" w:rsidP="00717351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057FF4" w:rsidRDefault="00057FF4" w:rsidP="00717351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8"/>
        </w:rPr>
        <w:t>What makes a strong Student Learning Outcome?</w:t>
      </w:r>
    </w:p>
    <w:p w:rsidR="00717351" w:rsidRDefault="00635AB9" w:rsidP="00717351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Strong SLOs are S.M.A.R.T:</w:t>
      </w:r>
    </w:p>
    <w:p w:rsidR="00635AB9" w:rsidRDefault="00635AB9" w:rsidP="00635AB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 – Specific.  Focuses on a specific skill set</w:t>
      </w:r>
    </w:p>
    <w:p w:rsidR="00635AB9" w:rsidRDefault="00635AB9" w:rsidP="00635AB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 – Measurable. Can you tangibly notice or measure the SLO (“gain appreciation” for something, for example, is not a SLO as measuring someone’s appreciation for something is neither measurable nor is it something that can be learned)</w:t>
      </w:r>
    </w:p>
    <w:p w:rsidR="00635AB9" w:rsidRDefault="00635AB9" w:rsidP="00635AB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 – Attainable.  A first-year student, for example, will most likely not operate on the same level as a fourth-year student.  Will a first-year student be able to create and edit professional documents without much supervision? Probably not (although it depends on the student), so make sure your SLOs are also realistic.</w:t>
      </w:r>
    </w:p>
    <w:p w:rsidR="00635AB9" w:rsidRDefault="00635AB9" w:rsidP="00635AB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R – Relevant.  Are the skills your employment program helping your students to develop relevant to career and professional development? Does the SLO align with your department’s overall mission?</w:t>
      </w:r>
    </w:p>
    <w:p w:rsidR="00635AB9" w:rsidRDefault="00635AB9" w:rsidP="00635AB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 – Timely. Can you establish a time frame for which to measure this SLO?</w:t>
      </w:r>
    </w:p>
    <w:p w:rsidR="00635AB9" w:rsidRDefault="00635AB9" w:rsidP="00635AB9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5AB9" w:rsidTr="00635AB9">
        <w:tc>
          <w:tcPr>
            <w:tcW w:w="4675" w:type="dxa"/>
          </w:tcPr>
          <w:p w:rsidR="00635AB9" w:rsidRPr="00635AB9" w:rsidRDefault="00635AB9" w:rsidP="00635AB9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35AB9">
              <w:rPr>
                <w:rFonts w:asciiTheme="majorHAnsi" w:hAnsiTheme="majorHAnsi" w:cstheme="majorHAnsi"/>
                <w:b/>
                <w:sz w:val="24"/>
              </w:rPr>
              <w:t>Weaker Outcomes</w:t>
            </w:r>
          </w:p>
        </w:tc>
        <w:tc>
          <w:tcPr>
            <w:tcW w:w="4675" w:type="dxa"/>
          </w:tcPr>
          <w:p w:rsidR="00635AB9" w:rsidRPr="00635AB9" w:rsidRDefault="00635AB9" w:rsidP="00635AB9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35AB9">
              <w:rPr>
                <w:rFonts w:asciiTheme="majorHAnsi" w:hAnsiTheme="majorHAnsi" w:cstheme="majorHAnsi"/>
                <w:b/>
                <w:sz w:val="24"/>
              </w:rPr>
              <w:t>Stronger Outcomes</w:t>
            </w:r>
          </w:p>
        </w:tc>
      </w:tr>
      <w:tr w:rsidR="00635AB9" w:rsidTr="00635AB9">
        <w:tc>
          <w:tcPr>
            <w:tcW w:w="4675" w:type="dxa"/>
          </w:tcPr>
          <w:p w:rsidR="00635AB9" w:rsidRDefault="00057FF4" w:rsidP="00635AB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Verbs are vague or not measurable (e.g. “gain appreciation for diversity”</w:t>
            </w:r>
          </w:p>
        </w:tc>
        <w:tc>
          <w:tcPr>
            <w:tcW w:w="4675" w:type="dxa"/>
          </w:tcPr>
          <w:p w:rsidR="00635AB9" w:rsidRDefault="00057FF4" w:rsidP="00635AB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Verbs are sharp, tangible, and measurable (describe, create, analyze)</w:t>
            </w:r>
          </w:p>
        </w:tc>
      </w:tr>
      <w:tr w:rsidR="00635AB9" w:rsidTr="00635AB9">
        <w:tc>
          <w:tcPr>
            <w:tcW w:w="4675" w:type="dxa"/>
          </w:tcPr>
          <w:p w:rsidR="00635AB9" w:rsidRDefault="00057FF4" w:rsidP="00635AB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Multiple verbs per outcome</w:t>
            </w:r>
          </w:p>
        </w:tc>
        <w:tc>
          <w:tcPr>
            <w:tcW w:w="4675" w:type="dxa"/>
          </w:tcPr>
          <w:p w:rsidR="00635AB9" w:rsidRDefault="00057FF4" w:rsidP="00635AB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One verb per learning outcome</w:t>
            </w:r>
          </w:p>
        </w:tc>
      </w:tr>
      <w:tr w:rsidR="00635AB9" w:rsidTr="00635AB9">
        <w:tc>
          <w:tcPr>
            <w:tcW w:w="4675" w:type="dxa"/>
          </w:tcPr>
          <w:p w:rsidR="00635AB9" w:rsidRDefault="00057FF4" w:rsidP="00635AB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Wordy, packing in multiple ideas</w:t>
            </w:r>
          </w:p>
        </w:tc>
        <w:tc>
          <w:tcPr>
            <w:tcW w:w="4675" w:type="dxa"/>
          </w:tcPr>
          <w:p w:rsidR="00635AB9" w:rsidRDefault="00057FF4" w:rsidP="00635AB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Brief and to the point</w:t>
            </w:r>
          </w:p>
        </w:tc>
      </w:tr>
      <w:tr w:rsidR="00635AB9" w:rsidTr="00635AB9">
        <w:tc>
          <w:tcPr>
            <w:tcW w:w="4675" w:type="dxa"/>
          </w:tcPr>
          <w:p w:rsidR="00635AB9" w:rsidRDefault="00057FF4" w:rsidP="00635AB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Focus only on lower levels of learning</w:t>
            </w:r>
          </w:p>
        </w:tc>
        <w:tc>
          <w:tcPr>
            <w:tcW w:w="4675" w:type="dxa"/>
          </w:tcPr>
          <w:p w:rsidR="00635AB9" w:rsidRDefault="00057FF4" w:rsidP="00635AB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Demonstrate multiple levels of learning</w:t>
            </w:r>
          </w:p>
        </w:tc>
      </w:tr>
    </w:tbl>
    <w:p w:rsidR="00635AB9" w:rsidRDefault="00635AB9" w:rsidP="00635AB9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7D31A6" w:rsidRDefault="007D31A6" w:rsidP="00635AB9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:rsidR="007D31A6" w:rsidRDefault="007D31A6" w:rsidP="00635AB9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:rsidR="007D31A6" w:rsidRDefault="007D31A6" w:rsidP="00635AB9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:rsidR="007D31A6" w:rsidRDefault="007D31A6" w:rsidP="00635AB9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:rsidR="007D31A6" w:rsidRDefault="007D31A6" w:rsidP="00635AB9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:rsidR="00600E64" w:rsidRDefault="00600E64" w:rsidP="00635AB9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lastRenderedPageBreak/>
        <w:t>What are some examples of Student Learning Outcomes?</w:t>
      </w:r>
    </w:p>
    <w:p w:rsidR="00600E64" w:rsidRDefault="00600E64" w:rsidP="00635AB9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As a result of working in the _____ department, students will be able to:</w:t>
      </w:r>
    </w:p>
    <w:p w:rsidR="00600E64" w:rsidRDefault="00600E64" w:rsidP="00600E6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Demonstrate professional behavior in writing emails to external constituents</w:t>
      </w:r>
    </w:p>
    <w:p w:rsidR="00600E64" w:rsidRDefault="00600E64" w:rsidP="00600E6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Interpret complex university information in answering prospective student questions</w:t>
      </w:r>
    </w:p>
    <w:p w:rsidR="00600E64" w:rsidRDefault="0049514E" w:rsidP="00600E6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Use professional data tracking software to update departmental inventory</w:t>
      </w:r>
    </w:p>
    <w:p w:rsidR="0049514E" w:rsidRDefault="0049514E" w:rsidP="00600E6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Problem-solve a variety of challenges as they occur</w:t>
      </w:r>
    </w:p>
    <w:p w:rsidR="0049514E" w:rsidRDefault="0049514E" w:rsidP="0049514E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49514E" w:rsidRDefault="0049514E" w:rsidP="0049514E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How many SLOs should I create?</w:t>
      </w:r>
    </w:p>
    <w:p w:rsidR="0049514E" w:rsidRDefault="0049514E" w:rsidP="0049514E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Because SLOs should also be assessed each year, we recommend at least 3 learning outcomes and no more than 5 </w:t>
      </w:r>
      <w:proofErr w:type="gramStart"/>
      <w:r>
        <w:rPr>
          <w:rFonts w:asciiTheme="majorHAnsi" w:hAnsiTheme="majorHAnsi" w:cstheme="majorHAnsi"/>
          <w:sz w:val="24"/>
        </w:rPr>
        <w:t>total</w:t>
      </w:r>
      <w:proofErr w:type="gramEnd"/>
      <w:r>
        <w:rPr>
          <w:rFonts w:asciiTheme="majorHAnsi" w:hAnsiTheme="majorHAnsi" w:cstheme="majorHAnsi"/>
          <w:sz w:val="24"/>
        </w:rPr>
        <w:t>.  Some departments will create separate learning outcomes for each position, while others will create broad learning outcomes that apply to all positions within the department</w:t>
      </w:r>
    </w:p>
    <w:p w:rsidR="0049514E" w:rsidRDefault="0049514E" w:rsidP="0049514E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49514E" w:rsidRDefault="0049514E" w:rsidP="0049514E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Need additional help?</w:t>
      </w:r>
    </w:p>
    <w:p w:rsidR="0049514E" w:rsidRDefault="0049514E" w:rsidP="0049514E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The Center for Career and Professional Development is here to help!  Additional resources might include:</w:t>
      </w:r>
    </w:p>
    <w:p w:rsidR="0049514E" w:rsidRDefault="0049514E" w:rsidP="0049514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</w:rPr>
      </w:pPr>
      <w:hyperlink r:id="rId9" w:history="1">
        <w:r w:rsidRPr="0049514E">
          <w:rPr>
            <w:rStyle w:val="Hyperlink"/>
            <w:rFonts w:asciiTheme="majorHAnsi" w:hAnsiTheme="majorHAnsi" w:cstheme="majorHAnsi"/>
            <w:sz w:val="24"/>
          </w:rPr>
          <w:t>Student Learning Outcome generator</w:t>
        </w:r>
      </w:hyperlink>
    </w:p>
    <w:p w:rsidR="0049514E" w:rsidRDefault="0049514E" w:rsidP="0049514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</w:rPr>
      </w:pPr>
      <w:hyperlink r:id="rId10" w:history="1">
        <w:r w:rsidRPr="0049514E">
          <w:rPr>
            <w:rStyle w:val="Hyperlink"/>
            <w:rFonts w:asciiTheme="majorHAnsi" w:hAnsiTheme="majorHAnsi" w:cstheme="majorHAnsi"/>
            <w:sz w:val="24"/>
          </w:rPr>
          <w:t>National Institute for Student Learning Outcomes Assessment</w:t>
        </w:r>
      </w:hyperlink>
    </w:p>
    <w:p w:rsidR="0049514E" w:rsidRDefault="0049514E" w:rsidP="0049514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</w:rPr>
      </w:pPr>
      <w:hyperlink r:id="rId11" w:history="1">
        <w:r w:rsidRPr="0049514E">
          <w:rPr>
            <w:rStyle w:val="Hyperlink"/>
            <w:rFonts w:asciiTheme="majorHAnsi" w:hAnsiTheme="majorHAnsi" w:cstheme="majorHAnsi"/>
            <w:sz w:val="24"/>
          </w:rPr>
          <w:t>Hire Advantage Supervisor Program</w:t>
        </w:r>
      </w:hyperlink>
      <w:r>
        <w:rPr>
          <w:rFonts w:asciiTheme="majorHAnsi" w:hAnsiTheme="majorHAnsi" w:cstheme="majorHAnsi"/>
          <w:sz w:val="24"/>
        </w:rPr>
        <w:t xml:space="preserve"> (learn about SLOs, how to assess them and so much more through this award-winning program)</w:t>
      </w:r>
    </w:p>
    <w:p w:rsidR="0049514E" w:rsidRPr="0049514E" w:rsidRDefault="0049514E" w:rsidP="0049514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Consult Carrie Hachadurian, Student Development Coordinator: </w:t>
      </w:r>
      <w:hyperlink r:id="rId12" w:history="1">
        <w:r w:rsidRPr="00E87A80">
          <w:rPr>
            <w:rStyle w:val="Hyperlink"/>
            <w:rFonts w:asciiTheme="majorHAnsi" w:hAnsiTheme="majorHAnsi" w:cstheme="majorHAnsi"/>
            <w:sz w:val="24"/>
          </w:rPr>
          <w:t>cphachadurian@wcu.edu</w:t>
        </w:r>
      </w:hyperlink>
      <w:r>
        <w:rPr>
          <w:rFonts w:asciiTheme="majorHAnsi" w:hAnsiTheme="majorHAnsi" w:cstheme="majorHAnsi"/>
          <w:sz w:val="24"/>
        </w:rPr>
        <w:t xml:space="preserve"> or 828-227-3888</w:t>
      </w:r>
      <w:r w:rsidR="00815428">
        <w:rPr>
          <w:rFonts w:asciiTheme="majorHAnsi" w:hAnsiTheme="majorHAnsi" w:cstheme="majorHAnsi"/>
          <w:sz w:val="24"/>
        </w:rPr>
        <w:t>.</w:t>
      </w:r>
      <w:bookmarkStart w:id="0" w:name="_GoBack"/>
      <w:bookmarkEnd w:id="0"/>
    </w:p>
    <w:sectPr w:rsidR="0049514E" w:rsidRPr="0049514E" w:rsidSect="00057FF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D0918"/>
    <w:multiLevelType w:val="hybridMultilevel"/>
    <w:tmpl w:val="FBEC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7BBB"/>
    <w:multiLevelType w:val="hybridMultilevel"/>
    <w:tmpl w:val="2674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616A"/>
    <w:multiLevelType w:val="hybridMultilevel"/>
    <w:tmpl w:val="F494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D10D9"/>
    <w:multiLevelType w:val="hybridMultilevel"/>
    <w:tmpl w:val="1C6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B3EE6"/>
    <w:multiLevelType w:val="hybridMultilevel"/>
    <w:tmpl w:val="5F2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A2"/>
    <w:rsid w:val="00057FF4"/>
    <w:rsid w:val="00214879"/>
    <w:rsid w:val="00317058"/>
    <w:rsid w:val="0049514E"/>
    <w:rsid w:val="00600E64"/>
    <w:rsid w:val="00635AB9"/>
    <w:rsid w:val="00717351"/>
    <w:rsid w:val="007D31A6"/>
    <w:rsid w:val="00815428"/>
    <w:rsid w:val="00865847"/>
    <w:rsid w:val="008F5AA2"/>
    <w:rsid w:val="00B0655F"/>
    <w:rsid w:val="00F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952F"/>
  <w15:chartTrackingRefBased/>
  <w15:docId w15:val="{5EB0E25F-239C-4DF7-A8BC-D0A49222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5AA2"/>
    <w:pPr>
      <w:ind w:left="720"/>
      <w:contextualSpacing/>
    </w:pPr>
  </w:style>
  <w:style w:type="table" w:styleId="TableGrid">
    <w:name w:val="Table Grid"/>
    <w:basedOn w:val="TableNormal"/>
    <w:uiPriority w:val="39"/>
    <w:rsid w:val="0063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phachadurian@w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wcu.edu/learn/academic-enrichment/ccpd/campus-employment/hire-advantage-supervisor-program.asp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learningoutcomesassessmen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-objectives.easygenerato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Carrie Hachadurian</cp:lastModifiedBy>
  <cp:revision>3</cp:revision>
  <dcterms:created xsi:type="dcterms:W3CDTF">2019-12-02T17:40:00Z</dcterms:created>
  <dcterms:modified xsi:type="dcterms:W3CDTF">2019-12-02T17:44:00Z</dcterms:modified>
</cp:coreProperties>
</file>