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DEAE3" w14:textId="77777777" w:rsidR="00846CCD" w:rsidRDefault="00846CCD" w:rsidP="00846CCD">
      <w:pPr>
        <w:spacing w:before="100" w:beforeAutospacing="1" w:after="100" w:afterAutospacing="1"/>
        <w:outlineLvl w:val="2"/>
        <w:rPr>
          <w:rFonts w:ascii="Times" w:eastAsia="Times New Roman" w:hAnsi="Times" w:cs="Times New Roman"/>
          <w:b/>
          <w:bCs/>
          <w:sz w:val="27"/>
          <w:szCs w:val="27"/>
        </w:rPr>
      </w:pPr>
      <w:r w:rsidRPr="000F6F46">
        <w:rPr>
          <w:rFonts w:ascii="Times" w:eastAsia="Times New Roman" w:hAnsi="Times" w:cs="Times New Roman"/>
          <w:b/>
          <w:bCs/>
          <w:sz w:val="72"/>
          <w:szCs w:val="72"/>
        </w:rPr>
        <w:t xml:space="preserve">Portfolio </w:t>
      </w:r>
      <w:r w:rsidRPr="00846CCD">
        <w:rPr>
          <w:rFonts w:ascii="Times" w:eastAsia="Times New Roman" w:hAnsi="Times" w:cs="Times New Roman"/>
          <w:b/>
          <w:bCs/>
          <w:sz w:val="27"/>
          <w:szCs w:val="27"/>
        </w:rPr>
        <w:t>Requirements for B.F.A. Studio Art Program</w:t>
      </w:r>
    </w:p>
    <w:p w14:paraId="1AE8B2C0" w14:textId="19C449E7" w:rsidR="002E7024" w:rsidRPr="00846CCD" w:rsidRDefault="002E7024" w:rsidP="00846CCD">
      <w:pPr>
        <w:spacing w:before="100" w:beforeAutospacing="1" w:after="100" w:afterAutospacing="1"/>
        <w:outlineLvl w:val="2"/>
        <w:rPr>
          <w:rFonts w:ascii="Times" w:eastAsia="Times New Roman" w:hAnsi="Times" w:cs="Times New Roman"/>
          <w:b/>
          <w:bCs/>
          <w:sz w:val="27"/>
          <w:szCs w:val="27"/>
        </w:rPr>
      </w:pPr>
      <w:r w:rsidRPr="000F6F46">
        <w:rPr>
          <w:rFonts w:ascii="Times" w:eastAsia="Times New Roman" w:hAnsi="Times" w:cs="Times New Roman"/>
          <w:b/>
          <w:bCs/>
          <w:sz w:val="27"/>
          <w:szCs w:val="27"/>
          <w:highlight w:val="yellow"/>
        </w:rPr>
        <w:t xml:space="preserve">Due Date: </w:t>
      </w:r>
      <w:r w:rsidR="00EC5722">
        <w:rPr>
          <w:rFonts w:ascii="Times" w:eastAsia="Times New Roman" w:hAnsi="Times" w:cs="Times New Roman"/>
          <w:b/>
          <w:bCs/>
          <w:sz w:val="27"/>
          <w:szCs w:val="27"/>
        </w:rPr>
        <w:t xml:space="preserve"> 9/21</w:t>
      </w:r>
      <w:bookmarkStart w:id="0" w:name="_GoBack"/>
      <w:bookmarkEnd w:id="0"/>
      <w:r w:rsidR="004E6834">
        <w:rPr>
          <w:rFonts w:ascii="Times" w:eastAsia="Times New Roman" w:hAnsi="Times" w:cs="Times New Roman"/>
          <w:b/>
          <w:bCs/>
          <w:sz w:val="27"/>
          <w:szCs w:val="27"/>
        </w:rPr>
        <w:t xml:space="preserve"> 5pm  </w:t>
      </w:r>
    </w:p>
    <w:p w14:paraId="4F485C0A" w14:textId="0E69FB40" w:rsidR="00902F3F" w:rsidRDefault="00902F3F" w:rsidP="00902F3F">
      <w:pPr>
        <w:spacing w:before="100" w:beforeAutospacing="1" w:after="100" w:afterAutospacing="1"/>
        <w:rPr>
          <w:rFonts w:ascii="Times" w:hAnsi="Times" w:cs="Times New Roman"/>
          <w:sz w:val="20"/>
          <w:szCs w:val="20"/>
        </w:rPr>
      </w:pPr>
      <w:r w:rsidRPr="00902F3F">
        <w:rPr>
          <w:rFonts w:ascii="Times" w:hAnsi="Times" w:cs="Times New Roman"/>
          <w:b/>
        </w:rPr>
        <w:t>What is the portfolio review</w:t>
      </w:r>
      <w:r>
        <w:rPr>
          <w:rFonts w:ascii="Times" w:hAnsi="Times" w:cs="Times New Roman"/>
          <w:b/>
        </w:rPr>
        <w:t xml:space="preserve">? </w:t>
      </w:r>
      <w:r>
        <w:rPr>
          <w:rFonts w:ascii="Times" w:hAnsi="Times" w:cs="Times New Roman"/>
          <w:sz w:val="20"/>
          <w:szCs w:val="20"/>
        </w:rPr>
        <w:t xml:space="preserve">  </w:t>
      </w:r>
      <w:r w:rsidR="00362522">
        <w:rPr>
          <w:rFonts w:ascii="Times" w:hAnsi="Times" w:cs="Times New Roman"/>
          <w:sz w:val="20"/>
          <w:szCs w:val="20"/>
        </w:rPr>
        <w:tab/>
      </w:r>
      <w:r w:rsidR="00362522">
        <w:rPr>
          <w:rFonts w:ascii="Times" w:hAnsi="Times" w:cs="Times New Roman"/>
          <w:sz w:val="20"/>
          <w:szCs w:val="20"/>
        </w:rPr>
        <w:tab/>
      </w:r>
      <w:r>
        <w:rPr>
          <w:rFonts w:ascii="Times" w:hAnsi="Times" w:cs="Times New Roman"/>
          <w:sz w:val="20"/>
          <w:szCs w:val="20"/>
        </w:rPr>
        <w:t xml:space="preserve">Admission into WCU’s BFA programs in art is not automatic. For students wishing to pursue a BFA in Art Education, Studio Art or Graphic Design, a portfolio of images must be submitted. It is recommended that students do this between the 30 and 50 total credit hour mark. </w:t>
      </w:r>
    </w:p>
    <w:p w14:paraId="76725686" w14:textId="5C679FCA" w:rsidR="00902F3F" w:rsidRDefault="00902F3F" w:rsidP="00902F3F">
      <w:pPr>
        <w:spacing w:before="100" w:beforeAutospacing="1" w:after="100" w:afterAutospacing="1"/>
        <w:rPr>
          <w:rFonts w:ascii="Times" w:hAnsi="Times" w:cs="Times New Roman"/>
          <w:sz w:val="20"/>
          <w:szCs w:val="20"/>
        </w:rPr>
      </w:pPr>
      <w:r w:rsidRPr="00902F3F">
        <w:rPr>
          <w:rFonts w:ascii="Times" w:hAnsi="Times" w:cs="Times New Roman"/>
          <w:b/>
        </w:rPr>
        <w:t>When does the Portfolio Review happen?</w:t>
      </w:r>
      <w:r>
        <w:rPr>
          <w:rFonts w:ascii="Times" w:hAnsi="Times" w:cs="Times New Roman"/>
          <w:sz w:val="20"/>
          <w:szCs w:val="20"/>
        </w:rPr>
        <w:t xml:space="preserve"> </w:t>
      </w:r>
      <w:r w:rsidR="00362522">
        <w:rPr>
          <w:rFonts w:ascii="Times" w:hAnsi="Times" w:cs="Times New Roman"/>
          <w:sz w:val="20"/>
          <w:szCs w:val="20"/>
        </w:rPr>
        <w:tab/>
      </w:r>
      <w:r>
        <w:rPr>
          <w:rFonts w:ascii="Times" w:hAnsi="Times" w:cs="Times New Roman"/>
          <w:sz w:val="20"/>
          <w:szCs w:val="20"/>
        </w:rPr>
        <w:t xml:space="preserve">Digital portfolios are DUE on the fifth Friday of any semester. Students are generally considered ready for submission when they’ve completed all five 100 level art foundation courses -- however students may chose to apply before this.  All students should complete the BFA portfolio review before reaching the 75 total credit mark. </w:t>
      </w:r>
    </w:p>
    <w:p w14:paraId="6933B493" w14:textId="05E9261B" w:rsidR="00902F3F" w:rsidRDefault="000F6F46" w:rsidP="00902F3F">
      <w:pPr>
        <w:spacing w:before="100" w:beforeAutospacing="1" w:after="100" w:afterAutospacing="1"/>
        <w:rPr>
          <w:rFonts w:ascii="Times" w:hAnsi="Times" w:cs="Times New Roman"/>
          <w:sz w:val="20"/>
          <w:szCs w:val="20"/>
        </w:rPr>
      </w:pPr>
      <w:r w:rsidRPr="000F6F46">
        <w:rPr>
          <w:rFonts w:ascii="Times" w:hAnsi="Times" w:cs="Times New Roman"/>
          <w:b/>
        </w:rPr>
        <w:t>Jurying and Effects of Portfolio Review</w:t>
      </w:r>
      <w:r w:rsidR="00362522">
        <w:rPr>
          <w:rFonts w:ascii="Times" w:hAnsi="Times" w:cs="Times New Roman"/>
          <w:sz w:val="20"/>
          <w:szCs w:val="20"/>
        </w:rPr>
        <w:tab/>
      </w:r>
      <w:r>
        <w:rPr>
          <w:rFonts w:ascii="Times" w:hAnsi="Times" w:cs="Times New Roman"/>
          <w:sz w:val="20"/>
          <w:szCs w:val="20"/>
        </w:rPr>
        <w:t>The portfolio review committee consists of Art and Design Faculty who w</w:t>
      </w:r>
      <w:r w:rsidR="00902F3F" w:rsidRPr="00846CCD">
        <w:rPr>
          <w:rFonts w:ascii="Times" w:hAnsi="Times" w:cs="Times New Roman"/>
          <w:sz w:val="20"/>
          <w:szCs w:val="20"/>
        </w:rPr>
        <w:t xml:space="preserve">ill inform applicants of their results within three weeks via email. </w:t>
      </w:r>
      <w:r>
        <w:rPr>
          <w:rFonts w:ascii="Times" w:hAnsi="Times" w:cs="Times New Roman"/>
          <w:sz w:val="20"/>
          <w:szCs w:val="20"/>
        </w:rPr>
        <w:t xml:space="preserve"> This </w:t>
      </w:r>
      <w:r w:rsidR="00902F3F">
        <w:rPr>
          <w:rFonts w:ascii="Times" w:hAnsi="Times" w:cs="Times New Roman"/>
          <w:sz w:val="20"/>
          <w:szCs w:val="20"/>
        </w:rPr>
        <w:t xml:space="preserve">always </w:t>
      </w:r>
      <w:r>
        <w:rPr>
          <w:rFonts w:ascii="Times" w:hAnsi="Times" w:cs="Times New Roman"/>
          <w:sz w:val="20"/>
          <w:szCs w:val="20"/>
        </w:rPr>
        <w:t xml:space="preserve">occurs </w:t>
      </w:r>
      <w:r w:rsidR="00902F3F">
        <w:rPr>
          <w:rFonts w:ascii="Times" w:hAnsi="Times" w:cs="Times New Roman"/>
          <w:sz w:val="20"/>
          <w:szCs w:val="20"/>
        </w:rPr>
        <w:t>prior to WCU’s Advising Day</w:t>
      </w:r>
      <w:r>
        <w:rPr>
          <w:rFonts w:ascii="Times" w:hAnsi="Times" w:cs="Times New Roman"/>
          <w:sz w:val="20"/>
          <w:szCs w:val="20"/>
        </w:rPr>
        <w:t>s</w:t>
      </w:r>
      <w:r w:rsidR="00902F3F">
        <w:rPr>
          <w:rFonts w:ascii="Times" w:hAnsi="Times" w:cs="Times New Roman"/>
          <w:sz w:val="20"/>
          <w:szCs w:val="20"/>
        </w:rPr>
        <w:t xml:space="preserve">.  Student degree audits will indicate passing of the BFA portfolio review and thus official admission into the BFA program.  Students who do not pass the BFA portfolio review are encouraged to improve their portfolio (through the advise of their art adviser) and re-submit the following semester) </w:t>
      </w:r>
    </w:p>
    <w:p w14:paraId="4A74971D" w14:textId="12D88B30" w:rsidR="00362522" w:rsidRDefault="000F6F46" w:rsidP="00846CCD">
      <w:pPr>
        <w:spacing w:before="100" w:beforeAutospacing="1" w:after="100" w:afterAutospacing="1"/>
        <w:rPr>
          <w:rFonts w:ascii="Times" w:hAnsi="Times" w:cs="Times New Roman"/>
          <w:sz w:val="20"/>
          <w:szCs w:val="20"/>
        </w:rPr>
      </w:pPr>
      <w:r>
        <w:rPr>
          <w:rFonts w:ascii="Times" w:hAnsi="Times" w:cs="Times New Roman"/>
          <w:b/>
        </w:rPr>
        <w:t xml:space="preserve">Submission </w:t>
      </w:r>
      <w:r w:rsidR="00902F3F" w:rsidRPr="000F6F46">
        <w:rPr>
          <w:rFonts w:ascii="Times" w:hAnsi="Times" w:cs="Times New Roman"/>
          <w:b/>
        </w:rPr>
        <w:t xml:space="preserve">Format of BFA </w:t>
      </w:r>
      <w:r w:rsidR="00846CCD" w:rsidRPr="000F6F46">
        <w:rPr>
          <w:rFonts w:ascii="Times" w:hAnsi="Times" w:cs="Times New Roman"/>
          <w:b/>
        </w:rPr>
        <w:t>Portfolio:</w:t>
      </w:r>
      <w:r w:rsidR="00846CCD" w:rsidRPr="00846CCD">
        <w:rPr>
          <w:rFonts w:ascii="Times" w:hAnsi="Times" w:cs="Times New Roman"/>
          <w:sz w:val="20"/>
          <w:szCs w:val="20"/>
        </w:rPr>
        <w:t xml:space="preserve"> </w:t>
      </w:r>
      <w:r w:rsidR="00362522">
        <w:rPr>
          <w:rFonts w:ascii="Times" w:hAnsi="Times" w:cs="Times New Roman"/>
          <w:sz w:val="20"/>
          <w:szCs w:val="20"/>
        </w:rPr>
        <w:tab/>
      </w:r>
      <w:r w:rsidR="00846CCD" w:rsidRPr="00846CCD">
        <w:rPr>
          <w:rFonts w:ascii="Times" w:hAnsi="Times" w:cs="Times New Roman"/>
          <w:sz w:val="20"/>
          <w:szCs w:val="20"/>
        </w:rPr>
        <w:t xml:space="preserve">Students will submit a portfolio of </w:t>
      </w:r>
      <w:r w:rsidR="00902F3F">
        <w:rPr>
          <w:rFonts w:ascii="Times" w:hAnsi="Times" w:cs="Times New Roman"/>
          <w:sz w:val="20"/>
          <w:szCs w:val="20"/>
        </w:rPr>
        <w:t>10-12</w:t>
      </w:r>
      <w:r w:rsidR="00846CCD" w:rsidRPr="00846CCD">
        <w:rPr>
          <w:rFonts w:ascii="Times" w:hAnsi="Times" w:cs="Times New Roman"/>
          <w:sz w:val="20"/>
          <w:szCs w:val="20"/>
        </w:rPr>
        <w:t xml:space="preserve"> digital images of original artworks that successfully incorporate principles and elements of 2D and 3D art and design.</w:t>
      </w:r>
    </w:p>
    <w:p w14:paraId="14FEDF56" w14:textId="322D5222" w:rsidR="00362522" w:rsidRDefault="00846CCD" w:rsidP="00846CCD">
      <w:pPr>
        <w:spacing w:before="100" w:beforeAutospacing="1" w:after="100" w:afterAutospacing="1"/>
        <w:rPr>
          <w:rFonts w:ascii="Times" w:hAnsi="Times" w:cs="Times New Roman"/>
          <w:sz w:val="20"/>
          <w:szCs w:val="20"/>
        </w:rPr>
      </w:pPr>
      <w:r w:rsidRPr="00846CCD">
        <w:rPr>
          <w:rFonts w:ascii="Times" w:hAnsi="Times" w:cs="Times New Roman"/>
          <w:sz w:val="20"/>
          <w:szCs w:val="20"/>
        </w:rPr>
        <w:t xml:space="preserve"> </w:t>
      </w:r>
      <w:r w:rsidR="00F607FB" w:rsidRPr="00902F3F">
        <w:rPr>
          <w:rFonts w:ascii="Times" w:hAnsi="Times" w:cs="Times New Roman"/>
          <w:sz w:val="20"/>
          <w:szCs w:val="20"/>
          <w:highlight w:val="yellow"/>
        </w:rPr>
        <w:t>This fall, all SOA</w:t>
      </w:r>
      <w:r w:rsidR="00362522">
        <w:rPr>
          <w:rFonts w:ascii="Times" w:hAnsi="Times" w:cs="Times New Roman"/>
          <w:sz w:val="20"/>
          <w:szCs w:val="20"/>
          <w:highlight w:val="yellow"/>
        </w:rPr>
        <w:t>+</w:t>
      </w:r>
      <w:r w:rsidR="00F607FB" w:rsidRPr="00902F3F">
        <w:rPr>
          <w:rFonts w:ascii="Times" w:hAnsi="Times" w:cs="Times New Roman"/>
          <w:sz w:val="20"/>
          <w:szCs w:val="20"/>
          <w:highlight w:val="yellow"/>
        </w:rPr>
        <w:t xml:space="preserve">D students will upload portfolio images onto </w:t>
      </w:r>
      <w:r w:rsidR="00F607FB" w:rsidRPr="00362522">
        <w:rPr>
          <w:rFonts w:ascii="Times" w:hAnsi="Times" w:cs="Times New Roman"/>
          <w:b/>
          <w:sz w:val="20"/>
          <w:szCs w:val="20"/>
          <w:highlight w:val="yellow"/>
        </w:rPr>
        <w:t xml:space="preserve">SLIDEROOM </w:t>
      </w:r>
      <w:hyperlink r:id="rId4" w:anchor="/login/program/36971" w:history="1">
        <w:r w:rsidR="00362522" w:rsidRPr="00A82E38">
          <w:rPr>
            <w:rStyle w:val="Hyperlink"/>
            <w:rFonts w:ascii="Times" w:hAnsi="Times" w:cs="Times New Roman"/>
            <w:sz w:val="20"/>
            <w:szCs w:val="20"/>
          </w:rPr>
          <w:t>https://wcumfa.slideroom.com/#/login/program/36971</w:t>
        </w:r>
      </w:hyperlink>
    </w:p>
    <w:p w14:paraId="0A1867FE" w14:textId="10CAADA7" w:rsidR="002E7024" w:rsidRDefault="00846CCD" w:rsidP="00846CCD">
      <w:pPr>
        <w:spacing w:before="100" w:beforeAutospacing="1" w:after="100" w:afterAutospacing="1"/>
        <w:rPr>
          <w:rFonts w:ascii="Times" w:hAnsi="Times" w:cs="Times New Roman"/>
          <w:sz w:val="20"/>
          <w:szCs w:val="20"/>
        </w:rPr>
      </w:pPr>
      <w:r w:rsidRPr="00846CCD">
        <w:rPr>
          <w:rFonts w:ascii="Times" w:hAnsi="Times" w:cs="Times New Roman"/>
          <w:sz w:val="20"/>
          <w:szCs w:val="20"/>
        </w:rPr>
        <w:t xml:space="preserve">The digital portfolio </w:t>
      </w:r>
      <w:r w:rsidR="000F6F46">
        <w:rPr>
          <w:rFonts w:ascii="Times" w:hAnsi="Times" w:cs="Times New Roman"/>
          <w:sz w:val="20"/>
          <w:szCs w:val="20"/>
        </w:rPr>
        <w:t xml:space="preserve">must also include a </w:t>
      </w:r>
      <w:r w:rsidR="000F6F46" w:rsidRPr="000F6F46">
        <w:rPr>
          <w:rFonts w:ascii="Times" w:hAnsi="Times" w:cs="Times New Roman"/>
          <w:b/>
          <w:u w:val="single"/>
        </w:rPr>
        <w:t>letter of application</w:t>
      </w:r>
      <w:r w:rsidR="000F6F46">
        <w:rPr>
          <w:rFonts w:ascii="Times" w:hAnsi="Times" w:cs="Times New Roman"/>
          <w:sz w:val="20"/>
          <w:szCs w:val="20"/>
        </w:rPr>
        <w:t xml:space="preserve"> (saved as a doc or docx file)</w:t>
      </w:r>
      <w:r w:rsidRPr="00846CCD">
        <w:rPr>
          <w:rFonts w:ascii="Times" w:hAnsi="Times" w:cs="Times New Roman"/>
          <w:sz w:val="20"/>
          <w:szCs w:val="20"/>
        </w:rPr>
        <w:t xml:space="preserve"> addressed to the Director of the School of Art and Design, indicating interests in art, reasons for pursuing the BFA degree, and general or specific career goals. </w:t>
      </w:r>
    </w:p>
    <w:p w14:paraId="20C501B4" w14:textId="36A4A457" w:rsidR="000F6F46" w:rsidRDefault="000F6F46" w:rsidP="00846CCD">
      <w:pPr>
        <w:spacing w:before="100" w:beforeAutospacing="1" w:after="100" w:afterAutospacing="1"/>
        <w:rPr>
          <w:rFonts w:ascii="Times" w:hAnsi="Times" w:cs="Times New Roman"/>
          <w:sz w:val="20"/>
          <w:szCs w:val="20"/>
        </w:rPr>
      </w:pPr>
      <w:r w:rsidRPr="000F6F46">
        <w:rPr>
          <w:rFonts w:ascii="Times" w:hAnsi="Times" w:cs="Times New Roman"/>
          <w:b/>
          <w:sz w:val="20"/>
          <w:szCs w:val="20"/>
        </w:rPr>
        <w:t>Digital BFA Portfolio</w:t>
      </w:r>
      <w:r>
        <w:rPr>
          <w:rFonts w:ascii="Times" w:hAnsi="Times" w:cs="Times New Roman"/>
          <w:sz w:val="20"/>
          <w:szCs w:val="20"/>
        </w:rPr>
        <w:t xml:space="preserve"> </w:t>
      </w:r>
      <w:r w:rsidRPr="000F6F46">
        <w:rPr>
          <w:rFonts w:ascii="Times" w:hAnsi="Times" w:cs="Times New Roman"/>
          <w:b/>
          <w:sz w:val="36"/>
          <w:szCs w:val="36"/>
        </w:rPr>
        <w:t>CHECK LIST :</w:t>
      </w:r>
      <w:r>
        <w:rPr>
          <w:rFonts w:ascii="Times" w:hAnsi="Times" w:cs="Times New Roman"/>
          <w:sz w:val="20"/>
          <w:szCs w:val="20"/>
        </w:rPr>
        <w:t xml:space="preserve"> </w:t>
      </w:r>
    </w:p>
    <w:p w14:paraId="30A4234F" w14:textId="17D433BB" w:rsidR="002E7024" w:rsidRDefault="002E7024" w:rsidP="00846CCD">
      <w:pPr>
        <w:spacing w:before="100" w:beforeAutospacing="1" w:after="100" w:afterAutospacing="1"/>
        <w:rPr>
          <w:rFonts w:ascii="Times" w:hAnsi="Times" w:cs="Times New Roman"/>
          <w:sz w:val="20"/>
          <w:szCs w:val="20"/>
        </w:rPr>
      </w:pPr>
      <w:r>
        <w:rPr>
          <w:rFonts w:ascii="Times" w:hAnsi="Times" w:cs="Times New Roman"/>
          <w:sz w:val="20"/>
          <w:szCs w:val="20"/>
        </w:rPr>
        <w:t xml:space="preserve">___ </w:t>
      </w:r>
      <w:r w:rsidR="00362522">
        <w:rPr>
          <w:rFonts w:ascii="Times" w:hAnsi="Times" w:cs="Times New Roman"/>
          <w:sz w:val="20"/>
          <w:szCs w:val="20"/>
        </w:rPr>
        <w:tab/>
      </w:r>
      <w:r>
        <w:rPr>
          <w:rFonts w:ascii="Times" w:hAnsi="Times" w:cs="Times New Roman"/>
          <w:sz w:val="20"/>
          <w:szCs w:val="20"/>
        </w:rPr>
        <w:t xml:space="preserve">Letter of application (no more than 500 words) </w:t>
      </w:r>
      <w:r w:rsidR="00362522">
        <w:rPr>
          <w:rFonts w:ascii="Times" w:hAnsi="Times" w:cs="Times New Roman"/>
          <w:sz w:val="20"/>
          <w:szCs w:val="20"/>
        </w:rPr>
        <w:t>indicating</w:t>
      </w:r>
      <w:r>
        <w:rPr>
          <w:rFonts w:ascii="Times" w:hAnsi="Times" w:cs="Times New Roman"/>
          <w:sz w:val="20"/>
          <w:szCs w:val="20"/>
        </w:rPr>
        <w:t xml:space="preserve"> </w:t>
      </w:r>
      <w:r w:rsidR="00362522">
        <w:rPr>
          <w:rFonts w:ascii="Times" w:hAnsi="Times" w:cs="Times New Roman"/>
          <w:sz w:val="20"/>
          <w:szCs w:val="20"/>
        </w:rPr>
        <w:t xml:space="preserve">your </w:t>
      </w:r>
      <w:r>
        <w:rPr>
          <w:rFonts w:ascii="Times" w:hAnsi="Times" w:cs="Times New Roman"/>
          <w:sz w:val="20"/>
          <w:szCs w:val="20"/>
        </w:rPr>
        <w:t xml:space="preserve">interest in art, reasons for pursuing </w:t>
      </w:r>
      <w:r w:rsidR="00362522">
        <w:rPr>
          <w:rFonts w:ascii="Times" w:hAnsi="Times" w:cs="Times New Roman"/>
          <w:sz w:val="20"/>
          <w:szCs w:val="20"/>
        </w:rPr>
        <w:tab/>
        <w:t xml:space="preserve">the BFA </w:t>
      </w:r>
      <w:r>
        <w:rPr>
          <w:rFonts w:ascii="Times" w:hAnsi="Times" w:cs="Times New Roman"/>
          <w:sz w:val="20"/>
          <w:szCs w:val="20"/>
        </w:rPr>
        <w:t xml:space="preserve">degree and career goals </w:t>
      </w:r>
    </w:p>
    <w:p w14:paraId="23EB49DE" w14:textId="0BE3BB03" w:rsidR="002E7024" w:rsidRDefault="000F6F46" w:rsidP="00846CCD">
      <w:pPr>
        <w:spacing w:before="100" w:beforeAutospacing="1" w:after="100" w:afterAutospacing="1"/>
        <w:rPr>
          <w:rFonts w:ascii="Times" w:hAnsi="Times" w:cs="Times New Roman"/>
          <w:sz w:val="20"/>
          <w:szCs w:val="20"/>
        </w:rPr>
      </w:pPr>
      <w:r>
        <w:rPr>
          <w:rFonts w:ascii="Times" w:hAnsi="Times" w:cs="Times New Roman"/>
          <w:sz w:val="20"/>
          <w:szCs w:val="20"/>
        </w:rPr>
        <w:t xml:space="preserve">___   </w:t>
      </w:r>
      <w:r w:rsidR="00362522">
        <w:rPr>
          <w:rFonts w:ascii="Times" w:hAnsi="Times" w:cs="Times New Roman"/>
          <w:sz w:val="20"/>
          <w:szCs w:val="20"/>
        </w:rPr>
        <w:tab/>
      </w:r>
      <w:r>
        <w:rPr>
          <w:rFonts w:ascii="Times" w:hAnsi="Times" w:cs="Times New Roman"/>
          <w:sz w:val="20"/>
          <w:szCs w:val="20"/>
        </w:rPr>
        <w:t>At least 4 d</w:t>
      </w:r>
      <w:r w:rsidR="002E7024">
        <w:rPr>
          <w:rFonts w:ascii="Times" w:hAnsi="Times" w:cs="Times New Roman"/>
          <w:sz w:val="20"/>
          <w:szCs w:val="20"/>
        </w:rPr>
        <w:t>rawings</w:t>
      </w:r>
      <w:r w:rsidR="00362522">
        <w:rPr>
          <w:rFonts w:ascii="Times" w:hAnsi="Times" w:cs="Times New Roman"/>
          <w:sz w:val="20"/>
          <w:szCs w:val="20"/>
        </w:rPr>
        <w:t xml:space="preserve"> created from observation</w:t>
      </w:r>
      <w:r w:rsidR="002E7024">
        <w:rPr>
          <w:rFonts w:ascii="Times" w:hAnsi="Times" w:cs="Times New Roman"/>
          <w:sz w:val="20"/>
          <w:szCs w:val="20"/>
        </w:rPr>
        <w:t xml:space="preserve"> that show competency in persp</w:t>
      </w:r>
      <w:r w:rsidR="00362522">
        <w:rPr>
          <w:rFonts w:ascii="Times" w:hAnsi="Times" w:cs="Times New Roman"/>
          <w:sz w:val="20"/>
          <w:szCs w:val="20"/>
        </w:rPr>
        <w:t xml:space="preserve">ective, proportion and </w:t>
      </w:r>
      <w:r w:rsidR="00362522">
        <w:rPr>
          <w:rFonts w:ascii="Times" w:hAnsi="Times" w:cs="Times New Roman"/>
          <w:sz w:val="20"/>
          <w:szCs w:val="20"/>
        </w:rPr>
        <w:tab/>
        <w:t>shading</w:t>
      </w:r>
      <w:r>
        <w:rPr>
          <w:rFonts w:ascii="Times" w:hAnsi="Times" w:cs="Times New Roman"/>
          <w:sz w:val="20"/>
          <w:szCs w:val="20"/>
        </w:rPr>
        <w:t>. (</w:t>
      </w:r>
      <w:r w:rsidR="00362522">
        <w:rPr>
          <w:rFonts w:ascii="Times" w:hAnsi="Times" w:cs="Times New Roman"/>
          <w:sz w:val="20"/>
          <w:szCs w:val="20"/>
        </w:rPr>
        <w:t>N</w:t>
      </w:r>
      <w:r w:rsidR="002E7024">
        <w:rPr>
          <w:rFonts w:ascii="Times" w:hAnsi="Times" w:cs="Times New Roman"/>
          <w:sz w:val="20"/>
          <w:szCs w:val="20"/>
        </w:rPr>
        <w:t xml:space="preserve">ot </w:t>
      </w:r>
      <w:r w:rsidR="00362522">
        <w:rPr>
          <w:rFonts w:ascii="Times" w:hAnsi="Times" w:cs="Times New Roman"/>
          <w:sz w:val="20"/>
          <w:szCs w:val="20"/>
        </w:rPr>
        <w:t xml:space="preserve">drawn from </w:t>
      </w:r>
      <w:r w:rsidR="002E7024">
        <w:rPr>
          <w:rFonts w:ascii="Times" w:hAnsi="Times" w:cs="Times New Roman"/>
          <w:sz w:val="20"/>
          <w:szCs w:val="20"/>
        </w:rPr>
        <w:t>photographs or copies of famous artworks)</w:t>
      </w:r>
    </w:p>
    <w:p w14:paraId="23698A8C" w14:textId="55D049AB" w:rsidR="000F6F46" w:rsidRPr="00524391" w:rsidRDefault="002E7024" w:rsidP="00524391">
      <w:pPr>
        <w:spacing w:before="100" w:beforeAutospacing="1" w:after="100" w:afterAutospacing="1"/>
        <w:rPr>
          <w:rFonts w:ascii="Times" w:hAnsi="Times" w:cs="Times New Roman"/>
          <w:sz w:val="20"/>
          <w:szCs w:val="20"/>
        </w:rPr>
      </w:pPr>
      <w:r>
        <w:rPr>
          <w:rFonts w:ascii="Times" w:hAnsi="Times" w:cs="Times New Roman"/>
          <w:sz w:val="20"/>
          <w:szCs w:val="20"/>
        </w:rPr>
        <w:t xml:space="preserve">____ </w:t>
      </w:r>
      <w:r w:rsidR="00362522">
        <w:rPr>
          <w:rFonts w:ascii="Times" w:hAnsi="Times" w:cs="Times New Roman"/>
          <w:sz w:val="20"/>
          <w:szCs w:val="20"/>
        </w:rPr>
        <w:tab/>
        <w:t>4-6 additional art</w:t>
      </w:r>
      <w:r>
        <w:rPr>
          <w:rFonts w:ascii="Times" w:hAnsi="Times" w:cs="Times New Roman"/>
          <w:sz w:val="20"/>
          <w:szCs w:val="20"/>
        </w:rPr>
        <w:t xml:space="preserve">works that show </w:t>
      </w:r>
      <w:r w:rsidR="00362522">
        <w:rPr>
          <w:rFonts w:ascii="Times" w:hAnsi="Times" w:cs="Times New Roman"/>
          <w:sz w:val="20"/>
          <w:szCs w:val="20"/>
        </w:rPr>
        <w:t>competency with tool</w:t>
      </w:r>
      <w:r w:rsidRPr="00846CCD">
        <w:rPr>
          <w:rFonts w:ascii="Times" w:hAnsi="Times" w:cs="Times New Roman"/>
          <w:sz w:val="20"/>
          <w:szCs w:val="20"/>
        </w:rPr>
        <w:t xml:space="preserve"> usage, measuring, material handling, and </w:t>
      </w:r>
      <w:r>
        <w:rPr>
          <w:rFonts w:ascii="Times" w:hAnsi="Times" w:cs="Times New Roman"/>
          <w:sz w:val="20"/>
          <w:szCs w:val="20"/>
        </w:rPr>
        <w:tab/>
      </w:r>
      <w:r w:rsidRPr="00846CCD">
        <w:rPr>
          <w:rFonts w:ascii="Times" w:hAnsi="Times" w:cs="Times New Roman"/>
          <w:sz w:val="20"/>
          <w:szCs w:val="20"/>
        </w:rPr>
        <w:t>presentation.</w:t>
      </w:r>
      <w:r w:rsidR="00362522">
        <w:rPr>
          <w:rFonts w:ascii="Times" w:hAnsi="Times" w:cs="Times New Roman"/>
          <w:sz w:val="20"/>
          <w:szCs w:val="20"/>
        </w:rPr>
        <w:t xml:space="preserve">  T</w:t>
      </w:r>
      <w:r>
        <w:rPr>
          <w:rFonts w:ascii="Times" w:hAnsi="Times" w:cs="Times New Roman"/>
          <w:sz w:val="20"/>
          <w:szCs w:val="20"/>
        </w:rPr>
        <w:t>his may include work from 3D design graphic desig</w:t>
      </w:r>
      <w:r w:rsidR="00362522">
        <w:rPr>
          <w:rFonts w:ascii="Times" w:hAnsi="Times" w:cs="Times New Roman"/>
          <w:sz w:val="20"/>
          <w:szCs w:val="20"/>
        </w:rPr>
        <w:t xml:space="preserve">n, sculpture, printmaking,   </w:t>
      </w:r>
      <w:r w:rsidR="00362522">
        <w:rPr>
          <w:rFonts w:ascii="Times" w:hAnsi="Times" w:cs="Times New Roman"/>
          <w:sz w:val="20"/>
          <w:szCs w:val="20"/>
        </w:rPr>
        <w:tab/>
      </w:r>
      <w:r>
        <w:rPr>
          <w:rFonts w:ascii="Times" w:hAnsi="Times" w:cs="Times New Roman"/>
          <w:sz w:val="20"/>
          <w:szCs w:val="20"/>
        </w:rPr>
        <w:t xml:space="preserve">video, ceramics and original photography. Anime and other stylized designs discouraged because </w:t>
      </w:r>
      <w:r>
        <w:rPr>
          <w:rFonts w:ascii="Times" w:hAnsi="Times" w:cs="Times New Roman"/>
          <w:sz w:val="20"/>
          <w:szCs w:val="20"/>
        </w:rPr>
        <w:tab/>
        <w:t xml:space="preserve">authenticity is not verifiable.  </w:t>
      </w:r>
    </w:p>
    <w:p w14:paraId="37627390" w14:textId="5BD4E97B" w:rsidR="00902F3F" w:rsidRPr="00524391" w:rsidRDefault="00902F3F" w:rsidP="00524391">
      <w:pPr>
        <w:ind w:left="720"/>
        <w:rPr>
          <w:rFonts w:ascii="Times" w:hAnsi="Times"/>
          <w:sz w:val="20"/>
          <w:szCs w:val="20"/>
        </w:rPr>
      </w:pPr>
      <w:r w:rsidRPr="00524391">
        <w:rPr>
          <w:rFonts w:ascii="Times" w:hAnsi="Times"/>
          <w:sz w:val="20"/>
          <w:szCs w:val="20"/>
        </w:rPr>
        <w:t xml:space="preserve">** IMAGES </w:t>
      </w:r>
      <w:r w:rsidR="00524391">
        <w:rPr>
          <w:rFonts w:ascii="Times" w:hAnsi="Times"/>
          <w:sz w:val="20"/>
          <w:szCs w:val="20"/>
        </w:rPr>
        <w:t>input into SLIDE</w:t>
      </w:r>
      <w:r w:rsidR="000F6F46" w:rsidRPr="00524391">
        <w:rPr>
          <w:rFonts w:ascii="Times" w:hAnsi="Times"/>
          <w:sz w:val="20"/>
          <w:szCs w:val="20"/>
        </w:rPr>
        <w:t xml:space="preserve">ROOM </w:t>
      </w:r>
      <w:r w:rsidRPr="00524391">
        <w:rPr>
          <w:rFonts w:ascii="Times" w:hAnsi="Times"/>
          <w:sz w:val="20"/>
          <w:szCs w:val="20"/>
        </w:rPr>
        <w:t>may be in these format</w:t>
      </w:r>
      <w:r w:rsidR="00524391" w:rsidRPr="00524391">
        <w:rPr>
          <w:rFonts w:ascii="Times" w:hAnsi="Times"/>
          <w:sz w:val="20"/>
          <w:szCs w:val="20"/>
        </w:rPr>
        <w:t xml:space="preserve"> </w:t>
      </w:r>
      <w:r w:rsidRPr="00524391">
        <w:rPr>
          <w:rFonts w:ascii="Times" w:hAnsi="Times"/>
          <w:b/>
          <w:sz w:val="20"/>
          <w:szCs w:val="20"/>
        </w:rPr>
        <w:t>(</w:t>
      </w:r>
      <w:r w:rsidR="00524391" w:rsidRPr="00524391">
        <w:rPr>
          <w:rFonts w:ascii="Times" w:hAnsi="Times"/>
          <w:b/>
          <w:sz w:val="20"/>
          <w:szCs w:val="20"/>
        </w:rPr>
        <w:t>.jpg,.jpeg,.png,.gif,.tif,.tiff,.bmp,</w:t>
      </w:r>
      <w:r w:rsidRPr="00524391">
        <w:rPr>
          <w:rFonts w:ascii="Times" w:hAnsi="Times"/>
          <w:b/>
          <w:sz w:val="20"/>
          <w:szCs w:val="20"/>
        </w:rPr>
        <w:t>.tga)</w:t>
      </w:r>
      <w:r w:rsidRPr="00524391">
        <w:rPr>
          <w:rFonts w:ascii="Times" w:hAnsi="Times"/>
          <w:sz w:val="20"/>
          <w:szCs w:val="20"/>
        </w:rPr>
        <w:t xml:space="preserve"> </w:t>
      </w:r>
      <w:r w:rsidR="00524391" w:rsidRPr="00524391">
        <w:rPr>
          <w:rFonts w:ascii="Times" w:hAnsi="Times"/>
          <w:sz w:val="20"/>
          <w:szCs w:val="20"/>
        </w:rPr>
        <w:t xml:space="preserve"> and </w:t>
      </w:r>
      <w:r w:rsidRPr="00524391">
        <w:rPr>
          <w:rFonts w:ascii="Times" w:hAnsi="Times"/>
          <w:sz w:val="20"/>
          <w:szCs w:val="20"/>
        </w:rPr>
        <w:t xml:space="preserve">should not exceed 1280 x 1280 x 72 ppi to fit within those limitations. Any video submitted must be less than 250 MB in size. </w:t>
      </w:r>
    </w:p>
    <w:p w14:paraId="0F9F363E" w14:textId="77777777" w:rsidR="00846CCD" w:rsidRDefault="00846CCD"/>
    <w:sectPr w:rsidR="00846CCD" w:rsidSect="00524391">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CD"/>
    <w:rsid w:val="000F6F46"/>
    <w:rsid w:val="002E7024"/>
    <w:rsid w:val="00344A06"/>
    <w:rsid w:val="00362522"/>
    <w:rsid w:val="003641C3"/>
    <w:rsid w:val="004E6834"/>
    <w:rsid w:val="00524391"/>
    <w:rsid w:val="00682CAA"/>
    <w:rsid w:val="00846CCD"/>
    <w:rsid w:val="00902F3F"/>
    <w:rsid w:val="00EC5722"/>
    <w:rsid w:val="00F06473"/>
    <w:rsid w:val="00F607F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907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46CC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CCD"/>
    <w:rPr>
      <w:rFonts w:ascii="Times" w:hAnsi="Times"/>
      <w:b/>
      <w:bCs/>
      <w:sz w:val="27"/>
      <w:szCs w:val="27"/>
    </w:rPr>
  </w:style>
  <w:style w:type="paragraph" w:styleId="NormalWeb">
    <w:name w:val="Normal (Web)"/>
    <w:basedOn w:val="Normal"/>
    <w:uiPriority w:val="99"/>
    <w:semiHidden/>
    <w:unhideWhenUsed/>
    <w:rsid w:val="00846CC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02F3F"/>
    <w:rPr>
      <w:b/>
      <w:bCs/>
    </w:rPr>
  </w:style>
  <w:style w:type="character" w:styleId="HTMLCode">
    <w:name w:val="HTML Code"/>
    <w:basedOn w:val="DefaultParagraphFont"/>
    <w:uiPriority w:val="99"/>
    <w:semiHidden/>
    <w:unhideWhenUsed/>
    <w:rsid w:val="00902F3F"/>
    <w:rPr>
      <w:rFonts w:ascii="Courier" w:eastAsiaTheme="minorEastAsia" w:hAnsi="Courier" w:cs="Courier"/>
      <w:sz w:val="20"/>
      <w:szCs w:val="20"/>
    </w:rPr>
  </w:style>
  <w:style w:type="character" w:styleId="Emphasis">
    <w:name w:val="Emphasis"/>
    <w:basedOn w:val="DefaultParagraphFont"/>
    <w:uiPriority w:val="20"/>
    <w:qFormat/>
    <w:rsid w:val="00902F3F"/>
    <w:rPr>
      <w:i/>
      <w:iCs/>
    </w:rPr>
  </w:style>
  <w:style w:type="character" w:styleId="Hyperlink">
    <w:name w:val="Hyperlink"/>
    <w:basedOn w:val="DefaultParagraphFont"/>
    <w:uiPriority w:val="99"/>
    <w:unhideWhenUsed/>
    <w:rsid w:val="00362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91528">
      <w:bodyDiv w:val="1"/>
      <w:marLeft w:val="0"/>
      <w:marRight w:val="0"/>
      <w:marTop w:val="0"/>
      <w:marBottom w:val="0"/>
      <w:divBdr>
        <w:top w:val="none" w:sz="0" w:space="0" w:color="auto"/>
        <w:left w:val="none" w:sz="0" w:space="0" w:color="auto"/>
        <w:bottom w:val="none" w:sz="0" w:space="0" w:color="auto"/>
        <w:right w:val="none" w:sz="0" w:space="0" w:color="auto"/>
      </w:divBdr>
    </w:div>
    <w:div w:id="1447390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cumfa.slideroo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2419</Characters>
  <Application>Microsoft Macintosh Word</Application>
  <DocSecurity>0</DocSecurity>
  <Lines>20</Lines>
  <Paragraphs>5</Paragraphs>
  <ScaleCrop>false</ScaleCrop>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Tapley</dc:creator>
  <cp:keywords/>
  <dc:description/>
  <cp:lastModifiedBy>Beth Moore</cp:lastModifiedBy>
  <cp:revision>4</cp:revision>
  <dcterms:created xsi:type="dcterms:W3CDTF">2017-08-18T02:34:00Z</dcterms:created>
  <dcterms:modified xsi:type="dcterms:W3CDTF">2018-08-20T13:04:00Z</dcterms:modified>
</cp:coreProperties>
</file>