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2C10" w14:textId="77777777" w:rsidR="007709B1" w:rsidRPr="00232811" w:rsidRDefault="007709B1" w:rsidP="00F6514D">
      <w:pPr>
        <w:pStyle w:val="Heading2"/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6A2C449C" w14:textId="77777777" w:rsidR="006F0925" w:rsidRPr="00232811" w:rsidRDefault="006F0925" w:rsidP="00F6514D">
      <w:pPr>
        <w:pStyle w:val="Heading2"/>
        <w:rPr>
          <w:rStyle w:val="Strong"/>
          <w:rFonts w:asciiTheme="minorHAnsi" w:hAnsiTheme="minorHAnsi"/>
          <w:color w:val="7030A0"/>
          <w:sz w:val="22"/>
          <w:szCs w:val="22"/>
          <w:bdr w:val="none" w:sz="0" w:space="0" w:color="auto" w:frame="1"/>
        </w:rPr>
      </w:pPr>
      <w:r w:rsidRPr="00232811">
        <w:rPr>
          <w:rStyle w:val="Strong"/>
          <w:rFonts w:asciiTheme="minorHAnsi" w:hAnsiTheme="minorHAnsi"/>
          <w:color w:val="7030A0"/>
          <w:sz w:val="22"/>
          <w:szCs w:val="22"/>
          <w:bdr w:val="none" w:sz="0" w:space="0" w:color="auto" w:frame="1"/>
        </w:rPr>
        <w:t>Position Type:</w:t>
      </w:r>
    </w:p>
    <w:p w14:paraId="0B94CCD9" w14:textId="7D70AC66" w:rsidR="006F0925" w:rsidRPr="00232811" w:rsidRDefault="006F0925" w:rsidP="006F0925">
      <w:pPr>
        <w:pStyle w:val="ListParagraph"/>
        <w:numPr>
          <w:ilvl w:val="0"/>
          <w:numId w:val="7"/>
        </w:numPr>
        <w:rPr>
          <w:rStyle w:val="Strong"/>
          <w:b w:val="0"/>
          <w:bCs w:val="0"/>
          <w:color w:val="262626" w:themeColor="text1" w:themeTint="D9"/>
          <w:sz w:val="22"/>
          <w:szCs w:val="22"/>
          <w:bdr w:val="none" w:sz="0" w:space="0" w:color="auto" w:frame="1"/>
        </w:rPr>
      </w:pPr>
      <w:r w:rsidRPr="00232811">
        <w:rPr>
          <w:rStyle w:val="Strong"/>
          <w:b w:val="0"/>
          <w:bCs w:val="0"/>
          <w:color w:val="262626" w:themeColor="text1" w:themeTint="D9"/>
          <w:sz w:val="22"/>
          <w:szCs w:val="22"/>
          <w:bdr w:val="none" w:sz="0" w:space="0" w:color="auto" w:frame="1"/>
        </w:rPr>
        <w:t>Ch</w:t>
      </w:r>
      <w:r w:rsidR="00232811" w:rsidRPr="00232811">
        <w:rPr>
          <w:rStyle w:val="Strong"/>
          <w:b w:val="0"/>
          <w:bCs w:val="0"/>
          <w:color w:val="262626" w:themeColor="text1" w:themeTint="D9"/>
          <w:sz w:val="22"/>
          <w:szCs w:val="22"/>
          <w:bdr w:val="none" w:sz="0" w:space="0" w:color="auto" w:frame="1"/>
        </w:rPr>
        <w:t>eck a box in JobCat to indicate</w:t>
      </w:r>
      <w:r w:rsidRPr="00232811">
        <w:rPr>
          <w:rStyle w:val="Strong"/>
          <w:b w:val="0"/>
          <w:bCs w:val="0"/>
          <w:color w:val="262626" w:themeColor="text1" w:themeTint="D9"/>
          <w:sz w:val="22"/>
          <w:szCs w:val="22"/>
          <w:bdr w:val="none" w:sz="0" w:space="0" w:color="auto" w:frame="1"/>
        </w:rPr>
        <w:t xml:space="preserve"> whether it’s an internship, part-time job or volunteer opportunity. Reference the guide for more information about the differences between these different types of opportunities.</w:t>
      </w:r>
    </w:p>
    <w:p w14:paraId="0D536B3E" w14:textId="77777777" w:rsidR="006F0925" w:rsidRPr="00232811" w:rsidRDefault="006F0925" w:rsidP="00F6514D">
      <w:pPr>
        <w:pStyle w:val="Heading2"/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6E61FDA3" w14:textId="4E78DA16" w:rsidR="00F6514D" w:rsidRPr="00232811" w:rsidRDefault="00F6514D" w:rsidP="00F6514D">
      <w:pPr>
        <w:pStyle w:val="Heading2"/>
        <w:rPr>
          <w:color w:val="7030A0"/>
          <w:sz w:val="22"/>
          <w:szCs w:val="22"/>
        </w:rPr>
      </w:pPr>
      <w:r w:rsidRPr="00232811">
        <w:rPr>
          <w:rStyle w:val="Strong"/>
          <w:rFonts w:asciiTheme="minorHAnsi" w:hAnsiTheme="minorHAnsi"/>
          <w:color w:val="7030A0"/>
          <w:sz w:val="22"/>
          <w:szCs w:val="22"/>
          <w:bdr w:val="none" w:sz="0" w:space="0" w:color="auto" w:frame="1"/>
        </w:rPr>
        <w:t>[Job Title]</w:t>
      </w:r>
    </w:p>
    <w:p w14:paraId="3EACA492" w14:textId="77777777" w:rsidR="00E459D2" w:rsidRPr="00232811" w:rsidRDefault="00E459D2" w:rsidP="00F6514D">
      <w:pPr>
        <w:pStyle w:val="Heading2"/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08CC4846" w14:textId="6BFE6EE6" w:rsidR="00F6514D" w:rsidRPr="00232811" w:rsidRDefault="006F0925" w:rsidP="00F6514D">
      <w:pPr>
        <w:pStyle w:val="Heading2"/>
        <w:rPr>
          <w:rStyle w:val="Strong"/>
          <w:rFonts w:asciiTheme="minorHAnsi" w:hAnsiTheme="minorHAnsi"/>
          <w:color w:val="7030A0"/>
          <w:sz w:val="22"/>
          <w:szCs w:val="22"/>
          <w:bdr w:val="none" w:sz="0" w:space="0" w:color="auto" w:frame="1"/>
        </w:rPr>
      </w:pPr>
      <w:r w:rsidRPr="00232811">
        <w:rPr>
          <w:rStyle w:val="Strong"/>
          <w:rFonts w:asciiTheme="minorHAnsi" w:hAnsiTheme="minorHAnsi"/>
          <w:color w:val="7030A0"/>
          <w:sz w:val="22"/>
          <w:szCs w:val="22"/>
          <w:bdr w:val="none" w:sz="0" w:space="0" w:color="auto" w:frame="1"/>
        </w:rPr>
        <w:t>Job Description:</w:t>
      </w:r>
    </w:p>
    <w:p w14:paraId="11D80D85" w14:textId="78ABA5A4" w:rsidR="006F0925" w:rsidRPr="00232811" w:rsidRDefault="006F0925" w:rsidP="006F0925">
      <w:pPr>
        <w:rPr>
          <w:b/>
          <w:bCs/>
          <w:color w:val="262626" w:themeColor="text1" w:themeTint="D9"/>
          <w:sz w:val="22"/>
          <w:szCs w:val="22"/>
        </w:rPr>
      </w:pPr>
      <w:r w:rsidRPr="00232811">
        <w:rPr>
          <w:b/>
          <w:bCs/>
          <w:color w:val="262626" w:themeColor="text1" w:themeTint="D9"/>
          <w:sz w:val="22"/>
          <w:szCs w:val="22"/>
        </w:rPr>
        <w:t xml:space="preserve">Overview </w:t>
      </w:r>
    </w:p>
    <w:p w14:paraId="1FFD6D70" w14:textId="0EE6C9A2" w:rsidR="00F6514D" w:rsidRPr="00232811" w:rsidRDefault="00F6514D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32811">
        <w:rPr>
          <w:rFonts w:asciiTheme="minorHAnsi" w:hAnsiTheme="minorHAnsi"/>
          <w:color w:val="262626" w:themeColor="text1" w:themeTint="D9"/>
          <w:sz w:val="22"/>
          <w:szCs w:val="22"/>
        </w:rPr>
        <w:t>Provide a brief, 4-sentence description of the role, what success in the position looks like, and how it fits into the company or organization overall.</w:t>
      </w:r>
      <w:r w:rsidR="00E459D2" w:rsidRPr="00232811">
        <w:rPr>
          <w:rFonts w:asciiTheme="minorHAnsi" w:hAnsiTheme="minorHAnsi"/>
          <w:color w:val="262626" w:themeColor="text1" w:themeTint="D9"/>
          <w:sz w:val="22"/>
          <w:szCs w:val="22"/>
        </w:rPr>
        <w:t xml:space="preserve"> Consider including who the intern will report to in their role.</w:t>
      </w:r>
      <w:r w:rsidR="007709B1" w:rsidRPr="00232811">
        <w:rPr>
          <w:rFonts w:asciiTheme="minorHAnsi" w:hAnsiTheme="minorHAnsi"/>
          <w:color w:val="262626" w:themeColor="text1" w:themeTint="D9"/>
          <w:sz w:val="22"/>
          <w:szCs w:val="22"/>
        </w:rPr>
        <w:t xml:space="preserve"> Include i</w:t>
      </w:r>
      <w:r w:rsidR="00E65F41" w:rsidRPr="00232811">
        <w:rPr>
          <w:rFonts w:asciiTheme="minorHAnsi" w:hAnsiTheme="minorHAnsi"/>
          <w:color w:val="262626" w:themeColor="text1" w:themeTint="D9"/>
          <w:sz w:val="22"/>
          <w:szCs w:val="22"/>
        </w:rPr>
        <w:t>f</w:t>
      </w:r>
      <w:r w:rsidR="007709B1" w:rsidRPr="00232811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the internship is paid or unpaid.</w:t>
      </w:r>
    </w:p>
    <w:p w14:paraId="585C2A84" w14:textId="07928BF2" w:rsidR="00F6514D" w:rsidRPr="00232811" w:rsidRDefault="00F6514D" w:rsidP="00F6514D">
      <w:pPr>
        <w:pStyle w:val="Heading2"/>
        <w:rPr>
          <w:color w:val="262626" w:themeColor="text1" w:themeTint="D9"/>
          <w:sz w:val="22"/>
          <w:szCs w:val="22"/>
        </w:rPr>
      </w:pPr>
      <w:r w:rsidRPr="00232811"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  <w:t xml:space="preserve">Responsibilities </w:t>
      </w:r>
    </w:p>
    <w:p w14:paraId="62D7F912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Provide a bullet point list of the responsibilities and duties of this job.</w:t>
      </w:r>
    </w:p>
    <w:p w14:paraId="127B0FB1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List the essential duties required to carry out this job.</w:t>
      </w:r>
    </w:p>
    <w:p w14:paraId="1615BF36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List them in order of importance.</w:t>
      </w:r>
    </w:p>
    <w:p w14:paraId="5B554026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Use complete sentences.</w:t>
      </w:r>
    </w:p>
    <w:p w14:paraId="708AE138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Start sentences with verbs.</w:t>
      </w:r>
    </w:p>
    <w:p w14:paraId="1AEF255F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Use the present tense.</w:t>
      </w:r>
    </w:p>
    <w:p w14:paraId="63796315" w14:textId="77777777" w:rsidR="00F6514D" w:rsidRPr="00232811" w:rsidRDefault="00F6514D" w:rsidP="00E459D2">
      <w:pPr>
        <w:pStyle w:val="NoSpacing"/>
        <w:numPr>
          <w:ilvl w:val="0"/>
          <w:numId w:val="5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Use gender neutral language.</w:t>
      </w:r>
    </w:p>
    <w:p w14:paraId="22E3D81D" w14:textId="1AF1642B" w:rsidR="00E459D2" w:rsidRPr="00232811" w:rsidRDefault="00E459D2" w:rsidP="00F6514D">
      <w:pPr>
        <w:pStyle w:val="Heading2"/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</w:pPr>
    </w:p>
    <w:p w14:paraId="399C8DC7" w14:textId="32EC29D5" w:rsidR="006F0925" w:rsidRPr="00232811" w:rsidRDefault="006F0925" w:rsidP="006F0925">
      <w:pPr>
        <w:rPr>
          <w:b/>
          <w:bCs/>
          <w:color w:val="7030A0"/>
          <w:sz w:val="22"/>
          <w:szCs w:val="22"/>
        </w:rPr>
      </w:pPr>
      <w:r w:rsidRPr="00232811">
        <w:rPr>
          <w:b/>
          <w:bCs/>
          <w:color w:val="7030A0"/>
          <w:sz w:val="22"/>
          <w:szCs w:val="22"/>
        </w:rPr>
        <w:t xml:space="preserve">Qualifications: </w:t>
      </w:r>
    </w:p>
    <w:p w14:paraId="42DB17F6" w14:textId="2B1C2CDD" w:rsidR="00F6514D" w:rsidRPr="00232811" w:rsidRDefault="00E459D2" w:rsidP="00F6514D">
      <w:pPr>
        <w:pStyle w:val="Heading2"/>
        <w:rPr>
          <w:color w:val="262626" w:themeColor="text1" w:themeTint="D9"/>
          <w:sz w:val="22"/>
          <w:szCs w:val="22"/>
        </w:rPr>
      </w:pPr>
      <w:r w:rsidRPr="00232811"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  <w:t>Preferred Skills</w:t>
      </w:r>
    </w:p>
    <w:p w14:paraId="6A331174" w14:textId="77777777" w:rsidR="00F6514D" w:rsidRPr="00232811" w:rsidRDefault="00F6514D" w:rsidP="00E459D2">
      <w:pPr>
        <w:pStyle w:val="NoSpacing"/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Provide a bullet point list of the qualifications that are necessary for someone to fill this position.</w:t>
      </w:r>
    </w:p>
    <w:p w14:paraId="2C19DC9C" w14:textId="77777777" w:rsidR="00F6514D" w:rsidRPr="00232811" w:rsidRDefault="00F6514D" w:rsidP="00E459D2">
      <w:pPr>
        <w:pStyle w:val="NoSpacing"/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Experience.</w:t>
      </w:r>
    </w:p>
    <w:p w14:paraId="77311546" w14:textId="2773518E" w:rsidR="00F6514D" w:rsidRPr="00232811" w:rsidRDefault="00F6514D" w:rsidP="00E459D2">
      <w:pPr>
        <w:pStyle w:val="NoSpacing"/>
        <w:numPr>
          <w:ilvl w:val="0"/>
          <w:numId w:val="4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Specific skills</w:t>
      </w:r>
      <w:r w:rsidR="00E65F41" w:rsidRPr="00232811">
        <w:rPr>
          <w:color w:val="262626" w:themeColor="text1" w:themeTint="D9"/>
          <w:sz w:val="22"/>
          <w:szCs w:val="22"/>
        </w:rPr>
        <w:t xml:space="preserve"> or majors that are preferred.</w:t>
      </w:r>
    </w:p>
    <w:p w14:paraId="3254739E" w14:textId="51D437DF" w:rsidR="00EC20FA" w:rsidRPr="00232811" w:rsidRDefault="009F35DC">
      <w:pPr>
        <w:rPr>
          <w:color w:val="262626" w:themeColor="text1" w:themeTint="D9"/>
          <w:sz w:val="22"/>
          <w:szCs w:val="22"/>
        </w:rPr>
      </w:pPr>
    </w:p>
    <w:p w14:paraId="512B5EE3" w14:textId="7B28C023" w:rsidR="00E459D2" w:rsidRPr="00232811" w:rsidRDefault="00E459D2" w:rsidP="00E459D2">
      <w:pPr>
        <w:pStyle w:val="Heading2"/>
        <w:rPr>
          <w:color w:val="262626" w:themeColor="text1" w:themeTint="D9"/>
          <w:sz w:val="22"/>
          <w:szCs w:val="22"/>
        </w:rPr>
      </w:pPr>
      <w:r w:rsidRPr="00232811">
        <w:rPr>
          <w:rStyle w:val="Strong"/>
          <w:rFonts w:asciiTheme="minorHAnsi" w:hAnsiTheme="minorHAnsi"/>
          <w:color w:val="262626" w:themeColor="text1" w:themeTint="D9"/>
          <w:sz w:val="22"/>
          <w:szCs w:val="22"/>
          <w:bdr w:val="none" w:sz="0" w:space="0" w:color="auto" w:frame="1"/>
        </w:rPr>
        <w:t>Required Skills</w:t>
      </w:r>
    </w:p>
    <w:p w14:paraId="433245BC" w14:textId="63BDE38C" w:rsidR="00E459D2" w:rsidRPr="00232811" w:rsidRDefault="00E459D2" w:rsidP="00E459D2">
      <w:pPr>
        <w:pStyle w:val="NoSpacing"/>
        <w:numPr>
          <w:ilvl w:val="0"/>
          <w:numId w:val="3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Provide a bullet point list of the qualifications that are required for this role.</w:t>
      </w:r>
    </w:p>
    <w:p w14:paraId="06CF6627" w14:textId="3203B8C8" w:rsidR="00E459D2" w:rsidRPr="00232811" w:rsidRDefault="00E459D2" w:rsidP="00E459D2">
      <w:pPr>
        <w:pStyle w:val="NoSpacing"/>
        <w:numPr>
          <w:ilvl w:val="0"/>
          <w:numId w:val="3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Stick to qualitative skills that students will have such as strong written skills, strong grammatical skills, customer service skills.</w:t>
      </w:r>
    </w:p>
    <w:p w14:paraId="53D4A519" w14:textId="1FCEA51F" w:rsidR="007709B1" w:rsidRPr="00232811" w:rsidRDefault="007709B1" w:rsidP="007709B1">
      <w:pPr>
        <w:pStyle w:val="NoSpacing"/>
        <w:rPr>
          <w:color w:val="262626" w:themeColor="text1" w:themeTint="D9"/>
          <w:sz w:val="22"/>
          <w:szCs w:val="22"/>
        </w:rPr>
      </w:pPr>
    </w:p>
    <w:p w14:paraId="5F42EEFC" w14:textId="6692BD63" w:rsidR="006F0925" w:rsidRPr="00232811" w:rsidRDefault="006F0925" w:rsidP="007709B1">
      <w:pPr>
        <w:pStyle w:val="NoSpacing"/>
        <w:rPr>
          <w:b/>
          <w:bCs/>
          <w:color w:val="7030A0"/>
          <w:sz w:val="22"/>
          <w:szCs w:val="22"/>
        </w:rPr>
      </w:pPr>
      <w:r w:rsidRPr="00232811">
        <w:rPr>
          <w:b/>
          <w:bCs/>
          <w:color w:val="7030A0"/>
          <w:sz w:val="22"/>
          <w:szCs w:val="22"/>
        </w:rPr>
        <w:t>Location</w:t>
      </w:r>
      <w:r w:rsidR="00232811" w:rsidRPr="00232811">
        <w:rPr>
          <w:b/>
          <w:bCs/>
          <w:color w:val="7030A0"/>
          <w:sz w:val="22"/>
          <w:szCs w:val="22"/>
        </w:rPr>
        <w:t>:</w:t>
      </w:r>
    </w:p>
    <w:p w14:paraId="79580543" w14:textId="472FABC3" w:rsidR="006F0925" w:rsidRPr="00232811" w:rsidRDefault="00232811" w:rsidP="00232811">
      <w:pPr>
        <w:pStyle w:val="NoSpacing"/>
        <w:numPr>
          <w:ilvl w:val="0"/>
          <w:numId w:val="7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Add in the city and state. If it’s remote be sure to note that here.</w:t>
      </w:r>
    </w:p>
    <w:p w14:paraId="59D8D5B9" w14:textId="3772AF31" w:rsidR="006F0925" w:rsidRPr="00232811" w:rsidRDefault="006F0925" w:rsidP="007709B1">
      <w:pPr>
        <w:pStyle w:val="NoSpacing"/>
        <w:rPr>
          <w:color w:val="262626" w:themeColor="text1" w:themeTint="D9"/>
          <w:sz w:val="22"/>
          <w:szCs w:val="22"/>
        </w:rPr>
      </w:pPr>
    </w:p>
    <w:p w14:paraId="035A7168" w14:textId="77777777" w:rsidR="00232811" w:rsidRPr="00232811" w:rsidRDefault="00232811" w:rsidP="007709B1">
      <w:pPr>
        <w:pStyle w:val="NoSpacing"/>
        <w:rPr>
          <w:b/>
          <w:bCs/>
          <w:color w:val="7030A0"/>
          <w:sz w:val="22"/>
          <w:szCs w:val="22"/>
        </w:rPr>
      </w:pPr>
      <w:r w:rsidRPr="00232811">
        <w:rPr>
          <w:b/>
          <w:bCs/>
          <w:color w:val="7030A0"/>
          <w:sz w:val="22"/>
          <w:szCs w:val="22"/>
        </w:rPr>
        <w:t>Salary Level:</w:t>
      </w:r>
    </w:p>
    <w:p w14:paraId="618E5FFA" w14:textId="676D0355" w:rsidR="00232811" w:rsidRPr="00232811" w:rsidRDefault="00232811" w:rsidP="00232811">
      <w:pPr>
        <w:pStyle w:val="NoSpacing"/>
        <w:numPr>
          <w:ilvl w:val="0"/>
          <w:numId w:val="7"/>
        </w:numPr>
        <w:rPr>
          <w:b/>
          <w:bCs/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Note if it’s hourly or salary.</w:t>
      </w:r>
      <w:bookmarkStart w:id="0" w:name="_GoBack"/>
      <w:bookmarkEnd w:id="0"/>
      <w:r w:rsidRPr="00232811">
        <w:rPr>
          <w:b/>
          <w:bCs/>
          <w:color w:val="262626" w:themeColor="text1" w:themeTint="D9"/>
          <w:sz w:val="22"/>
          <w:szCs w:val="22"/>
        </w:rPr>
        <w:br/>
      </w:r>
    </w:p>
    <w:p w14:paraId="0D6B5C03" w14:textId="263B725B" w:rsidR="006F0925" w:rsidRPr="00232811" w:rsidRDefault="006F0925" w:rsidP="007709B1">
      <w:pPr>
        <w:pStyle w:val="NoSpacing"/>
        <w:rPr>
          <w:b/>
          <w:bCs/>
          <w:color w:val="7030A0"/>
          <w:sz w:val="22"/>
          <w:szCs w:val="22"/>
        </w:rPr>
      </w:pPr>
      <w:r w:rsidRPr="00232811">
        <w:rPr>
          <w:b/>
          <w:bCs/>
          <w:color w:val="7030A0"/>
          <w:sz w:val="22"/>
          <w:szCs w:val="22"/>
        </w:rPr>
        <w:t>Hours Per Week</w:t>
      </w:r>
      <w:r w:rsidR="00232811" w:rsidRPr="00232811">
        <w:rPr>
          <w:b/>
          <w:bCs/>
          <w:color w:val="7030A0"/>
          <w:sz w:val="22"/>
          <w:szCs w:val="22"/>
        </w:rPr>
        <w:t>:</w:t>
      </w:r>
    </w:p>
    <w:p w14:paraId="4A9905E6" w14:textId="5D67BD69" w:rsidR="006F0925" w:rsidRPr="00232811" w:rsidRDefault="00232811" w:rsidP="00232811">
      <w:pPr>
        <w:pStyle w:val="NoSpacing"/>
        <w:numPr>
          <w:ilvl w:val="0"/>
          <w:numId w:val="7"/>
        </w:numPr>
        <w:rPr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Include the average amount of hours per week.</w:t>
      </w:r>
    </w:p>
    <w:p w14:paraId="6FDA56A9" w14:textId="77777777" w:rsidR="00232811" w:rsidRPr="00232811" w:rsidRDefault="00232811" w:rsidP="00232811">
      <w:pPr>
        <w:pStyle w:val="NoSpacing"/>
        <w:ind w:left="720"/>
        <w:rPr>
          <w:b/>
          <w:bCs/>
          <w:color w:val="262626" w:themeColor="text1" w:themeTint="D9"/>
          <w:sz w:val="22"/>
          <w:szCs w:val="22"/>
        </w:rPr>
      </w:pPr>
    </w:p>
    <w:p w14:paraId="1D4474E6" w14:textId="4BD12E5B" w:rsidR="007709B1" w:rsidRPr="00232811" w:rsidRDefault="007709B1" w:rsidP="00232811">
      <w:pPr>
        <w:pStyle w:val="NoSpacing"/>
        <w:rPr>
          <w:b/>
          <w:bCs/>
          <w:color w:val="262626" w:themeColor="text1" w:themeTint="D9"/>
          <w:sz w:val="22"/>
          <w:szCs w:val="22"/>
        </w:rPr>
      </w:pPr>
      <w:r w:rsidRPr="00232811">
        <w:rPr>
          <w:b/>
          <w:bCs/>
          <w:color w:val="7030A0"/>
          <w:sz w:val="22"/>
          <w:szCs w:val="22"/>
        </w:rPr>
        <w:t xml:space="preserve">Application </w:t>
      </w:r>
      <w:r w:rsidR="0001218D" w:rsidRPr="00232811">
        <w:rPr>
          <w:b/>
          <w:bCs/>
          <w:color w:val="7030A0"/>
          <w:sz w:val="22"/>
          <w:szCs w:val="22"/>
        </w:rPr>
        <w:t>Instructions</w:t>
      </w:r>
      <w:r w:rsidR="00232811" w:rsidRPr="00232811">
        <w:rPr>
          <w:b/>
          <w:bCs/>
          <w:color w:val="7030A0"/>
          <w:sz w:val="22"/>
          <w:szCs w:val="22"/>
        </w:rPr>
        <w:t>:</w:t>
      </w:r>
    </w:p>
    <w:p w14:paraId="0BC267D7" w14:textId="2E78C3CE" w:rsidR="00704080" w:rsidRPr="00232811" w:rsidRDefault="00232811" w:rsidP="007709B1">
      <w:pPr>
        <w:pStyle w:val="NoSpacing"/>
        <w:numPr>
          <w:ilvl w:val="0"/>
          <w:numId w:val="6"/>
        </w:numPr>
        <w:rPr>
          <w:b/>
          <w:bCs/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Check a box to show if students should apply via email, online or through another format. </w:t>
      </w:r>
    </w:p>
    <w:p w14:paraId="69FC80D6" w14:textId="16E78B21" w:rsidR="00232811" w:rsidRPr="00232811" w:rsidRDefault="00232811" w:rsidP="007709B1">
      <w:pPr>
        <w:pStyle w:val="NoSpacing"/>
        <w:numPr>
          <w:ilvl w:val="0"/>
          <w:numId w:val="6"/>
        </w:numPr>
        <w:rPr>
          <w:b/>
          <w:bCs/>
          <w:color w:val="262626" w:themeColor="text1" w:themeTint="D9"/>
          <w:sz w:val="22"/>
          <w:szCs w:val="22"/>
        </w:rPr>
      </w:pPr>
      <w:r w:rsidRPr="00232811">
        <w:rPr>
          <w:color w:val="262626" w:themeColor="text1" w:themeTint="D9"/>
          <w:sz w:val="22"/>
          <w:szCs w:val="22"/>
        </w:rPr>
        <w:t>Determine what students need to submit for their application (ex: resume, cover letter, writing sample, etc.)</w:t>
      </w:r>
    </w:p>
    <w:p w14:paraId="557052F5" w14:textId="77777777" w:rsidR="00E459D2" w:rsidRPr="00F6514D" w:rsidRDefault="00E459D2"/>
    <w:sectPr w:rsidR="00E459D2" w:rsidRPr="00F6514D" w:rsidSect="00232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96E4" w14:textId="77777777" w:rsidR="009F35DC" w:rsidRDefault="009F35DC" w:rsidP="00F6514D">
      <w:r>
        <w:separator/>
      </w:r>
    </w:p>
  </w:endnote>
  <w:endnote w:type="continuationSeparator" w:id="0">
    <w:p w14:paraId="21EB2732" w14:textId="77777777" w:rsidR="009F35DC" w:rsidRDefault="009F35DC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69A8" w14:textId="77777777" w:rsidR="009F35DC" w:rsidRDefault="009F35DC" w:rsidP="00F6514D">
      <w:r>
        <w:separator/>
      </w:r>
    </w:p>
  </w:footnote>
  <w:footnote w:type="continuationSeparator" w:id="0">
    <w:p w14:paraId="0BCF7430" w14:textId="77777777" w:rsidR="009F35DC" w:rsidRDefault="009F35DC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5B"/>
    <w:multiLevelType w:val="hybridMultilevel"/>
    <w:tmpl w:val="8E34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F3F"/>
    <w:multiLevelType w:val="hybridMultilevel"/>
    <w:tmpl w:val="340E5592"/>
    <w:lvl w:ilvl="0" w:tplc="4470E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A69C1"/>
    <w:multiLevelType w:val="hybridMultilevel"/>
    <w:tmpl w:val="A0E2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80A0C"/>
    <w:multiLevelType w:val="hybridMultilevel"/>
    <w:tmpl w:val="22A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3EB"/>
    <w:multiLevelType w:val="hybridMultilevel"/>
    <w:tmpl w:val="8F4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1218D"/>
    <w:rsid w:val="001B1E99"/>
    <w:rsid w:val="00232811"/>
    <w:rsid w:val="003075B8"/>
    <w:rsid w:val="005C7589"/>
    <w:rsid w:val="006F0925"/>
    <w:rsid w:val="00704080"/>
    <w:rsid w:val="007709B1"/>
    <w:rsid w:val="007A6146"/>
    <w:rsid w:val="00987C91"/>
    <w:rsid w:val="009F35DC"/>
    <w:rsid w:val="00A6176C"/>
    <w:rsid w:val="00E459D2"/>
    <w:rsid w:val="00E65F41"/>
    <w:rsid w:val="00EB6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459D2"/>
  </w:style>
  <w:style w:type="paragraph" w:styleId="ListParagraph">
    <w:name w:val="List Paragraph"/>
    <w:basedOn w:val="Normal"/>
    <w:uiPriority w:val="34"/>
    <w:qFormat/>
    <w:rsid w:val="006F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Megan Myers</cp:lastModifiedBy>
  <cp:revision>2</cp:revision>
  <dcterms:created xsi:type="dcterms:W3CDTF">2020-11-18T16:30:00Z</dcterms:created>
  <dcterms:modified xsi:type="dcterms:W3CDTF">2020-11-18T16:30:00Z</dcterms:modified>
</cp:coreProperties>
</file>