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DE" w:rsidRPr="005437D1" w:rsidRDefault="001D3CDE" w:rsidP="00110A18">
      <w:pPr>
        <w:pStyle w:val="BodyText"/>
        <w:outlineLvl w:val="0"/>
        <w:rPr>
          <w:rFonts w:ascii="Times New Roman" w:hAnsi="Times New Roman" w:cs="Times New Roman"/>
          <w:b/>
          <w:sz w:val="18"/>
          <w:szCs w:val="18"/>
        </w:rPr>
      </w:pPr>
      <w:bookmarkStart w:id="0" w:name="_GoBack"/>
      <w:bookmarkEnd w:id="0"/>
    </w:p>
    <w:p w:rsidR="007E54FF"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 xml:space="preserve">Graduate Council </w:t>
      </w: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Minutes</w:t>
      </w:r>
    </w:p>
    <w:p w:rsidR="007E54FF" w:rsidRPr="005437D1" w:rsidRDefault="00AB27DF" w:rsidP="00D73EEF">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September 14</w:t>
      </w:r>
      <w:r w:rsidR="00F0034A">
        <w:rPr>
          <w:rFonts w:ascii="Times New Roman" w:hAnsi="Times New Roman" w:cs="Times New Roman"/>
          <w:b/>
          <w:sz w:val="18"/>
          <w:szCs w:val="18"/>
        </w:rPr>
        <w:t>, 2012</w:t>
      </w:r>
    </w:p>
    <w:p w:rsidR="001243AF" w:rsidRPr="00E30D6F" w:rsidRDefault="001243AF" w:rsidP="00602C90">
      <w:pPr>
        <w:pStyle w:val="BodyText"/>
        <w:jc w:val="center"/>
        <w:rPr>
          <w:rFonts w:ascii="Times New Roman" w:hAnsi="Times New Roman" w:cs="Times New Roman"/>
          <w:sz w:val="18"/>
          <w:szCs w:val="18"/>
        </w:rPr>
      </w:pPr>
    </w:p>
    <w:p w:rsidR="001243AF" w:rsidRPr="00E30D6F" w:rsidRDefault="007E54FF" w:rsidP="00602C90">
      <w:pPr>
        <w:pStyle w:val="BodyText"/>
        <w:outlineLvl w:val="0"/>
        <w:rPr>
          <w:rFonts w:ascii="Times New Roman" w:hAnsi="Times New Roman" w:cs="Times New Roman"/>
          <w:sz w:val="18"/>
          <w:szCs w:val="18"/>
        </w:rPr>
      </w:pPr>
      <w:r w:rsidRPr="00E30D6F">
        <w:rPr>
          <w:rFonts w:ascii="Times New Roman" w:hAnsi="Times New Roman" w:cs="Times New Roman"/>
          <w:sz w:val="18"/>
          <w:szCs w:val="18"/>
        </w:rPr>
        <w:t>The Graduate Council met</w:t>
      </w:r>
      <w:r w:rsidR="001243AF" w:rsidRPr="00E30D6F">
        <w:rPr>
          <w:rFonts w:ascii="Times New Roman" w:hAnsi="Times New Roman" w:cs="Times New Roman"/>
          <w:sz w:val="18"/>
          <w:szCs w:val="18"/>
        </w:rPr>
        <w:t xml:space="preserve"> Friday, </w:t>
      </w:r>
      <w:r w:rsidR="00AB27DF">
        <w:rPr>
          <w:rFonts w:ascii="Times New Roman" w:hAnsi="Times New Roman" w:cs="Times New Roman"/>
          <w:sz w:val="18"/>
          <w:szCs w:val="18"/>
        </w:rPr>
        <w:t>September 14</w:t>
      </w:r>
      <w:r w:rsidR="00E16ED4" w:rsidRPr="00E30D6F">
        <w:rPr>
          <w:rFonts w:ascii="Times New Roman" w:hAnsi="Times New Roman" w:cs="Times New Roman"/>
          <w:sz w:val="18"/>
          <w:szCs w:val="18"/>
        </w:rPr>
        <w:t xml:space="preserve">, </w:t>
      </w:r>
      <w:r w:rsidR="00D55C5B" w:rsidRPr="00E30D6F">
        <w:rPr>
          <w:rFonts w:ascii="Times New Roman" w:hAnsi="Times New Roman" w:cs="Times New Roman"/>
          <w:sz w:val="18"/>
          <w:szCs w:val="18"/>
        </w:rPr>
        <w:t>2012</w:t>
      </w:r>
      <w:r w:rsidR="001243AF" w:rsidRPr="00E30D6F">
        <w:rPr>
          <w:rFonts w:ascii="Times New Roman" w:hAnsi="Times New Roman" w:cs="Times New Roman"/>
          <w:sz w:val="18"/>
          <w:szCs w:val="18"/>
        </w:rPr>
        <w:t xml:space="preserve"> at 1:00 pm in the </w:t>
      </w:r>
      <w:r w:rsidR="00AB27DF">
        <w:rPr>
          <w:rFonts w:ascii="Times New Roman" w:hAnsi="Times New Roman" w:cs="Times New Roman"/>
          <w:sz w:val="18"/>
          <w:szCs w:val="18"/>
        </w:rPr>
        <w:t xml:space="preserve">Dogwood </w:t>
      </w:r>
      <w:r w:rsidR="00D346E5" w:rsidRPr="00E30D6F">
        <w:rPr>
          <w:rFonts w:ascii="Times New Roman" w:hAnsi="Times New Roman" w:cs="Times New Roman"/>
          <w:sz w:val="18"/>
          <w:szCs w:val="18"/>
        </w:rPr>
        <w:t xml:space="preserve">Room of the University </w:t>
      </w:r>
      <w:r w:rsidR="001243AF" w:rsidRPr="00E30D6F">
        <w:rPr>
          <w:rFonts w:ascii="Times New Roman" w:hAnsi="Times New Roman" w:cs="Times New Roman"/>
          <w:sz w:val="18"/>
          <w:szCs w:val="18"/>
        </w:rPr>
        <w:t>Center.</w:t>
      </w:r>
    </w:p>
    <w:p w:rsidR="001243AF" w:rsidRPr="00906069" w:rsidRDefault="001243AF" w:rsidP="00602C90">
      <w:pPr>
        <w:rPr>
          <w:b/>
          <w:color w:val="FF0000"/>
          <w:sz w:val="18"/>
          <w:szCs w:val="18"/>
        </w:rPr>
      </w:pPr>
    </w:p>
    <w:p w:rsidR="001243AF" w:rsidRPr="008113E3" w:rsidRDefault="001243AF" w:rsidP="00602C90">
      <w:pPr>
        <w:pStyle w:val="BodyText2"/>
        <w:rPr>
          <w:rFonts w:ascii="Times New Roman" w:hAnsi="Times New Roman" w:cs="Times New Roman"/>
          <w:sz w:val="18"/>
          <w:szCs w:val="18"/>
        </w:rPr>
      </w:pPr>
      <w:r w:rsidRPr="008113E3">
        <w:rPr>
          <w:rFonts w:ascii="Times New Roman" w:hAnsi="Times New Roman" w:cs="Times New Roman"/>
          <w:sz w:val="18"/>
          <w:szCs w:val="18"/>
        </w:rPr>
        <w:t xml:space="preserve">Members present: </w:t>
      </w:r>
      <w:r w:rsidR="00AB27DF">
        <w:rPr>
          <w:rFonts w:ascii="Times New Roman" w:hAnsi="Times New Roman" w:cs="Times New Roman"/>
          <w:sz w:val="18"/>
          <w:szCs w:val="18"/>
        </w:rPr>
        <w:t>S. Alspaw,</w:t>
      </w:r>
      <w:r w:rsidR="00AB27DF" w:rsidRPr="00AB27DF">
        <w:rPr>
          <w:rFonts w:ascii="Times New Roman" w:hAnsi="Times New Roman" w:cs="Times New Roman"/>
          <w:sz w:val="18"/>
          <w:szCs w:val="18"/>
        </w:rPr>
        <w:t xml:space="preserve"> </w:t>
      </w:r>
      <w:r w:rsidR="00AB27DF" w:rsidRPr="008113E3">
        <w:rPr>
          <w:rFonts w:ascii="Times New Roman" w:hAnsi="Times New Roman" w:cs="Times New Roman"/>
          <w:sz w:val="18"/>
          <w:szCs w:val="18"/>
        </w:rPr>
        <w:t xml:space="preserve">L. Comer, </w:t>
      </w:r>
      <w:r w:rsidR="00AB27DF">
        <w:rPr>
          <w:rFonts w:ascii="Times New Roman" w:hAnsi="Times New Roman" w:cs="Times New Roman"/>
          <w:sz w:val="18"/>
          <w:szCs w:val="18"/>
        </w:rPr>
        <w:t>K</w:t>
      </w:r>
      <w:r w:rsidR="00AB27DF" w:rsidRPr="008113E3">
        <w:rPr>
          <w:rFonts w:ascii="Times New Roman" w:hAnsi="Times New Roman" w:cs="Times New Roman"/>
          <w:sz w:val="18"/>
          <w:szCs w:val="18"/>
        </w:rPr>
        <w:t xml:space="preserve">. Cooper-Duffy, </w:t>
      </w:r>
      <w:r w:rsidR="00AB27DF">
        <w:rPr>
          <w:rFonts w:ascii="Times New Roman" w:hAnsi="Times New Roman" w:cs="Times New Roman"/>
          <w:sz w:val="18"/>
          <w:szCs w:val="18"/>
        </w:rPr>
        <w:t xml:space="preserve">Todd Creasy, A. Debo, M. Fenton, </w:t>
      </w:r>
      <w:r w:rsidR="008113E3" w:rsidRPr="008113E3">
        <w:rPr>
          <w:rFonts w:ascii="Times New Roman" w:hAnsi="Times New Roman" w:cs="Times New Roman"/>
          <w:sz w:val="18"/>
          <w:szCs w:val="18"/>
        </w:rPr>
        <w:t xml:space="preserve">S. Ha, </w:t>
      </w:r>
      <w:r w:rsidR="00850290" w:rsidRPr="008113E3">
        <w:rPr>
          <w:rFonts w:ascii="Times New Roman" w:hAnsi="Times New Roman" w:cs="Times New Roman"/>
          <w:sz w:val="18"/>
          <w:szCs w:val="18"/>
        </w:rPr>
        <w:t xml:space="preserve">B. Kloeppel, </w:t>
      </w:r>
      <w:r w:rsidR="00154BC1" w:rsidRPr="008113E3">
        <w:rPr>
          <w:rFonts w:ascii="Times New Roman" w:hAnsi="Times New Roman" w:cs="Times New Roman"/>
          <w:sz w:val="18"/>
          <w:szCs w:val="18"/>
        </w:rPr>
        <w:t>K</w:t>
      </w:r>
      <w:r w:rsidR="00AB27DF">
        <w:rPr>
          <w:rFonts w:ascii="Times New Roman" w:hAnsi="Times New Roman" w:cs="Times New Roman"/>
          <w:sz w:val="18"/>
          <w:szCs w:val="18"/>
        </w:rPr>
        <w:t>.</w:t>
      </w:r>
      <w:r w:rsidR="00154BC1" w:rsidRPr="008113E3">
        <w:rPr>
          <w:rFonts w:ascii="Times New Roman" w:hAnsi="Times New Roman" w:cs="Times New Roman"/>
          <w:sz w:val="18"/>
          <w:szCs w:val="18"/>
        </w:rPr>
        <w:t xml:space="preserve"> </w:t>
      </w:r>
      <w:r w:rsidR="00C00685" w:rsidRPr="008113E3">
        <w:rPr>
          <w:rFonts w:ascii="Times New Roman" w:hAnsi="Times New Roman" w:cs="Times New Roman"/>
          <w:sz w:val="18"/>
          <w:szCs w:val="18"/>
        </w:rPr>
        <w:t>Lunnen,</w:t>
      </w:r>
      <w:r w:rsidR="00154BC1" w:rsidRPr="008113E3">
        <w:rPr>
          <w:rFonts w:ascii="Times New Roman" w:hAnsi="Times New Roman" w:cs="Times New Roman"/>
          <w:sz w:val="18"/>
          <w:szCs w:val="18"/>
        </w:rPr>
        <w:t xml:space="preserve"> </w:t>
      </w:r>
      <w:r w:rsidR="000D1060" w:rsidRPr="008113E3">
        <w:rPr>
          <w:rFonts w:ascii="Times New Roman" w:hAnsi="Times New Roman" w:cs="Times New Roman"/>
          <w:sz w:val="18"/>
          <w:szCs w:val="18"/>
        </w:rPr>
        <w:t>A. Malesky,</w:t>
      </w:r>
      <w:r w:rsidR="008113E3" w:rsidRPr="008113E3">
        <w:rPr>
          <w:rFonts w:ascii="Times New Roman" w:hAnsi="Times New Roman" w:cs="Times New Roman"/>
          <w:sz w:val="18"/>
          <w:szCs w:val="18"/>
        </w:rPr>
        <w:t xml:space="preserve"> </w:t>
      </w:r>
      <w:r w:rsidR="00AB27DF">
        <w:rPr>
          <w:rFonts w:ascii="Times New Roman" w:hAnsi="Times New Roman" w:cs="Times New Roman"/>
          <w:sz w:val="18"/>
          <w:szCs w:val="18"/>
        </w:rPr>
        <w:t xml:space="preserve">E. McNelis, P. Robertson, D. Russell, </w:t>
      </w:r>
      <w:r w:rsidR="008113E3" w:rsidRPr="008113E3">
        <w:rPr>
          <w:rFonts w:ascii="Times New Roman" w:hAnsi="Times New Roman" w:cs="Times New Roman"/>
          <w:sz w:val="18"/>
          <w:szCs w:val="18"/>
        </w:rPr>
        <w:t xml:space="preserve">D. Sally, </w:t>
      </w:r>
      <w:r w:rsidR="00AB27DF">
        <w:rPr>
          <w:rFonts w:ascii="Times New Roman" w:hAnsi="Times New Roman" w:cs="Times New Roman"/>
          <w:sz w:val="18"/>
          <w:szCs w:val="18"/>
        </w:rPr>
        <w:t xml:space="preserve">E. Spell, </w:t>
      </w:r>
      <w:r w:rsidR="008113E3" w:rsidRPr="008113E3">
        <w:rPr>
          <w:rFonts w:ascii="Times New Roman" w:hAnsi="Times New Roman" w:cs="Times New Roman"/>
          <w:sz w:val="18"/>
          <w:szCs w:val="18"/>
        </w:rPr>
        <w:t>S. Swanger</w:t>
      </w:r>
      <w:r w:rsidR="00AB27DF">
        <w:rPr>
          <w:rFonts w:ascii="Times New Roman" w:hAnsi="Times New Roman" w:cs="Times New Roman"/>
          <w:sz w:val="18"/>
          <w:szCs w:val="18"/>
        </w:rPr>
        <w:t>, and M. Tanaka</w:t>
      </w:r>
      <w:r w:rsidR="000D1060" w:rsidRPr="008113E3">
        <w:rPr>
          <w:rFonts w:ascii="Times New Roman" w:hAnsi="Times New Roman" w:cs="Times New Roman"/>
          <w:sz w:val="18"/>
          <w:szCs w:val="18"/>
        </w:rPr>
        <w:t xml:space="preserve"> </w:t>
      </w:r>
    </w:p>
    <w:p w:rsidR="000439DF" w:rsidRPr="008113E3" w:rsidRDefault="000439DF" w:rsidP="00602C90">
      <w:pPr>
        <w:pStyle w:val="BodyText2"/>
        <w:outlineLvl w:val="0"/>
        <w:rPr>
          <w:rFonts w:ascii="Times New Roman" w:hAnsi="Times New Roman" w:cs="Times New Roman"/>
          <w:sz w:val="18"/>
          <w:szCs w:val="18"/>
        </w:rPr>
      </w:pPr>
    </w:p>
    <w:p w:rsidR="001243AF" w:rsidRPr="008113E3" w:rsidRDefault="001243AF" w:rsidP="00602C90">
      <w:pPr>
        <w:pStyle w:val="BodyText2"/>
        <w:outlineLvl w:val="0"/>
        <w:rPr>
          <w:rFonts w:ascii="Times New Roman" w:hAnsi="Times New Roman" w:cs="Times New Roman"/>
          <w:sz w:val="18"/>
          <w:szCs w:val="18"/>
        </w:rPr>
      </w:pPr>
      <w:r w:rsidRPr="008113E3">
        <w:rPr>
          <w:rFonts w:ascii="Times New Roman" w:hAnsi="Times New Roman" w:cs="Times New Roman"/>
          <w:sz w:val="18"/>
          <w:szCs w:val="18"/>
        </w:rPr>
        <w:t>Members absent:</w:t>
      </w:r>
      <w:r w:rsidR="00B42B27" w:rsidRPr="008113E3">
        <w:rPr>
          <w:rFonts w:ascii="Times New Roman" w:hAnsi="Times New Roman" w:cs="Times New Roman"/>
          <w:sz w:val="18"/>
          <w:szCs w:val="18"/>
        </w:rPr>
        <w:t xml:space="preserve"> </w:t>
      </w:r>
      <w:r w:rsidR="00850290" w:rsidRPr="008113E3">
        <w:rPr>
          <w:rFonts w:ascii="Times New Roman" w:hAnsi="Times New Roman" w:cs="Times New Roman"/>
          <w:sz w:val="18"/>
          <w:szCs w:val="18"/>
        </w:rPr>
        <w:t>G. Graham</w:t>
      </w:r>
      <w:r w:rsidR="00AB27DF" w:rsidRPr="008113E3">
        <w:rPr>
          <w:rFonts w:ascii="Times New Roman" w:hAnsi="Times New Roman" w:cs="Times New Roman"/>
          <w:sz w:val="18"/>
          <w:szCs w:val="18"/>
        </w:rPr>
        <w:t xml:space="preserve"> and </w:t>
      </w:r>
      <w:r w:rsidR="0069382F" w:rsidRPr="008113E3">
        <w:rPr>
          <w:rFonts w:ascii="Times New Roman" w:hAnsi="Times New Roman" w:cs="Times New Roman"/>
          <w:sz w:val="18"/>
          <w:szCs w:val="18"/>
        </w:rPr>
        <w:t xml:space="preserve">K. Topolka-Jorissen </w:t>
      </w:r>
    </w:p>
    <w:p w:rsidR="001243AF" w:rsidRPr="005366C0" w:rsidRDefault="001243AF" w:rsidP="00602C90">
      <w:pPr>
        <w:pStyle w:val="BodyText2"/>
        <w:rPr>
          <w:rFonts w:ascii="Times New Roman" w:hAnsi="Times New Roman" w:cs="Times New Roman"/>
          <w:sz w:val="18"/>
          <w:szCs w:val="18"/>
        </w:rPr>
      </w:pPr>
    </w:p>
    <w:p w:rsidR="001243AF" w:rsidRPr="005366C0" w:rsidRDefault="001243AF" w:rsidP="00602C90">
      <w:pPr>
        <w:outlineLvl w:val="0"/>
        <w:rPr>
          <w:sz w:val="18"/>
          <w:szCs w:val="18"/>
        </w:rPr>
      </w:pPr>
      <w:r w:rsidRPr="005366C0">
        <w:rPr>
          <w:sz w:val="18"/>
          <w:szCs w:val="18"/>
        </w:rPr>
        <w:t xml:space="preserve">Others present: </w:t>
      </w:r>
      <w:r w:rsidR="00AB27DF">
        <w:rPr>
          <w:sz w:val="18"/>
          <w:szCs w:val="18"/>
        </w:rPr>
        <w:t xml:space="preserve">J. Neubrander, B. Ogletree and </w:t>
      </w:r>
      <w:r w:rsidRPr="005366C0">
        <w:rPr>
          <w:sz w:val="18"/>
          <w:szCs w:val="18"/>
        </w:rPr>
        <w:t>E. Frazier</w:t>
      </w:r>
    </w:p>
    <w:p w:rsidR="001243AF" w:rsidRPr="005437D1" w:rsidRDefault="001243AF" w:rsidP="00602C90">
      <w:pPr>
        <w:rPr>
          <w:sz w:val="18"/>
          <w:szCs w:val="18"/>
        </w:rPr>
      </w:pPr>
    </w:p>
    <w:p w:rsidR="00A500FA" w:rsidRDefault="001243AF" w:rsidP="00BA6254">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w:t>
      </w:r>
      <w:r w:rsidR="00BF0FE1">
        <w:rPr>
          <w:sz w:val="18"/>
          <w:szCs w:val="18"/>
        </w:rPr>
        <w:t xml:space="preserve"> </w:t>
      </w:r>
      <w:r w:rsidR="005827FD">
        <w:rPr>
          <w:sz w:val="18"/>
          <w:szCs w:val="18"/>
        </w:rPr>
        <w:t>Graduate Council members were encouraged to submit announcements and to provide feedback on how to make Graduate Council meetings more efficient.</w:t>
      </w:r>
    </w:p>
    <w:p w:rsidR="001243AF" w:rsidRPr="005437D1" w:rsidRDefault="00857D56" w:rsidP="00F0034A">
      <w:pPr>
        <w:tabs>
          <w:tab w:val="left" w:pos="2160"/>
        </w:tabs>
        <w:ind w:left="2160" w:hanging="2160"/>
        <w:rPr>
          <w:sz w:val="18"/>
          <w:szCs w:val="18"/>
        </w:rPr>
      </w:pPr>
      <w:r>
        <w:rPr>
          <w:b/>
          <w:sz w:val="18"/>
          <w:szCs w:val="18"/>
        </w:rPr>
        <w:tab/>
      </w: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BA6254">
        <w:rPr>
          <w:sz w:val="18"/>
          <w:szCs w:val="18"/>
        </w:rPr>
        <w:t>April 13</w:t>
      </w:r>
      <w:r w:rsidR="009B7056" w:rsidRPr="005437D1">
        <w:rPr>
          <w:sz w:val="18"/>
          <w:szCs w:val="18"/>
        </w:rPr>
        <w:t>,</w:t>
      </w:r>
      <w:r w:rsidR="00002A83">
        <w:rPr>
          <w:sz w:val="18"/>
          <w:szCs w:val="18"/>
        </w:rPr>
        <w:t xml:space="preserve"> </w:t>
      </w:r>
      <w:r w:rsidR="00E30D6F">
        <w:rPr>
          <w:sz w:val="18"/>
          <w:szCs w:val="18"/>
        </w:rPr>
        <w:t xml:space="preserve">2012 </w:t>
      </w:r>
      <w:r w:rsidR="00E30D6F" w:rsidRPr="005437D1">
        <w:rPr>
          <w:sz w:val="18"/>
          <w:szCs w:val="18"/>
        </w:rPr>
        <w:t>meeting</w:t>
      </w:r>
      <w:r w:rsidRPr="005437D1">
        <w:rPr>
          <w:sz w:val="18"/>
          <w:szCs w:val="18"/>
        </w:rPr>
        <w:t xml:space="preserve">.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36443B" w:rsidRDefault="001243AF" w:rsidP="000A240D">
      <w:pPr>
        <w:tabs>
          <w:tab w:val="left" w:pos="2160"/>
        </w:tabs>
        <w:ind w:left="2160" w:hanging="2160"/>
        <w:rPr>
          <w:b/>
          <w:sz w:val="18"/>
          <w:szCs w:val="18"/>
        </w:rPr>
      </w:pPr>
      <w:r w:rsidRPr="005437D1">
        <w:rPr>
          <w:b/>
          <w:sz w:val="18"/>
          <w:szCs w:val="18"/>
        </w:rPr>
        <w:tab/>
        <w:t>Graduate Faculty Review</w:t>
      </w:r>
    </w:p>
    <w:p w:rsidR="000A6718" w:rsidRDefault="00FB3562" w:rsidP="000A6718">
      <w:pPr>
        <w:tabs>
          <w:tab w:val="left" w:pos="2160"/>
        </w:tabs>
        <w:ind w:left="2160" w:hanging="2160"/>
        <w:rPr>
          <w:sz w:val="18"/>
          <w:szCs w:val="18"/>
        </w:rPr>
      </w:pPr>
      <w:r>
        <w:rPr>
          <w:sz w:val="18"/>
          <w:szCs w:val="18"/>
        </w:rPr>
        <w:tab/>
      </w:r>
      <w:r w:rsidR="000A6718">
        <w:rPr>
          <w:sz w:val="18"/>
          <w:szCs w:val="18"/>
        </w:rPr>
        <w:t xml:space="preserve">The following persons were approved </w:t>
      </w:r>
      <w:r w:rsidR="000A6718" w:rsidRPr="00244A8A">
        <w:rPr>
          <w:sz w:val="18"/>
          <w:szCs w:val="18"/>
        </w:rPr>
        <w:t>by the Graduate Faculty Review Committee</w:t>
      </w:r>
      <w:r w:rsidR="000A6718">
        <w:rPr>
          <w:sz w:val="18"/>
          <w:szCs w:val="18"/>
        </w:rPr>
        <w:t xml:space="preserve"> as members of the graduate faculty</w:t>
      </w:r>
      <w:r w:rsidR="000A6718" w:rsidRPr="00965735">
        <w:rPr>
          <w:sz w:val="18"/>
          <w:szCs w:val="18"/>
        </w:rPr>
        <w:t xml:space="preserve"> </w:t>
      </w:r>
      <w:r w:rsidR="000A6718" w:rsidRPr="00244A8A">
        <w:rPr>
          <w:sz w:val="18"/>
          <w:szCs w:val="18"/>
        </w:rPr>
        <w:t>and came as a</w:t>
      </w:r>
      <w:r w:rsidR="000A6718" w:rsidRPr="00244A8A">
        <w:rPr>
          <w:b/>
          <w:sz w:val="18"/>
          <w:szCs w:val="18"/>
        </w:rPr>
        <w:t xml:space="preserve"> </w:t>
      </w:r>
      <w:r w:rsidR="000A6718" w:rsidRPr="00244A8A">
        <w:rPr>
          <w:sz w:val="18"/>
          <w:szCs w:val="18"/>
          <w:u w:val="single"/>
        </w:rPr>
        <w:t>seconded motion</w:t>
      </w:r>
      <w:r w:rsidR="000A6718">
        <w:rPr>
          <w:sz w:val="18"/>
          <w:szCs w:val="18"/>
        </w:rPr>
        <w:t xml:space="preserve"> for approval.</w:t>
      </w:r>
    </w:p>
    <w:p w:rsidR="000A6718" w:rsidRDefault="000A6718" w:rsidP="00D34B29">
      <w:pPr>
        <w:tabs>
          <w:tab w:val="left" w:pos="2160"/>
        </w:tabs>
        <w:rPr>
          <w:sz w:val="18"/>
          <w:szCs w:val="18"/>
        </w:rPr>
      </w:pPr>
    </w:p>
    <w:p w:rsidR="000A6718" w:rsidRPr="00462852" w:rsidRDefault="0057247B" w:rsidP="000A6718">
      <w:pPr>
        <w:tabs>
          <w:tab w:val="left" w:pos="2160"/>
        </w:tabs>
        <w:ind w:left="2160" w:hanging="2160"/>
        <w:rPr>
          <w:sz w:val="18"/>
          <w:szCs w:val="18"/>
        </w:rPr>
      </w:pPr>
      <w:r>
        <w:rPr>
          <w:sz w:val="18"/>
          <w:szCs w:val="18"/>
        </w:rPr>
        <w:tab/>
      </w:r>
      <w:r w:rsidR="00BA6254">
        <w:rPr>
          <w:sz w:val="18"/>
          <w:szCs w:val="18"/>
        </w:rPr>
        <w:t>Denise Drury</w:t>
      </w:r>
      <w:r w:rsidR="000A6718" w:rsidRPr="00462852">
        <w:rPr>
          <w:sz w:val="18"/>
          <w:szCs w:val="18"/>
        </w:rPr>
        <w:tab/>
      </w:r>
      <w:r w:rsidR="000A6718" w:rsidRPr="00462852">
        <w:rPr>
          <w:sz w:val="18"/>
          <w:szCs w:val="18"/>
        </w:rPr>
        <w:tab/>
      </w:r>
      <w:r w:rsidR="000A6718" w:rsidRPr="00462852">
        <w:rPr>
          <w:sz w:val="18"/>
          <w:szCs w:val="18"/>
        </w:rPr>
        <w:tab/>
      </w:r>
      <w:r w:rsidR="00F0034A" w:rsidRPr="00462852">
        <w:rPr>
          <w:sz w:val="18"/>
          <w:szCs w:val="18"/>
        </w:rPr>
        <w:tab/>
      </w:r>
      <w:r w:rsidR="00BA6254">
        <w:rPr>
          <w:sz w:val="18"/>
          <w:szCs w:val="18"/>
        </w:rPr>
        <w:tab/>
      </w:r>
      <w:r w:rsidR="00BA6254" w:rsidRPr="00462852">
        <w:rPr>
          <w:sz w:val="18"/>
          <w:szCs w:val="18"/>
        </w:rPr>
        <w:t>Art</w:t>
      </w:r>
      <w:r w:rsidR="00BA6254" w:rsidRPr="00462852">
        <w:rPr>
          <w:sz w:val="18"/>
          <w:szCs w:val="18"/>
        </w:rPr>
        <w:tab/>
        <w:t>and Design</w:t>
      </w:r>
      <w:r w:rsidR="000A6718" w:rsidRPr="00462852">
        <w:rPr>
          <w:sz w:val="18"/>
          <w:szCs w:val="18"/>
        </w:rPr>
        <w:tab/>
      </w:r>
      <w:r w:rsidR="000A6718" w:rsidRPr="00462852">
        <w:rPr>
          <w:sz w:val="18"/>
          <w:szCs w:val="18"/>
        </w:rPr>
        <w:tab/>
      </w:r>
      <w:r w:rsidR="000A6718" w:rsidRPr="00462852">
        <w:rPr>
          <w:sz w:val="18"/>
          <w:szCs w:val="18"/>
        </w:rPr>
        <w:tab/>
      </w:r>
      <w:r w:rsidR="00BA6254">
        <w:rPr>
          <w:sz w:val="18"/>
          <w:szCs w:val="18"/>
        </w:rPr>
        <w:tab/>
      </w:r>
      <w:r w:rsidR="00BA6254">
        <w:rPr>
          <w:sz w:val="18"/>
          <w:szCs w:val="18"/>
        </w:rPr>
        <w:tab/>
      </w:r>
      <w:r w:rsidR="000A6718" w:rsidRPr="00462852">
        <w:rPr>
          <w:sz w:val="18"/>
          <w:szCs w:val="18"/>
        </w:rPr>
        <w:t>Associate</w:t>
      </w:r>
    </w:p>
    <w:p w:rsidR="00462852" w:rsidRPr="00462852" w:rsidRDefault="00BA6254" w:rsidP="000A6718">
      <w:pPr>
        <w:tabs>
          <w:tab w:val="left" w:pos="2160"/>
        </w:tabs>
        <w:ind w:left="2160" w:hanging="2160"/>
        <w:rPr>
          <w:sz w:val="18"/>
          <w:szCs w:val="18"/>
        </w:rPr>
      </w:pPr>
      <w:r>
        <w:rPr>
          <w:sz w:val="18"/>
          <w:szCs w:val="18"/>
        </w:rPr>
        <w:tab/>
        <w:t>Amy Houk</w:t>
      </w:r>
      <w:r>
        <w:rPr>
          <w:sz w:val="18"/>
          <w:szCs w:val="18"/>
        </w:rPr>
        <w:tab/>
      </w:r>
      <w:r>
        <w:rPr>
          <w:sz w:val="18"/>
          <w:szCs w:val="18"/>
        </w:rPr>
        <w:tab/>
      </w:r>
      <w:r>
        <w:rPr>
          <w:sz w:val="18"/>
          <w:szCs w:val="18"/>
        </w:rPr>
        <w:tab/>
      </w:r>
      <w:r>
        <w:rPr>
          <w:sz w:val="18"/>
          <w:szCs w:val="18"/>
        </w:rPr>
        <w:tab/>
      </w:r>
      <w:r>
        <w:rPr>
          <w:sz w:val="18"/>
          <w:szCs w:val="18"/>
        </w:rPr>
        <w:tab/>
      </w:r>
      <w:r>
        <w:rPr>
          <w:sz w:val="18"/>
          <w:szCs w:val="18"/>
        </w:rPr>
        <w:tab/>
        <w:t>Human Services</w:t>
      </w:r>
      <w:r w:rsidR="00462852" w:rsidRPr="00462852">
        <w:rPr>
          <w:sz w:val="18"/>
          <w:szCs w:val="18"/>
        </w:rPr>
        <w:tab/>
      </w:r>
      <w:r w:rsidR="00462852" w:rsidRPr="00462852">
        <w:rPr>
          <w:sz w:val="18"/>
          <w:szCs w:val="18"/>
        </w:rPr>
        <w:tab/>
      </w:r>
      <w:r w:rsidR="00462852" w:rsidRPr="00462852">
        <w:rPr>
          <w:sz w:val="18"/>
          <w:szCs w:val="18"/>
        </w:rPr>
        <w:tab/>
      </w:r>
      <w:r w:rsidR="00462852" w:rsidRPr="00462852">
        <w:rPr>
          <w:sz w:val="18"/>
          <w:szCs w:val="18"/>
        </w:rPr>
        <w:tab/>
        <w:t>Associate</w:t>
      </w:r>
    </w:p>
    <w:p w:rsidR="00927D73" w:rsidRDefault="00F0034A" w:rsidP="00B10A55">
      <w:pPr>
        <w:tabs>
          <w:tab w:val="left" w:pos="2160"/>
        </w:tabs>
        <w:ind w:left="2160" w:hanging="2160"/>
        <w:rPr>
          <w:sz w:val="18"/>
          <w:szCs w:val="18"/>
        </w:rPr>
      </w:pPr>
      <w:r>
        <w:rPr>
          <w:sz w:val="18"/>
          <w:szCs w:val="18"/>
        </w:rPr>
        <w:tab/>
      </w:r>
    </w:p>
    <w:p w:rsidR="00A749F1" w:rsidRDefault="00A749F1" w:rsidP="000A6718">
      <w:pPr>
        <w:tabs>
          <w:tab w:val="left" w:pos="2160"/>
        </w:tabs>
        <w:ind w:left="2160" w:hanging="2160"/>
        <w:rPr>
          <w:b/>
          <w:sz w:val="18"/>
          <w:szCs w:val="18"/>
        </w:rPr>
      </w:pPr>
      <w:r>
        <w:rPr>
          <w:sz w:val="18"/>
          <w:szCs w:val="18"/>
        </w:rPr>
        <w:tab/>
      </w:r>
      <w:r w:rsidRPr="00523FA2">
        <w:rPr>
          <w:b/>
          <w:sz w:val="18"/>
          <w:szCs w:val="18"/>
        </w:rPr>
        <w:t>Motion passed.</w:t>
      </w:r>
    </w:p>
    <w:p w:rsidR="00B42B27" w:rsidRPr="00D34B29" w:rsidRDefault="00B42B27" w:rsidP="005534B6">
      <w:pPr>
        <w:tabs>
          <w:tab w:val="left" w:pos="2160"/>
        </w:tabs>
        <w:rPr>
          <w:sz w:val="18"/>
          <w:szCs w:val="18"/>
        </w:rPr>
      </w:pP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F73160" w:rsidRDefault="001243AF" w:rsidP="00E47041">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002D4C47">
        <w:rPr>
          <w:sz w:val="18"/>
          <w:szCs w:val="18"/>
        </w:rPr>
        <w:t>.</w:t>
      </w:r>
      <w:r w:rsidR="00F45859">
        <w:rPr>
          <w:sz w:val="18"/>
          <w:szCs w:val="18"/>
        </w:rPr>
        <w:t xml:space="preserve">  Dr. Judy Neubrander attended to respond to questions about the proposed Doctor of Nursing Practice program.</w:t>
      </w:r>
    </w:p>
    <w:p w:rsidR="00E47041" w:rsidRDefault="00E47041" w:rsidP="00E47041">
      <w:pPr>
        <w:tabs>
          <w:tab w:val="left" w:pos="2160"/>
        </w:tabs>
        <w:ind w:left="2160" w:hanging="2160"/>
        <w:rPr>
          <w:sz w:val="18"/>
          <w:szCs w:val="18"/>
        </w:rPr>
      </w:pPr>
    </w:p>
    <w:p w:rsidR="00FE4958" w:rsidRDefault="005631FB" w:rsidP="00604073">
      <w:pPr>
        <w:tabs>
          <w:tab w:val="left" w:pos="2160"/>
        </w:tabs>
        <w:rPr>
          <w:b/>
          <w:sz w:val="18"/>
          <w:szCs w:val="18"/>
        </w:rPr>
      </w:pPr>
      <w:r>
        <w:rPr>
          <w:sz w:val="18"/>
          <w:szCs w:val="18"/>
        </w:rPr>
        <w:tab/>
      </w:r>
      <w:r>
        <w:rPr>
          <w:b/>
          <w:sz w:val="18"/>
          <w:szCs w:val="18"/>
        </w:rPr>
        <w:t>AA-6</w:t>
      </w:r>
      <w:r w:rsidR="00B25D35">
        <w:rPr>
          <w:b/>
          <w:sz w:val="18"/>
          <w:szCs w:val="18"/>
        </w:rPr>
        <w:t>:</w:t>
      </w:r>
    </w:p>
    <w:p w:rsidR="00CD7C37" w:rsidRPr="00E47041" w:rsidRDefault="003E3A41" w:rsidP="00604073">
      <w:pPr>
        <w:ind w:left="1872" w:firstLine="144"/>
        <w:rPr>
          <w:sz w:val="18"/>
          <w:szCs w:val="18"/>
          <w:u w:val="single"/>
        </w:rPr>
      </w:pPr>
      <w:r>
        <w:rPr>
          <w:sz w:val="18"/>
          <w:szCs w:val="18"/>
        </w:rPr>
        <w:t xml:space="preserve">  </w:t>
      </w:r>
      <w:r w:rsidR="00CD7C37" w:rsidRPr="00462852">
        <w:rPr>
          <w:sz w:val="18"/>
          <w:szCs w:val="18"/>
        </w:rPr>
        <w:t xml:space="preserve"> </w:t>
      </w:r>
      <w:r w:rsidR="00CD7C37" w:rsidRPr="00E47041">
        <w:rPr>
          <w:sz w:val="18"/>
          <w:szCs w:val="18"/>
          <w:u w:val="single"/>
        </w:rPr>
        <w:t>Nurse Educator Post Master’s Certificate Program</w:t>
      </w:r>
    </w:p>
    <w:p w:rsidR="00CD7C37" w:rsidRPr="00462852" w:rsidRDefault="00CD7C37" w:rsidP="00E47041">
      <w:pPr>
        <w:ind w:left="2160"/>
        <w:rPr>
          <w:sz w:val="18"/>
          <w:szCs w:val="18"/>
        </w:rPr>
      </w:pPr>
      <w:r w:rsidRPr="00462852">
        <w:rPr>
          <w:sz w:val="18"/>
          <w:szCs w:val="18"/>
        </w:rPr>
        <w:t>Eliminate MHS or alternate from course of study and insert new course NSG 583 Clinical Specialty and existing course NSG 648 Nursing Administration in Health Care Organizations.  Increases total number of credit hours from 18 to 19 in the certificate.</w:t>
      </w:r>
    </w:p>
    <w:p w:rsidR="00CD7C37" w:rsidRDefault="00CD7C37" w:rsidP="00CD7C37">
      <w:pPr>
        <w:ind w:left="2160"/>
        <w:rPr>
          <w:sz w:val="18"/>
          <w:szCs w:val="18"/>
        </w:rPr>
      </w:pPr>
      <w:r w:rsidRPr="00462852">
        <w:rPr>
          <w:sz w:val="18"/>
          <w:szCs w:val="18"/>
        </w:rPr>
        <w:t>The changes are needed to keep program in line with accrediting body recommendation and national standards for nurse educator competencies.  This change will strengthen the preparation of nurse educator students for faculty leadership roles.  Preparation of increased numbers of new nursing faculty is a goal of the University (response to UNC tomorrow), the UNC system, and the College of Health and Human Sciences.</w:t>
      </w:r>
    </w:p>
    <w:p w:rsidR="00B25D35" w:rsidRDefault="00B25D35" w:rsidP="00CD7C37">
      <w:pPr>
        <w:ind w:left="2160"/>
        <w:rPr>
          <w:sz w:val="18"/>
          <w:szCs w:val="18"/>
        </w:rPr>
      </w:pPr>
    </w:p>
    <w:p w:rsidR="00B25D35" w:rsidRPr="00E47041" w:rsidRDefault="00B25D35" w:rsidP="00B25D35">
      <w:pPr>
        <w:tabs>
          <w:tab w:val="left" w:pos="3240"/>
        </w:tabs>
        <w:ind w:right="120"/>
        <w:rPr>
          <w:sz w:val="18"/>
          <w:szCs w:val="18"/>
          <w:u w:val="single"/>
        </w:rPr>
      </w:pPr>
      <w:r>
        <w:rPr>
          <w:sz w:val="18"/>
          <w:szCs w:val="18"/>
        </w:rPr>
        <w:t xml:space="preserve">                                               </w:t>
      </w:r>
      <w:r w:rsidRPr="00E47041">
        <w:rPr>
          <w:sz w:val="18"/>
          <w:szCs w:val="18"/>
          <w:u w:val="single"/>
        </w:rPr>
        <w:t>Doctor of Nursing Practice Program</w:t>
      </w:r>
    </w:p>
    <w:p w:rsidR="001E5C37" w:rsidRDefault="001E5C37" w:rsidP="001E5C37">
      <w:pPr>
        <w:tabs>
          <w:tab w:val="left" w:pos="2060"/>
          <w:tab w:val="left" w:pos="2420"/>
          <w:tab w:val="left" w:pos="3500"/>
          <w:tab w:val="left" w:pos="3960"/>
        </w:tabs>
        <w:ind w:left="2060" w:right="120"/>
        <w:rPr>
          <w:sz w:val="18"/>
          <w:szCs w:val="18"/>
        </w:rPr>
      </w:pPr>
      <w:r>
        <w:rPr>
          <w:sz w:val="18"/>
          <w:szCs w:val="18"/>
        </w:rPr>
        <w:t xml:space="preserve"> </w:t>
      </w:r>
      <w:r w:rsidRPr="001E5C37">
        <w:rPr>
          <w:sz w:val="18"/>
          <w:szCs w:val="18"/>
        </w:rPr>
        <w:t>This program will be offered through a consortium between WCU and UNCC, using shared resources.  Students will</w:t>
      </w:r>
    </w:p>
    <w:p w:rsidR="001E5C37" w:rsidRDefault="001E5C37" w:rsidP="001E5C37">
      <w:pPr>
        <w:tabs>
          <w:tab w:val="left" w:pos="2060"/>
          <w:tab w:val="left" w:pos="2420"/>
          <w:tab w:val="left" w:pos="3500"/>
          <w:tab w:val="left" w:pos="3960"/>
        </w:tabs>
        <w:ind w:left="2060" w:right="120"/>
        <w:rPr>
          <w:sz w:val="18"/>
          <w:szCs w:val="18"/>
        </w:rPr>
      </w:pPr>
      <w:r>
        <w:rPr>
          <w:sz w:val="18"/>
          <w:szCs w:val="18"/>
        </w:rPr>
        <w:t xml:space="preserve"> </w:t>
      </w:r>
      <w:r w:rsidRPr="001E5C37">
        <w:rPr>
          <w:sz w:val="18"/>
          <w:szCs w:val="18"/>
        </w:rPr>
        <w:t xml:space="preserve">enroll in one university but take courses at both.  The enrolling institution will award the degree.  A memorandum of </w:t>
      </w:r>
      <w:r>
        <w:rPr>
          <w:sz w:val="18"/>
          <w:szCs w:val="18"/>
        </w:rPr>
        <w:t xml:space="preserve">                 </w:t>
      </w:r>
    </w:p>
    <w:p w:rsidR="001E5C37" w:rsidRDefault="001E5C37" w:rsidP="001E5C37">
      <w:pPr>
        <w:tabs>
          <w:tab w:val="left" w:pos="2060"/>
          <w:tab w:val="left" w:pos="2420"/>
          <w:tab w:val="left" w:pos="3500"/>
          <w:tab w:val="left" w:pos="3960"/>
        </w:tabs>
        <w:ind w:left="2060" w:right="120"/>
        <w:rPr>
          <w:sz w:val="18"/>
          <w:szCs w:val="18"/>
        </w:rPr>
      </w:pPr>
      <w:r>
        <w:rPr>
          <w:sz w:val="18"/>
          <w:szCs w:val="18"/>
        </w:rPr>
        <w:t xml:space="preserve"> </w:t>
      </w:r>
      <w:r w:rsidRPr="001E5C37">
        <w:rPr>
          <w:sz w:val="18"/>
          <w:szCs w:val="18"/>
        </w:rPr>
        <w:t xml:space="preserve">understanding was signed between WCU and UNCC in spring of 2010 (attached).  The DNP degree will be required </w:t>
      </w:r>
    </w:p>
    <w:p w:rsidR="001E5C37" w:rsidRDefault="001E5C37" w:rsidP="001E5C37">
      <w:pPr>
        <w:tabs>
          <w:tab w:val="left" w:pos="2060"/>
          <w:tab w:val="left" w:pos="2420"/>
          <w:tab w:val="left" w:pos="3500"/>
          <w:tab w:val="left" w:pos="3960"/>
        </w:tabs>
        <w:ind w:left="2060" w:right="120"/>
        <w:rPr>
          <w:sz w:val="18"/>
          <w:szCs w:val="18"/>
        </w:rPr>
      </w:pPr>
      <w:r>
        <w:rPr>
          <w:sz w:val="18"/>
          <w:szCs w:val="18"/>
        </w:rPr>
        <w:t xml:space="preserve"> </w:t>
      </w:r>
      <w:r w:rsidRPr="001E5C37">
        <w:rPr>
          <w:sz w:val="18"/>
          <w:szCs w:val="18"/>
        </w:rPr>
        <w:t>by Nurse Anesthetists by 2025 and by Nurse Practitioner soon thereafter.  The DNP will replace the master</w:t>
      </w:r>
      <w:r>
        <w:rPr>
          <w:sz w:val="18"/>
          <w:szCs w:val="18"/>
        </w:rPr>
        <w:t>’</w:t>
      </w:r>
      <w:r w:rsidRPr="001E5C37">
        <w:rPr>
          <w:sz w:val="18"/>
          <w:szCs w:val="18"/>
        </w:rPr>
        <w:t xml:space="preserve">s degree </w:t>
      </w:r>
    </w:p>
    <w:p w:rsidR="001E5C37" w:rsidRDefault="001E5C37" w:rsidP="001E5C37">
      <w:pPr>
        <w:tabs>
          <w:tab w:val="left" w:pos="2060"/>
          <w:tab w:val="left" w:pos="2420"/>
          <w:tab w:val="left" w:pos="3500"/>
          <w:tab w:val="left" w:pos="3960"/>
        </w:tabs>
        <w:ind w:left="2060" w:right="120"/>
        <w:rPr>
          <w:sz w:val="18"/>
          <w:szCs w:val="18"/>
        </w:rPr>
      </w:pPr>
      <w:r>
        <w:rPr>
          <w:sz w:val="18"/>
          <w:szCs w:val="18"/>
        </w:rPr>
        <w:t xml:space="preserve"> </w:t>
      </w:r>
      <w:r w:rsidRPr="001E5C37">
        <w:rPr>
          <w:sz w:val="18"/>
          <w:szCs w:val="18"/>
        </w:rPr>
        <w:t>for nurse anesthetists, family nurse practitioners, and nurse administrators at WCU.  Initially a post-masters DNP will</w:t>
      </w:r>
    </w:p>
    <w:p w:rsidR="001E5C37" w:rsidRDefault="001E5C37" w:rsidP="001E5C37">
      <w:pPr>
        <w:tabs>
          <w:tab w:val="left" w:pos="2060"/>
          <w:tab w:val="left" w:pos="2420"/>
          <w:tab w:val="left" w:pos="3500"/>
          <w:tab w:val="left" w:pos="3960"/>
        </w:tabs>
        <w:ind w:left="2060" w:right="120"/>
        <w:rPr>
          <w:sz w:val="18"/>
          <w:szCs w:val="18"/>
        </w:rPr>
      </w:pPr>
      <w:r w:rsidRPr="001E5C37">
        <w:rPr>
          <w:sz w:val="18"/>
          <w:szCs w:val="18"/>
        </w:rPr>
        <w:t xml:space="preserve"> be offered, then transition to a post-baccalaureate DNP (for which planning will occur later).  WCU will retain the </w:t>
      </w:r>
    </w:p>
    <w:p w:rsidR="001E5C37" w:rsidRDefault="001E5C37" w:rsidP="001E5C37">
      <w:pPr>
        <w:tabs>
          <w:tab w:val="left" w:pos="2060"/>
          <w:tab w:val="left" w:pos="2420"/>
          <w:tab w:val="left" w:pos="3500"/>
          <w:tab w:val="left" w:pos="3960"/>
        </w:tabs>
        <w:ind w:left="2060" w:right="120"/>
        <w:rPr>
          <w:sz w:val="18"/>
          <w:szCs w:val="18"/>
        </w:rPr>
      </w:pPr>
      <w:r>
        <w:rPr>
          <w:sz w:val="18"/>
          <w:szCs w:val="18"/>
        </w:rPr>
        <w:t xml:space="preserve"> </w:t>
      </w:r>
      <w:r w:rsidRPr="001E5C37">
        <w:rPr>
          <w:sz w:val="18"/>
          <w:szCs w:val="18"/>
        </w:rPr>
        <w:t xml:space="preserve">nurse educator </w:t>
      </w:r>
      <w:r w:rsidR="00B65D17" w:rsidRPr="001E5C37">
        <w:rPr>
          <w:sz w:val="18"/>
          <w:szCs w:val="18"/>
        </w:rPr>
        <w:t>master’s</w:t>
      </w:r>
      <w:r w:rsidRPr="001E5C37">
        <w:rPr>
          <w:sz w:val="18"/>
          <w:szCs w:val="18"/>
        </w:rPr>
        <w:t xml:space="preserve"> program.  WCU and UNCC have received approval to plan from General Administration of the</w:t>
      </w:r>
    </w:p>
    <w:p w:rsidR="008A51D8" w:rsidRDefault="001E5C37" w:rsidP="00625CA4">
      <w:pPr>
        <w:tabs>
          <w:tab w:val="left" w:pos="2060"/>
          <w:tab w:val="left" w:pos="2420"/>
          <w:tab w:val="left" w:pos="3500"/>
          <w:tab w:val="left" w:pos="3960"/>
        </w:tabs>
        <w:ind w:left="2060" w:right="120"/>
        <w:rPr>
          <w:sz w:val="18"/>
          <w:szCs w:val="18"/>
        </w:rPr>
      </w:pPr>
      <w:r w:rsidRPr="001E5C37">
        <w:rPr>
          <w:sz w:val="18"/>
          <w:szCs w:val="18"/>
        </w:rPr>
        <w:t xml:space="preserve"> UNC system.  </w:t>
      </w:r>
    </w:p>
    <w:p w:rsidR="00625CA4" w:rsidRPr="00462852" w:rsidRDefault="00625CA4" w:rsidP="00625CA4">
      <w:pPr>
        <w:tabs>
          <w:tab w:val="left" w:pos="2060"/>
          <w:tab w:val="left" w:pos="2420"/>
          <w:tab w:val="left" w:pos="3500"/>
          <w:tab w:val="left" w:pos="3960"/>
        </w:tabs>
        <w:ind w:left="2060" w:right="120"/>
        <w:rPr>
          <w:sz w:val="18"/>
          <w:szCs w:val="18"/>
        </w:rPr>
      </w:pPr>
    </w:p>
    <w:p w:rsidR="00F73160" w:rsidRPr="00625CA4" w:rsidRDefault="00625CA4" w:rsidP="00EB239D">
      <w:pPr>
        <w:tabs>
          <w:tab w:val="left" w:pos="2160"/>
        </w:tabs>
        <w:ind w:left="2160" w:hanging="2160"/>
        <w:rPr>
          <w:b/>
          <w:sz w:val="18"/>
          <w:szCs w:val="18"/>
        </w:rPr>
      </w:pPr>
      <w:r>
        <w:rPr>
          <w:sz w:val="18"/>
          <w:szCs w:val="18"/>
        </w:rPr>
        <w:tab/>
      </w:r>
      <w:r w:rsidR="00AF59F9" w:rsidRPr="00625CA4">
        <w:rPr>
          <w:b/>
          <w:sz w:val="18"/>
          <w:szCs w:val="18"/>
        </w:rPr>
        <w:t>AA-5</w:t>
      </w:r>
      <w:r w:rsidR="00F73160" w:rsidRPr="00625CA4">
        <w:rPr>
          <w:b/>
          <w:sz w:val="18"/>
          <w:szCs w:val="18"/>
        </w:rPr>
        <w:t>:</w:t>
      </w:r>
    </w:p>
    <w:p w:rsidR="00CD7C37" w:rsidRPr="00462852" w:rsidRDefault="000E04BE" w:rsidP="00CD7C37">
      <w:pPr>
        <w:tabs>
          <w:tab w:val="left" w:pos="2060"/>
          <w:tab w:val="left" w:pos="2420"/>
          <w:tab w:val="left" w:pos="3500"/>
          <w:tab w:val="left" w:pos="3960"/>
        </w:tabs>
        <w:ind w:right="-60"/>
        <w:rPr>
          <w:sz w:val="18"/>
          <w:szCs w:val="18"/>
        </w:rPr>
      </w:pPr>
      <w:r w:rsidRPr="00462852">
        <w:rPr>
          <w:sz w:val="18"/>
          <w:szCs w:val="18"/>
        </w:rPr>
        <w:tab/>
      </w:r>
      <w:r w:rsidR="005A5C51" w:rsidRPr="00462852">
        <w:rPr>
          <w:sz w:val="18"/>
          <w:szCs w:val="18"/>
        </w:rPr>
        <w:t xml:space="preserve">  </w:t>
      </w:r>
      <w:r w:rsidR="00AB54E7">
        <w:rPr>
          <w:sz w:val="18"/>
          <w:szCs w:val="18"/>
        </w:rPr>
        <w:t>PSC 507</w:t>
      </w:r>
      <w:r w:rsidR="00CD7C37" w:rsidRPr="00462852">
        <w:rPr>
          <w:sz w:val="18"/>
          <w:szCs w:val="18"/>
        </w:rPr>
        <w:t xml:space="preserve"> </w:t>
      </w:r>
      <w:r w:rsidR="00AB54E7" w:rsidRPr="00AB54E7">
        <w:rPr>
          <w:sz w:val="18"/>
          <w:szCs w:val="18"/>
        </w:rPr>
        <w:t>Political Parties, Campaigns, and Elections</w:t>
      </w:r>
      <w:r w:rsidR="00AB54E7">
        <w:rPr>
          <w:sz w:val="22"/>
          <w:szCs w:val="22"/>
        </w:rPr>
        <w:t xml:space="preserve"> </w:t>
      </w:r>
      <w:r w:rsidR="00CD7C37" w:rsidRPr="00462852">
        <w:rPr>
          <w:sz w:val="18"/>
          <w:szCs w:val="18"/>
        </w:rPr>
        <w:t>(3)</w:t>
      </w:r>
    </w:p>
    <w:p w:rsidR="00CD7C37" w:rsidRPr="00AB54E7" w:rsidRDefault="00CD7C37" w:rsidP="00CD7C37">
      <w:pPr>
        <w:tabs>
          <w:tab w:val="left" w:pos="2060"/>
          <w:tab w:val="left" w:pos="2420"/>
          <w:tab w:val="left" w:pos="3500"/>
          <w:tab w:val="left" w:pos="3960"/>
        </w:tabs>
        <w:ind w:right="-60"/>
        <w:rPr>
          <w:color w:val="000000"/>
          <w:sz w:val="22"/>
          <w:szCs w:val="22"/>
        </w:rPr>
      </w:pPr>
      <w:r w:rsidRPr="00462852">
        <w:rPr>
          <w:sz w:val="18"/>
          <w:szCs w:val="18"/>
        </w:rPr>
        <w:tab/>
        <w:t xml:space="preserve">  </w:t>
      </w:r>
      <w:r w:rsidR="00AB54E7" w:rsidRPr="00AB54E7">
        <w:rPr>
          <w:color w:val="000000"/>
          <w:sz w:val="18"/>
          <w:szCs w:val="18"/>
        </w:rPr>
        <w:t xml:space="preserve">NSG 583  </w:t>
      </w:r>
      <w:r w:rsidR="00AB54E7" w:rsidRPr="00AB54E7">
        <w:rPr>
          <w:sz w:val="18"/>
          <w:szCs w:val="18"/>
        </w:rPr>
        <w:t>Clinical Specialization for Nurse Educators</w:t>
      </w:r>
      <w:r w:rsidR="00AB54E7">
        <w:rPr>
          <w:sz w:val="18"/>
          <w:szCs w:val="18"/>
        </w:rPr>
        <w:t xml:space="preserve"> (2</w:t>
      </w:r>
      <w:r w:rsidRPr="00462852">
        <w:rPr>
          <w:sz w:val="18"/>
          <w:szCs w:val="18"/>
        </w:rPr>
        <w:t>)</w:t>
      </w:r>
    </w:p>
    <w:p w:rsidR="009E77CF" w:rsidRPr="009E77CF" w:rsidRDefault="00CD7C37" w:rsidP="009E77CF">
      <w:pPr>
        <w:tabs>
          <w:tab w:val="left" w:pos="2060"/>
          <w:tab w:val="left" w:pos="2420"/>
          <w:tab w:val="left" w:pos="3500"/>
          <w:tab w:val="left" w:pos="3960"/>
        </w:tabs>
        <w:ind w:right="-60"/>
        <w:rPr>
          <w:color w:val="000000"/>
          <w:sz w:val="22"/>
          <w:szCs w:val="22"/>
        </w:rPr>
      </w:pPr>
      <w:r w:rsidRPr="00462852">
        <w:rPr>
          <w:sz w:val="18"/>
          <w:szCs w:val="18"/>
        </w:rPr>
        <w:tab/>
        <w:t xml:space="preserve">  </w:t>
      </w:r>
      <w:r w:rsidR="00AB54E7" w:rsidRPr="00AB54E7">
        <w:rPr>
          <w:color w:val="000000"/>
          <w:sz w:val="18"/>
          <w:szCs w:val="18"/>
        </w:rPr>
        <w:t>NSG 687 Practicum in Nursing Education</w:t>
      </w:r>
      <w:r w:rsidR="00AB54E7">
        <w:rPr>
          <w:color w:val="000000"/>
          <w:sz w:val="22"/>
          <w:szCs w:val="22"/>
        </w:rPr>
        <w:t xml:space="preserve"> </w:t>
      </w:r>
      <w:r w:rsidR="00AB54E7">
        <w:rPr>
          <w:sz w:val="18"/>
          <w:szCs w:val="18"/>
        </w:rPr>
        <w:t>(2</w:t>
      </w:r>
      <w:r w:rsidRPr="00462852">
        <w:rPr>
          <w:sz w:val="18"/>
          <w:szCs w:val="18"/>
        </w:rPr>
        <w:t>)</w:t>
      </w:r>
    </w:p>
    <w:p w:rsidR="009E77CF" w:rsidRPr="005E68B6" w:rsidRDefault="009E77CF" w:rsidP="009E77CF">
      <w:pPr>
        <w:tabs>
          <w:tab w:val="left" w:pos="2060"/>
          <w:tab w:val="left" w:pos="2420"/>
          <w:tab w:val="left" w:pos="3500"/>
          <w:tab w:val="left" w:pos="3960"/>
        </w:tabs>
        <w:ind w:right="-60"/>
        <w:rPr>
          <w:color w:val="000000"/>
          <w:sz w:val="18"/>
          <w:szCs w:val="18"/>
        </w:rPr>
      </w:pPr>
      <w:r>
        <w:rPr>
          <w:color w:val="000000"/>
          <w:sz w:val="18"/>
          <w:szCs w:val="18"/>
        </w:rPr>
        <w:tab/>
        <w:t xml:space="preserve">  </w:t>
      </w:r>
      <w:r w:rsidRPr="005E68B6">
        <w:rPr>
          <w:color w:val="000000"/>
          <w:sz w:val="18"/>
          <w:szCs w:val="18"/>
        </w:rPr>
        <w:t xml:space="preserve">NSG 802  </w:t>
      </w:r>
      <w:r w:rsidRPr="005E68B6">
        <w:rPr>
          <w:rFonts w:eastAsia="Calibri"/>
          <w:sz w:val="18"/>
          <w:szCs w:val="18"/>
        </w:rPr>
        <w:t>Community Epidemiology (</w:t>
      </w:r>
      <w:r w:rsidRPr="005E68B6">
        <w:rPr>
          <w:color w:val="000000"/>
          <w:sz w:val="18"/>
          <w:szCs w:val="18"/>
        </w:rPr>
        <w:t>3)</w:t>
      </w:r>
    </w:p>
    <w:p w:rsidR="009E77CF" w:rsidRPr="005E68B6" w:rsidRDefault="009E77CF" w:rsidP="009E77CF">
      <w:pPr>
        <w:tabs>
          <w:tab w:val="left" w:pos="2060"/>
          <w:tab w:val="left" w:pos="2420"/>
          <w:tab w:val="left" w:pos="3500"/>
          <w:tab w:val="left" w:pos="3960"/>
        </w:tabs>
        <w:ind w:right="-60"/>
        <w:rPr>
          <w:color w:val="000000"/>
          <w:sz w:val="18"/>
          <w:szCs w:val="18"/>
        </w:rPr>
      </w:pPr>
      <w:r>
        <w:rPr>
          <w:color w:val="000000"/>
          <w:sz w:val="18"/>
          <w:szCs w:val="18"/>
        </w:rPr>
        <w:tab/>
        <w:t xml:space="preserve">  </w:t>
      </w:r>
      <w:r w:rsidRPr="005E68B6">
        <w:rPr>
          <w:color w:val="000000"/>
          <w:sz w:val="18"/>
          <w:szCs w:val="18"/>
        </w:rPr>
        <w:t xml:space="preserve">NSG 814  </w:t>
      </w:r>
      <w:r w:rsidRPr="005E68B6">
        <w:rPr>
          <w:rFonts w:eastAsia="Calibri"/>
          <w:sz w:val="18"/>
          <w:szCs w:val="18"/>
        </w:rPr>
        <w:t>Foundations and Applications of Evidence-Based Practice (</w:t>
      </w:r>
      <w:r w:rsidRPr="005E68B6">
        <w:rPr>
          <w:color w:val="000000"/>
          <w:sz w:val="18"/>
          <w:szCs w:val="18"/>
        </w:rPr>
        <w:t>3)</w:t>
      </w:r>
    </w:p>
    <w:p w:rsidR="009E77CF" w:rsidRPr="005E68B6" w:rsidRDefault="009E77CF" w:rsidP="009E77CF">
      <w:pPr>
        <w:tabs>
          <w:tab w:val="left" w:pos="2060"/>
          <w:tab w:val="left" w:pos="2420"/>
          <w:tab w:val="left" w:pos="3500"/>
          <w:tab w:val="left" w:pos="3960"/>
        </w:tabs>
        <w:ind w:right="-60"/>
        <w:rPr>
          <w:color w:val="000000"/>
          <w:sz w:val="18"/>
          <w:szCs w:val="18"/>
        </w:rPr>
      </w:pPr>
      <w:r>
        <w:rPr>
          <w:color w:val="000000"/>
          <w:sz w:val="18"/>
          <w:szCs w:val="18"/>
        </w:rPr>
        <w:tab/>
        <w:t xml:space="preserve">  </w:t>
      </w:r>
      <w:r w:rsidRPr="005E68B6">
        <w:rPr>
          <w:color w:val="000000"/>
          <w:sz w:val="18"/>
          <w:szCs w:val="18"/>
        </w:rPr>
        <w:t xml:space="preserve">NSG 815  </w:t>
      </w:r>
      <w:r w:rsidRPr="005E68B6">
        <w:rPr>
          <w:sz w:val="18"/>
          <w:szCs w:val="18"/>
        </w:rPr>
        <w:t>Healthcare Program Evaluation and Quality</w:t>
      </w:r>
      <w:r w:rsidRPr="005E68B6">
        <w:rPr>
          <w:rFonts w:eastAsia="Calibri"/>
          <w:sz w:val="18"/>
          <w:szCs w:val="18"/>
        </w:rPr>
        <w:t>(</w:t>
      </w:r>
      <w:r w:rsidRPr="005E68B6">
        <w:rPr>
          <w:color w:val="000000"/>
          <w:sz w:val="18"/>
          <w:szCs w:val="18"/>
        </w:rPr>
        <w:t>3)</w:t>
      </w:r>
    </w:p>
    <w:p w:rsidR="009E77CF" w:rsidRPr="005E68B6" w:rsidRDefault="009E77CF" w:rsidP="009E77CF">
      <w:pPr>
        <w:tabs>
          <w:tab w:val="left" w:pos="2060"/>
          <w:tab w:val="left" w:pos="2420"/>
          <w:tab w:val="left" w:pos="3500"/>
          <w:tab w:val="left" w:pos="3960"/>
        </w:tabs>
        <w:ind w:right="-60"/>
        <w:rPr>
          <w:sz w:val="18"/>
          <w:szCs w:val="18"/>
        </w:rPr>
      </w:pPr>
      <w:r>
        <w:rPr>
          <w:color w:val="000000"/>
          <w:sz w:val="18"/>
          <w:szCs w:val="18"/>
        </w:rPr>
        <w:tab/>
        <w:t xml:space="preserve">  </w:t>
      </w:r>
      <w:r w:rsidRPr="005E68B6">
        <w:rPr>
          <w:color w:val="000000"/>
          <w:sz w:val="18"/>
          <w:szCs w:val="18"/>
        </w:rPr>
        <w:t xml:space="preserve">NSG 816  </w:t>
      </w:r>
      <w:r w:rsidRPr="005E68B6">
        <w:rPr>
          <w:sz w:val="18"/>
          <w:szCs w:val="18"/>
        </w:rPr>
        <w:t xml:space="preserve">Global Health and Social Justice </w:t>
      </w:r>
      <w:r w:rsidRPr="005E68B6">
        <w:rPr>
          <w:rFonts w:eastAsia="Calibri"/>
          <w:sz w:val="18"/>
          <w:szCs w:val="18"/>
        </w:rPr>
        <w:t>(</w:t>
      </w:r>
      <w:r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sz w:val="18"/>
          <w:szCs w:val="18"/>
        </w:rPr>
      </w:pPr>
      <w:r>
        <w:rPr>
          <w:color w:val="000000"/>
          <w:sz w:val="18"/>
          <w:szCs w:val="18"/>
        </w:rPr>
        <w:tab/>
        <w:t xml:space="preserve">  </w:t>
      </w:r>
      <w:r w:rsidR="009E77CF" w:rsidRPr="005E68B6">
        <w:rPr>
          <w:color w:val="000000"/>
          <w:sz w:val="18"/>
          <w:szCs w:val="18"/>
        </w:rPr>
        <w:t xml:space="preserve">NSG 817 </w:t>
      </w:r>
      <w:r w:rsidR="009E77CF" w:rsidRPr="005E68B6">
        <w:rPr>
          <w:rFonts w:eastAsia="Calibri"/>
          <w:sz w:val="18"/>
          <w:szCs w:val="18"/>
        </w:rPr>
        <w:t>Applied Biostatistics(</w:t>
      </w:r>
      <w:r w:rsidR="009E77CF"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sz w:val="18"/>
          <w:szCs w:val="18"/>
        </w:rPr>
      </w:pPr>
      <w:r>
        <w:rPr>
          <w:color w:val="000000"/>
          <w:sz w:val="18"/>
          <w:szCs w:val="18"/>
        </w:rPr>
        <w:tab/>
        <w:t xml:space="preserve">  </w:t>
      </w:r>
      <w:r w:rsidR="009E77CF" w:rsidRPr="005E68B6">
        <w:rPr>
          <w:color w:val="000000"/>
          <w:sz w:val="18"/>
          <w:szCs w:val="18"/>
        </w:rPr>
        <w:t xml:space="preserve">NSG 818 </w:t>
      </w:r>
      <w:r w:rsidR="009E77CF" w:rsidRPr="005E68B6">
        <w:rPr>
          <w:rFonts w:eastAsia="Calibri"/>
          <w:sz w:val="18"/>
          <w:szCs w:val="18"/>
        </w:rPr>
        <w:t>Leadership and Project Planning(</w:t>
      </w:r>
      <w:r w:rsidR="009E77CF"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822 </w:t>
      </w:r>
      <w:r w:rsidR="009E77CF" w:rsidRPr="005E68B6">
        <w:rPr>
          <w:rFonts w:eastAsia="Calibri"/>
          <w:sz w:val="18"/>
          <w:szCs w:val="18"/>
        </w:rPr>
        <w:t>Health Care Policy and Ethics (</w:t>
      </w:r>
      <w:r w:rsidR="009E77CF"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823 </w:t>
      </w:r>
      <w:r w:rsidR="009E77CF" w:rsidRPr="005E68B6">
        <w:rPr>
          <w:sz w:val="18"/>
          <w:szCs w:val="18"/>
        </w:rPr>
        <w:t>Economic and Financial Aspects of Healthcare Systems</w:t>
      </w:r>
      <w:r w:rsidR="009E77CF" w:rsidRPr="005E68B6">
        <w:rPr>
          <w:rFonts w:eastAsia="Calibri"/>
          <w:sz w:val="18"/>
          <w:szCs w:val="18"/>
        </w:rPr>
        <w:t>(</w:t>
      </w:r>
      <w:r w:rsidR="009E77CF"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826 </w:t>
      </w:r>
      <w:r w:rsidR="009E77CF" w:rsidRPr="005E68B6">
        <w:rPr>
          <w:rFonts w:eastAsia="Calibri"/>
          <w:sz w:val="18"/>
          <w:szCs w:val="18"/>
        </w:rPr>
        <w:t>Leadership and Health Care Systems (</w:t>
      </w:r>
      <w:r w:rsidR="009E77CF"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827 </w:t>
      </w:r>
      <w:r w:rsidR="009E77CF" w:rsidRPr="005E68B6">
        <w:rPr>
          <w:sz w:val="18"/>
          <w:szCs w:val="18"/>
        </w:rPr>
        <w:t xml:space="preserve">Communication and Technology for Transforming Healthcare </w:t>
      </w:r>
      <w:r w:rsidR="009E77CF" w:rsidRPr="005E68B6">
        <w:rPr>
          <w:rFonts w:eastAsia="Calibri"/>
          <w:sz w:val="18"/>
          <w:szCs w:val="18"/>
        </w:rPr>
        <w:t>(</w:t>
      </w:r>
      <w:r w:rsidR="009E77CF"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883 </w:t>
      </w:r>
      <w:r w:rsidR="009E77CF" w:rsidRPr="005E68B6">
        <w:rPr>
          <w:sz w:val="18"/>
          <w:szCs w:val="18"/>
        </w:rPr>
        <w:t xml:space="preserve">Clinical Residency and Project Development I </w:t>
      </w:r>
      <w:r w:rsidR="009E77CF" w:rsidRPr="005E68B6">
        <w:rPr>
          <w:rFonts w:eastAsia="Calibri"/>
          <w:sz w:val="18"/>
          <w:szCs w:val="18"/>
        </w:rPr>
        <w:t>(2)</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884 </w:t>
      </w:r>
      <w:r w:rsidR="009E77CF" w:rsidRPr="005E68B6">
        <w:rPr>
          <w:sz w:val="18"/>
          <w:szCs w:val="18"/>
        </w:rPr>
        <w:t xml:space="preserve">Clinical Residency and Project Development II </w:t>
      </w:r>
      <w:r w:rsidR="009E77CF" w:rsidRPr="005E68B6">
        <w:rPr>
          <w:rFonts w:eastAsia="Calibri"/>
          <w:sz w:val="18"/>
          <w:szCs w:val="18"/>
        </w:rPr>
        <w:t>(2)</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885 </w:t>
      </w:r>
      <w:r w:rsidR="009E77CF" w:rsidRPr="005E68B6">
        <w:rPr>
          <w:sz w:val="18"/>
          <w:szCs w:val="18"/>
        </w:rPr>
        <w:t xml:space="preserve">Clinical Residency and Project Development III </w:t>
      </w:r>
      <w:r w:rsidR="009E77CF" w:rsidRPr="005E68B6">
        <w:rPr>
          <w:rFonts w:eastAsia="Calibri"/>
          <w:sz w:val="18"/>
          <w:szCs w:val="18"/>
        </w:rPr>
        <w:t>(</w:t>
      </w:r>
      <w:r w:rsidR="009E77CF" w:rsidRPr="005E68B6">
        <w:rPr>
          <w:color w:val="000000"/>
          <w:sz w:val="18"/>
          <w:szCs w:val="18"/>
        </w:rPr>
        <w:t>3)</w:t>
      </w:r>
    </w:p>
    <w:p w:rsidR="009E77CF" w:rsidRPr="005E68B6" w:rsidRDefault="00604073" w:rsidP="009E77CF">
      <w:pPr>
        <w:tabs>
          <w:tab w:val="left" w:pos="2060"/>
          <w:tab w:val="left" w:pos="2420"/>
          <w:tab w:val="left" w:pos="3500"/>
          <w:tab w:val="left" w:pos="3960"/>
        </w:tabs>
        <w:ind w:right="-60"/>
        <w:rPr>
          <w:rFonts w:eastAsia="Calibri"/>
          <w:sz w:val="18"/>
          <w:szCs w:val="18"/>
        </w:rPr>
      </w:pPr>
      <w:r>
        <w:rPr>
          <w:color w:val="000000"/>
          <w:sz w:val="18"/>
          <w:szCs w:val="18"/>
        </w:rPr>
        <w:tab/>
        <w:t xml:space="preserve">  </w:t>
      </w:r>
      <w:r w:rsidR="009E77CF" w:rsidRPr="005E68B6">
        <w:rPr>
          <w:color w:val="000000"/>
          <w:sz w:val="18"/>
          <w:szCs w:val="18"/>
        </w:rPr>
        <w:t xml:space="preserve">NSG 886 </w:t>
      </w:r>
      <w:r w:rsidR="009E77CF" w:rsidRPr="005E68B6">
        <w:rPr>
          <w:sz w:val="18"/>
          <w:szCs w:val="18"/>
        </w:rPr>
        <w:t>Clinical Residency and Project Development IV</w:t>
      </w:r>
      <w:r w:rsidR="009E77CF" w:rsidRPr="005E68B6">
        <w:rPr>
          <w:rFonts w:eastAsia="Calibri"/>
          <w:sz w:val="18"/>
          <w:szCs w:val="18"/>
        </w:rPr>
        <w:t xml:space="preserve"> (2)</w:t>
      </w:r>
    </w:p>
    <w:p w:rsidR="00CD7C37" w:rsidRPr="00CD7C37" w:rsidRDefault="00CD7C37" w:rsidP="009E77CF">
      <w:pPr>
        <w:tabs>
          <w:tab w:val="left" w:pos="2060"/>
          <w:tab w:val="left" w:pos="2420"/>
          <w:tab w:val="left" w:pos="3500"/>
          <w:tab w:val="left" w:pos="3960"/>
        </w:tabs>
        <w:ind w:right="-60"/>
        <w:rPr>
          <w:sz w:val="18"/>
          <w:szCs w:val="18"/>
        </w:rPr>
      </w:pPr>
    </w:p>
    <w:p w:rsidR="007312B7" w:rsidRPr="0049234D" w:rsidRDefault="00A250B8" w:rsidP="0049234D">
      <w:pPr>
        <w:tabs>
          <w:tab w:val="left" w:pos="2160"/>
        </w:tabs>
        <w:ind w:left="2160" w:hanging="2160"/>
        <w:rPr>
          <w:b/>
          <w:sz w:val="18"/>
          <w:szCs w:val="18"/>
        </w:rPr>
      </w:pPr>
      <w:r w:rsidRPr="005437D1">
        <w:rPr>
          <w:sz w:val="18"/>
          <w:szCs w:val="18"/>
        </w:rPr>
        <w:lastRenderedPageBreak/>
        <w:tab/>
      </w:r>
      <w:r w:rsidR="00E92424" w:rsidRPr="00E3233E">
        <w:rPr>
          <w:b/>
          <w:sz w:val="18"/>
          <w:szCs w:val="18"/>
        </w:rPr>
        <w:t>Motion passed</w:t>
      </w:r>
      <w:r w:rsidR="005534B6" w:rsidRPr="00E3233E">
        <w:rPr>
          <w:b/>
          <w:sz w:val="18"/>
          <w:szCs w:val="18"/>
        </w:rPr>
        <w:t>.</w:t>
      </w:r>
      <w:r w:rsidR="007312B7">
        <w:rPr>
          <w:sz w:val="18"/>
          <w:szCs w:val="18"/>
        </w:rPr>
        <w:tab/>
      </w:r>
    </w:p>
    <w:p w:rsidR="008F0C84" w:rsidRDefault="008F0C84" w:rsidP="00DD0B1F">
      <w:pPr>
        <w:tabs>
          <w:tab w:val="left" w:pos="3240"/>
        </w:tabs>
        <w:ind w:left="2160" w:right="120"/>
        <w:rPr>
          <w:b/>
          <w:sz w:val="18"/>
          <w:szCs w:val="18"/>
        </w:rPr>
      </w:pPr>
    </w:p>
    <w:p w:rsidR="008F0C84" w:rsidRDefault="008F0C84" w:rsidP="00DD0B1F">
      <w:pPr>
        <w:tabs>
          <w:tab w:val="left" w:pos="3240"/>
        </w:tabs>
        <w:ind w:left="2160" w:right="120"/>
        <w:rPr>
          <w:b/>
          <w:sz w:val="18"/>
          <w:szCs w:val="18"/>
        </w:rPr>
      </w:pPr>
    </w:p>
    <w:p w:rsidR="0069382F" w:rsidRPr="00DD0B1F" w:rsidRDefault="00DD0B1F" w:rsidP="00DD0B1F">
      <w:pPr>
        <w:tabs>
          <w:tab w:val="left" w:pos="3240"/>
        </w:tabs>
        <w:ind w:left="2160" w:right="120"/>
        <w:rPr>
          <w:sz w:val="18"/>
          <w:szCs w:val="18"/>
        </w:rPr>
      </w:pPr>
      <w:r w:rsidRPr="00DD0B1F">
        <w:rPr>
          <w:sz w:val="18"/>
          <w:szCs w:val="18"/>
        </w:rPr>
        <w:t xml:space="preserve">Interim Dean Fenton </w:t>
      </w:r>
      <w:r>
        <w:rPr>
          <w:sz w:val="18"/>
          <w:szCs w:val="18"/>
        </w:rPr>
        <w:t xml:space="preserve">updated the Graduate Council on the revisions to the Ed.D. </w:t>
      </w:r>
      <w:r w:rsidR="00E3464B">
        <w:rPr>
          <w:sz w:val="18"/>
          <w:szCs w:val="18"/>
        </w:rPr>
        <w:t>curriculum</w:t>
      </w:r>
      <w:r>
        <w:rPr>
          <w:sz w:val="18"/>
          <w:szCs w:val="18"/>
        </w:rPr>
        <w:t>.  The program which has been on inactive status will begin admitting students again in the 2013 summer term.  A steering committee is currently working on the program revisions and the new curriculum.</w:t>
      </w:r>
    </w:p>
    <w:p w:rsidR="00782BD6" w:rsidRPr="00F64A53" w:rsidRDefault="00782BD6" w:rsidP="00915CFD">
      <w:pPr>
        <w:tabs>
          <w:tab w:val="left" w:pos="2160"/>
        </w:tabs>
        <w:rPr>
          <w:sz w:val="18"/>
          <w:szCs w:val="18"/>
        </w:rPr>
      </w:pPr>
    </w:p>
    <w:p w:rsidR="006B6E13" w:rsidRDefault="00BF4280" w:rsidP="00C80D63">
      <w:pPr>
        <w:tabs>
          <w:tab w:val="left" w:pos="2160"/>
        </w:tabs>
        <w:ind w:left="2160" w:hanging="2160"/>
        <w:rPr>
          <w:b/>
          <w:sz w:val="18"/>
          <w:szCs w:val="18"/>
        </w:rPr>
      </w:pPr>
      <w:r w:rsidRPr="00F64A53">
        <w:rPr>
          <w:sz w:val="18"/>
          <w:szCs w:val="18"/>
        </w:rPr>
        <w:tab/>
      </w:r>
      <w:r w:rsidR="00524247" w:rsidRPr="00F64A53">
        <w:rPr>
          <w:b/>
          <w:sz w:val="18"/>
          <w:szCs w:val="18"/>
        </w:rPr>
        <w:t xml:space="preserve">Academic Program &amp; Policy </w:t>
      </w:r>
      <w:r w:rsidR="00150A62" w:rsidRPr="00F64A53">
        <w:rPr>
          <w:b/>
          <w:sz w:val="18"/>
          <w:szCs w:val="18"/>
        </w:rPr>
        <w:t>Review</w:t>
      </w:r>
    </w:p>
    <w:p w:rsidR="00462852" w:rsidRDefault="00462852" w:rsidP="00C80D63">
      <w:pPr>
        <w:tabs>
          <w:tab w:val="left" w:pos="2160"/>
        </w:tabs>
        <w:ind w:left="2160" w:hanging="2160"/>
        <w:rPr>
          <w:b/>
          <w:sz w:val="18"/>
          <w:szCs w:val="18"/>
        </w:rPr>
      </w:pPr>
    </w:p>
    <w:p w:rsidR="00F64A53" w:rsidRPr="00462852" w:rsidRDefault="00462852" w:rsidP="00462852">
      <w:pPr>
        <w:tabs>
          <w:tab w:val="left" w:pos="2160"/>
        </w:tabs>
        <w:ind w:left="2160" w:hanging="2160"/>
        <w:rPr>
          <w:sz w:val="18"/>
          <w:szCs w:val="18"/>
        </w:rPr>
      </w:pPr>
      <w:r>
        <w:rPr>
          <w:b/>
          <w:sz w:val="18"/>
          <w:szCs w:val="18"/>
        </w:rPr>
        <w:tab/>
      </w:r>
      <w:r w:rsidR="00AE7CDB">
        <w:rPr>
          <w:sz w:val="18"/>
          <w:szCs w:val="18"/>
        </w:rPr>
        <w:t>The proposed policy to increase the maximum course load for doctoral students from 15 credit hours to 19 credit hours passed the Academic Policy and Review Committee of the Faculty Senate.</w:t>
      </w:r>
    </w:p>
    <w:p w:rsidR="007312B7" w:rsidRPr="005534B6" w:rsidRDefault="007312B7" w:rsidP="009B2DE7">
      <w:pPr>
        <w:ind w:left="2160"/>
        <w:rPr>
          <w:b/>
          <w:bCs/>
          <w:color w:val="FF0000"/>
          <w:sz w:val="18"/>
          <w:szCs w:val="18"/>
        </w:rPr>
      </w:pPr>
    </w:p>
    <w:p w:rsidR="001243AF" w:rsidRPr="00F64A53" w:rsidRDefault="001243AF" w:rsidP="00602C90">
      <w:pPr>
        <w:tabs>
          <w:tab w:val="left" w:pos="2160"/>
        </w:tabs>
        <w:ind w:left="2160" w:hanging="2160"/>
        <w:rPr>
          <w:b/>
          <w:sz w:val="18"/>
          <w:szCs w:val="18"/>
        </w:rPr>
      </w:pPr>
      <w:r w:rsidRPr="00F64A53">
        <w:rPr>
          <w:b/>
          <w:sz w:val="18"/>
          <w:szCs w:val="18"/>
        </w:rPr>
        <w:tab/>
      </w:r>
      <w:r w:rsidR="00873D6E" w:rsidRPr="00F64A53">
        <w:rPr>
          <w:b/>
          <w:sz w:val="18"/>
          <w:szCs w:val="18"/>
        </w:rPr>
        <w:t>Student Financial Aid</w:t>
      </w:r>
      <w:r w:rsidRPr="00F64A53">
        <w:rPr>
          <w:b/>
          <w:sz w:val="18"/>
          <w:szCs w:val="18"/>
        </w:rPr>
        <w:t xml:space="preserve"> </w:t>
      </w:r>
    </w:p>
    <w:p w:rsidR="00D61968" w:rsidRPr="00F64A53" w:rsidRDefault="00D61968" w:rsidP="00602C90">
      <w:pPr>
        <w:tabs>
          <w:tab w:val="left" w:pos="2160"/>
        </w:tabs>
        <w:ind w:left="2160" w:hanging="2160"/>
        <w:rPr>
          <w:b/>
          <w:sz w:val="18"/>
          <w:szCs w:val="18"/>
        </w:rPr>
      </w:pPr>
    </w:p>
    <w:p w:rsidR="005952B4" w:rsidRPr="00E3464B" w:rsidRDefault="00CD3E17" w:rsidP="00E3464B">
      <w:pPr>
        <w:tabs>
          <w:tab w:val="left" w:pos="2160"/>
        </w:tabs>
        <w:ind w:left="2160" w:hanging="2160"/>
        <w:rPr>
          <w:bCs/>
          <w:sz w:val="18"/>
          <w:szCs w:val="18"/>
        </w:rPr>
      </w:pPr>
      <w:r w:rsidRPr="00F64A53">
        <w:rPr>
          <w:sz w:val="18"/>
          <w:szCs w:val="18"/>
        </w:rPr>
        <w:tab/>
      </w:r>
      <w:r w:rsidR="00F64A53" w:rsidRPr="005A0779">
        <w:rPr>
          <w:sz w:val="18"/>
          <w:szCs w:val="18"/>
        </w:rPr>
        <w:t xml:space="preserve">The </w:t>
      </w:r>
      <w:r w:rsidR="00B2445A" w:rsidRPr="005A0779">
        <w:rPr>
          <w:sz w:val="18"/>
          <w:szCs w:val="18"/>
        </w:rPr>
        <w:t xml:space="preserve">Graduate Council Student Financial Aid Committee reported it had awarded eight </w:t>
      </w:r>
      <w:r w:rsidR="00F64A53" w:rsidRPr="005A0779">
        <w:rPr>
          <w:sz w:val="18"/>
          <w:szCs w:val="18"/>
        </w:rPr>
        <w:t>Chancellor’s Fellowship</w:t>
      </w:r>
      <w:r w:rsidR="00B2445A" w:rsidRPr="005A0779">
        <w:rPr>
          <w:sz w:val="18"/>
          <w:szCs w:val="18"/>
        </w:rPr>
        <w:t xml:space="preserve">s of $6000 ($48,000 </w:t>
      </w:r>
      <w:r w:rsidR="005A0779" w:rsidRPr="005A0779">
        <w:rPr>
          <w:sz w:val="18"/>
          <w:szCs w:val="18"/>
        </w:rPr>
        <w:t>total</w:t>
      </w:r>
      <w:r w:rsidR="00716F1C" w:rsidRPr="005A0779">
        <w:rPr>
          <w:sz w:val="18"/>
          <w:szCs w:val="18"/>
        </w:rPr>
        <w:t>) and</w:t>
      </w:r>
      <w:r w:rsidR="00F64A53" w:rsidRPr="005A0779">
        <w:rPr>
          <w:sz w:val="18"/>
          <w:szCs w:val="18"/>
        </w:rPr>
        <w:t xml:space="preserve"> </w:t>
      </w:r>
      <w:r w:rsidR="005A0779" w:rsidRPr="005A0779">
        <w:rPr>
          <w:sz w:val="18"/>
          <w:szCs w:val="18"/>
        </w:rPr>
        <w:t xml:space="preserve">twenty </w:t>
      </w:r>
      <w:r w:rsidR="00F64A53" w:rsidRPr="005A0779">
        <w:rPr>
          <w:sz w:val="18"/>
          <w:szCs w:val="18"/>
        </w:rPr>
        <w:t>Study Gran</w:t>
      </w:r>
      <w:r w:rsidR="00AB6F06" w:rsidRPr="005A0779">
        <w:rPr>
          <w:sz w:val="18"/>
          <w:szCs w:val="18"/>
        </w:rPr>
        <w:t>t</w:t>
      </w:r>
      <w:r w:rsidR="005A0779" w:rsidRPr="005A0779">
        <w:rPr>
          <w:sz w:val="18"/>
          <w:szCs w:val="18"/>
        </w:rPr>
        <w:t>s</w:t>
      </w:r>
      <w:r w:rsidR="00F64A53" w:rsidRPr="005A0779">
        <w:rPr>
          <w:sz w:val="18"/>
          <w:szCs w:val="18"/>
        </w:rPr>
        <w:t xml:space="preserve"> </w:t>
      </w:r>
      <w:r w:rsidR="00716F1C">
        <w:rPr>
          <w:sz w:val="18"/>
          <w:szCs w:val="18"/>
        </w:rPr>
        <w:t xml:space="preserve">of $750 ($15,000) </w:t>
      </w:r>
      <w:r w:rsidR="005A0779" w:rsidRPr="005A0779">
        <w:rPr>
          <w:sz w:val="18"/>
          <w:szCs w:val="18"/>
        </w:rPr>
        <w:t>for</w:t>
      </w:r>
      <w:r w:rsidR="00716F1C">
        <w:rPr>
          <w:sz w:val="18"/>
          <w:szCs w:val="18"/>
        </w:rPr>
        <w:t xml:space="preserve"> the</w:t>
      </w:r>
      <w:r w:rsidR="005A0779" w:rsidRPr="005A0779">
        <w:rPr>
          <w:sz w:val="18"/>
          <w:szCs w:val="18"/>
        </w:rPr>
        <w:t xml:space="preserve"> </w:t>
      </w:r>
      <w:r w:rsidR="00462852" w:rsidRPr="005A0779">
        <w:rPr>
          <w:bCs/>
          <w:sz w:val="18"/>
          <w:szCs w:val="18"/>
        </w:rPr>
        <w:t>2012</w:t>
      </w:r>
      <w:r w:rsidR="005A0779" w:rsidRPr="005A0779">
        <w:rPr>
          <w:bCs/>
          <w:sz w:val="18"/>
          <w:szCs w:val="18"/>
        </w:rPr>
        <w:t>-13 academic year.</w:t>
      </w:r>
      <w:r w:rsidR="00E3464B">
        <w:rPr>
          <w:bCs/>
          <w:sz w:val="18"/>
          <w:szCs w:val="18"/>
        </w:rPr>
        <w:t xml:space="preserve">  </w:t>
      </w:r>
      <w:r w:rsidR="005952B4">
        <w:rPr>
          <w:bCs/>
          <w:sz w:val="18"/>
          <w:szCs w:val="18"/>
        </w:rPr>
        <w:t>The committee will review the application and selection procedures for these awards during the 2012-13 academic year to see if changes to the procedures need to be made.</w:t>
      </w:r>
    </w:p>
    <w:p w:rsidR="00B83384" w:rsidRPr="00B83384" w:rsidRDefault="00B83384" w:rsidP="00B83384">
      <w:pPr>
        <w:tabs>
          <w:tab w:val="left" w:pos="2160"/>
        </w:tabs>
        <w:ind w:left="2160" w:hanging="2160"/>
        <w:rPr>
          <w:rFonts w:ascii="Arial" w:hAnsi="Arial" w:cs="Arial"/>
          <w:b/>
          <w:bCs/>
          <w:sz w:val="20"/>
          <w:szCs w:val="20"/>
        </w:rPr>
      </w:pPr>
    </w:p>
    <w:p w:rsidR="007312B7" w:rsidRDefault="001243AF" w:rsidP="00E76CAB">
      <w:pPr>
        <w:ind w:left="2160"/>
        <w:rPr>
          <w:b/>
          <w:sz w:val="18"/>
          <w:szCs w:val="18"/>
        </w:rPr>
      </w:pPr>
      <w:r w:rsidRPr="007312B7">
        <w:rPr>
          <w:b/>
          <w:sz w:val="18"/>
          <w:szCs w:val="18"/>
        </w:rPr>
        <w:t>Agenda Items</w:t>
      </w:r>
      <w:r w:rsidR="00E13DE7" w:rsidRPr="007312B7">
        <w:rPr>
          <w:b/>
          <w:sz w:val="18"/>
          <w:szCs w:val="18"/>
        </w:rPr>
        <w:tab/>
      </w:r>
    </w:p>
    <w:p w:rsidR="00053237" w:rsidRDefault="00053237" w:rsidP="00E76CAB">
      <w:pPr>
        <w:ind w:left="2160"/>
        <w:rPr>
          <w:b/>
          <w:sz w:val="18"/>
          <w:szCs w:val="18"/>
        </w:rPr>
      </w:pPr>
    </w:p>
    <w:p w:rsidR="00261167" w:rsidRDefault="005827FD" w:rsidP="005827FD">
      <w:pPr>
        <w:ind w:left="2160"/>
        <w:rPr>
          <w:b/>
          <w:sz w:val="18"/>
          <w:szCs w:val="18"/>
        </w:rPr>
      </w:pPr>
      <w:r>
        <w:rPr>
          <w:b/>
          <w:sz w:val="18"/>
          <w:szCs w:val="18"/>
        </w:rPr>
        <w:t xml:space="preserve">Report from Dr. Bill </w:t>
      </w:r>
      <w:r w:rsidR="008F0C84">
        <w:rPr>
          <w:b/>
          <w:sz w:val="18"/>
          <w:szCs w:val="18"/>
        </w:rPr>
        <w:t>Ogletree about</w:t>
      </w:r>
      <w:r>
        <w:rPr>
          <w:b/>
          <w:sz w:val="18"/>
          <w:szCs w:val="18"/>
        </w:rPr>
        <w:t xml:space="preserve"> a collaborative doctoral program with UNC-Greensboro</w:t>
      </w:r>
      <w:r w:rsidR="00261167">
        <w:rPr>
          <w:b/>
          <w:sz w:val="18"/>
          <w:szCs w:val="18"/>
        </w:rPr>
        <w:t>:</w:t>
      </w:r>
    </w:p>
    <w:p w:rsidR="00053237" w:rsidRDefault="008F0C84" w:rsidP="008F0C84">
      <w:pPr>
        <w:ind w:left="2160"/>
        <w:rPr>
          <w:sz w:val="18"/>
          <w:szCs w:val="18"/>
        </w:rPr>
      </w:pPr>
      <w:r w:rsidRPr="00EB48E5">
        <w:rPr>
          <w:sz w:val="18"/>
          <w:szCs w:val="18"/>
        </w:rPr>
        <w:t>Dr. Bill Ogletree</w:t>
      </w:r>
      <w:r w:rsidR="00EB48E5" w:rsidRPr="00EB48E5">
        <w:rPr>
          <w:sz w:val="18"/>
          <w:szCs w:val="18"/>
        </w:rPr>
        <w:t xml:space="preserve"> presented information to the Graduate Council about a collaborative Communication Sciences and Disorders</w:t>
      </w:r>
      <w:r w:rsidR="00211F3F">
        <w:rPr>
          <w:sz w:val="18"/>
          <w:szCs w:val="18"/>
        </w:rPr>
        <w:t xml:space="preserve"> (CSD)</w:t>
      </w:r>
      <w:r w:rsidR="00EB48E5" w:rsidRPr="00EB48E5">
        <w:rPr>
          <w:sz w:val="18"/>
          <w:szCs w:val="18"/>
        </w:rPr>
        <w:t xml:space="preserve"> doctoral program with UNC-Greensboro.  Dr. Ogletree reported that there is a state-wide and nation-wide shortage of doctoral level Communication Sciences and Disorders professionals. In 2006, UNC-Greensboro approached WCU to collaborate on a </w:t>
      </w:r>
      <w:r w:rsidR="00B65D17" w:rsidRPr="00EB48E5">
        <w:rPr>
          <w:sz w:val="18"/>
          <w:szCs w:val="18"/>
        </w:rPr>
        <w:t>Ph.D.</w:t>
      </w:r>
      <w:r w:rsidR="00EB48E5" w:rsidRPr="00EB48E5">
        <w:rPr>
          <w:sz w:val="18"/>
          <w:szCs w:val="18"/>
        </w:rPr>
        <w:t xml:space="preserve"> program in Communication Sciences and Disorders in response to a 20006 strategic plan</w:t>
      </w:r>
      <w:r w:rsidR="00BD53C3">
        <w:rPr>
          <w:sz w:val="18"/>
          <w:szCs w:val="18"/>
        </w:rPr>
        <w:t>ning</w:t>
      </w:r>
      <w:r w:rsidR="00EB48E5" w:rsidRPr="00EB48E5">
        <w:rPr>
          <w:sz w:val="18"/>
          <w:szCs w:val="18"/>
        </w:rPr>
        <w:t xml:space="preserve"> initiative.  </w:t>
      </w:r>
    </w:p>
    <w:p w:rsidR="00BD53C3" w:rsidRDefault="00BD53C3" w:rsidP="008F0C84">
      <w:pPr>
        <w:ind w:left="2160"/>
        <w:rPr>
          <w:sz w:val="18"/>
          <w:szCs w:val="18"/>
        </w:rPr>
      </w:pPr>
    </w:p>
    <w:p w:rsidR="00211F3F" w:rsidRDefault="00BD53C3" w:rsidP="008F0C84">
      <w:pPr>
        <w:ind w:left="2160"/>
        <w:rPr>
          <w:sz w:val="18"/>
          <w:szCs w:val="18"/>
        </w:rPr>
      </w:pPr>
      <w:r>
        <w:rPr>
          <w:sz w:val="18"/>
          <w:szCs w:val="18"/>
        </w:rPr>
        <w:t xml:space="preserve">The 66 credit hour doctoral program has been approved by </w:t>
      </w:r>
      <w:r w:rsidRPr="00EB48E5">
        <w:rPr>
          <w:sz w:val="18"/>
          <w:szCs w:val="18"/>
        </w:rPr>
        <w:t>UNC-Greensboro</w:t>
      </w:r>
      <w:r>
        <w:rPr>
          <w:sz w:val="18"/>
          <w:szCs w:val="18"/>
        </w:rPr>
        <w:t>.  Both schools are currently waiting on an approved memo of understanding</w:t>
      </w:r>
      <w:r w:rsidR="00211F3F">
        <w:rPr>
          <w:sz w:val="18"/>
          <w:szCs w:val="18"/>
        </w:rPr>
        <w:t xml:space="preserve"> with plans to begin offering the program </w:t>
      </w:r>
      <w:r w:rsidR="00651A76">
        <w:rPr>
          <w:sz w:val="18"/>
          <w:szCs w:val="18"/>
        </w:rPr>
        <w:t>beginning in the 2013 fall term</w:t>
      </w:r>
      <w:r>
        <w:rPr>
          <w:sz w:val="18"/>
          <w:szCs w:val="18"/>
        </w:rPr>
        <w:t>.  WCU will participate in existing courses such as statistics and core content courses so no new courses will be necessary.  WCU will</w:t>
      </w:r>
      <w:r w:rsidR="00B82DA9">
        <w:rPr>
          <w:sz w:val="18"/>
          <w:szCs w:val="18"/>
        </w:rPr>
        <w:t xml:space="preserve"> have a representative on the admissions committee.</w:t>
      </w:r>
      <w:r w:rsidR="00211F3F">
        <w:rPr>
          <w:sz w:val="18"/>
          <w:szCs w:val="18"/>
        </w:rPr>
        <w:t xml:space="preserve">  Two to three students will be admitted each year.  Ten students recently attended an information session about the program.</w:t>
      </w:r>
    </w:p>
    <w:p w:rsidR="00211F3F" w:rsidRDefault="00211F3F" w:rsidP="008F0C84">
      <w:pPr>
        <w:ind w:left="2160"/>
        <w:rPr>
          <w:sz w:val="18"/>
          <w:szCs w:val="18"/>
        </w:rPr>
      </w:pPr>
    </w:p>
    <w:p w:rsidR="00755D40" w:rsidRDefault="00211F3F" w:rsidP="003F51ED">
      <w:pPr>
        <w:ind w:left="2160"/>
        <w:rPr>
          <w:sz w:val="18"/>
          <w:szCs w:val="18"/>
        </w:rPr>
      </w:pPr>
      <w:r>
        <w:rPr>
          <w:sz w:val="18"/>
          <w:szCs w:val="18"/>
        </w:rPr>
        <w:t xml:space="preserve">When asked why WCU was interested in collaborating in a doctoral program at UNC-Greensboro, Dr. Ogletree responded that the program would improve service to the region and help to recruit new CSD faculty because the UNC-Greensboro doctoral students are being [prepared to work in mid-size CSD programs like the program at WCU.  When asked about the cost to WCU, Dr. Ogletree responded that one </w:t>
      </w:r>
      <w:r w:rsidR="0022553E">
        <w:rPr>
          <w:sz w:val="18"/>
          <w:szCs w:val="18"/>
        </w:rPr>
        <w:t xml:space="preserve">WCU </w:t>
      </w:r>
      <w:r>
        <w:rPr>
          <w:sz w:val="18"/>
          <w:szCs w:val="18"/>
        </w:rPr>
        <w:t>faculty member would serve on a dissertation committee and WCU faculty would teach courses in the program.  Discussions were ongoing regarding an advisor liaison</w:t>
      </w:r>
      <w:r w:rsidR="0022553E">
        <w:rPr>
          <w:sz w:val="18"/>
          <w:szCs w:val="18"/>
        </w:rPr>
        <w:t xml:space="preserve"> position and the negoti</w:t>
      </w:r>
      <w:r>
        <w:rPr>
          <w:sz w:val="18"/>
          <w:szCs w:val="18"/>
        </w:rPr>
        <w:t>ation of fees.</w:t>
      </w:r>
    </w:p>
    <w:p w:rsidR="00C26864" w:rsidRDefault="00C26864" w:rsidP="00E76CAB">
      <w:pPr>
        <w:ind w:left="2160"/>
        <w:rPr>
          <w:sz w:val="18"/>
          <w:szCs w:val="18"/>
        </w:rPr>
      </w:pPr>
    </w:p>
    <w:p w:rsidR="00C26864" w:rsidRDefault="00C26864" w:rsidP="00E76CAB">
      <w:pPr>
        <w:ind w:left="2160"/>
        <w:rPr>
          <w:b/>
          <w:sz w:val="18"/>
          <w:szCs w:val="18"/>
        </w:rPr>
      </w:pPr>
      <w:r w:rsidRPr="00C26864">
        <w:rPr>
          <w:b/>
          <w:sz w:val="18"/>
          <w:szCs w:val="18"/>
        </w:rPr>
        <w:t>Discussion to add a staff member to the Graduate Council:</w:t>
      </w:r>
    </w:p>
    <w:p w:rsidR="00C26864" w:rsidRDefault="00C26864" w:rsidP="00E76CAB">
      <w:pPr>
        <w:ind w:left="2160"/>
        <w:rPr>
          <w:sz w:val="18"/>
          <w:szCs w:val="18"/>
        </w:rPr>
      </w:pPr>
      <w:r w:rsidRPr="00C26864">
        <w:rPr>
          <w:sz w:val="18"/>
          <w:szCs w:val="18"/>
        </w:rPr>
        <w:t>Graduate Council was asked if they would support the appointment of a staff member representative to the Graduate Council.  The suggestion was supported and a suggestion was made to have a staff member representative appointed from the Staff Senate.</w:t>
      </w:r>
    </w:p>
    <w:p w:rsidR="007376B6" w:rsidRDefault="007376B6" w:rsidP="00E76CAB">
      <w:pPr>
        <w:ind w:left="2160"/>
        <w:rPr>
          <w:sz w:val="18"/>
          <w:szCs w:val="18"/>
        </w:rPr>
      </w:pPr>
    </w:p>
    <w:p w:rsidR="007376B6" w:rsidRDefault="007376B6" w:rsidP="007376B6">
      <w:pPr>
        <w:ind w:left="2160"/>
        <w:rPr>
          <w:b/>
          <w:sz w:val="18"/>
          <w:szCs w:val="18"/>
        </w:rPr>
      </w:pPr>
      <w:r w:rsidRPr="00C26864">
        <w:rPr>
          <w:b/>
          <w:sz w:val="18"/>
          <w:szCs w:val="18"/>
        </w:rPr>
        <w:t xml:space="preserve">Discussion </w:t>
      </w:r>
      <w:r>
        <w:rPr>
          <w:b/>
          <w:sz w:val="18"/>
          <w:szCs w:val="18"/>
        </w:rPr>
        <w:t xml:space="preserve">of </w:t>
      </w:r>
      <w:r w:rsidRPr="00C26864">
        <w:rPr>
          <w:b/>
          <w:sz w:val="18"/>
          <w:szCs w:val="18"/>
        </w:rPr>
        <w:t>the Graduate Council</w:t>
      </w:r>
      <w:r>
        <w:rPr>
          <w:b/>
          <w:sz w:val="18"/>
          <w:szCs w:val="18"/>
        </w:rPr>
        <w:t xml:space="preserve"> meeting time</w:t>
      </w:r>
      <w:r w:rsidRPr="00C26864">
        <w:rPr>
          <w:b/>
          <w:sz w:val="18"/>
          <w:szCs w:val="18"/>
        </w:rPr>
        <w:t>:</w:t>
      </w:r>
    </w:p>
    <w:p w:rsidR="007376B6" w:rsidRDefault="007376B6" w:rsidP="007376B6">
      <w:pPr>
        <w:ind w:left="2160"/>
        <w:rPr>
          <w:sz w:val="18"/>
          <w:szCs w:val="18"/>
        </w:rPr>
      </w:pPr>
      <w:r w:rsidRPr="00C26864">
        <w:rPr>
          <w:sz w:val="18"/>
          <w:szCs w:val="18"/>
        </w:rPr>
        <w:t xml:space="preserve">Graduate Council was asked if </w:t>
      </w:r>
      <w:r w:rsidR="00F0732C">
        <w:rPr>
          <w:sz w:val="18"/>
          <w:szCs w:val="18"/>
        </w:rPr>
        <w:t xml:space="preserve">there was </w:t>
      </w:r>
      <w:r>
        <w:rPr>
          <w:sz w:val="18"/>
          <w:szCs w:val="18"/>
        </w:rPr>
        <w:t>interest</w:t>
      </w:r>
      <w:r w:rsidR="00F0732C">
        <w:rPr>
          <w:sz w:val="18"/>
          <w:szCs w:val="18"/>
        </w:rPr>
        <w:t xml:space="preserve"> </w:t>
      </w:r>
      <w:r>
        <w:rPr>
          <w:sz w:val="18"/>
          <w:szCs w:val="18"/>
        </w:rPr>
        <w:t xml:space="preserve">in changing the </w:t>
      </w:r>
      <w:r w:rsidRPr="00C26864">
        <w:rPr>
          <w:sz w:val="18"/>
          <w:szCs w:val="18"/>
        </w:rPr>
        <w:t>Graduate Council</w:t>
      </w:r>
      <w:r>
        <w:rPr>
          <w:sz w:val="18"/>
          <w:szCs w:val="18"/>
        </w:rPr>
        <w:t xml:space="preserve"> meeting time to 2</w:t>
      </w:r>
      <w:r w:rsidR="00F0732C">
        <w:rPr>
          <w:sz w:val="18"/>
          <w:szCs w:val="18"/>
        </w:rPr>
        <w:t>:00-4:00 p.m.</w:t>
      </w:r>
      <w:r w:rsidRPr="00C26864">
        <w:rPr>
          <w:sz w:val="18"/>
          <w:szCs w:val="18"/>
        </w:rPr>
        <w:t xml:space="preserve">  The suggestion was </w:t>
      </w:r>
      <w:r w:rsidR="00F0732C">
        <w:rPr>
          <w:sz w:val="18"/>
          <w:szCs w:val="18"/>
        </w:rPr>
        <w:t xml:space="preserve">not </w:t>
      </w:r>
      <w:r w:rsidRPr="00C26864">
        <w:rPr>
          <w:sz w:val="18"/>
          <w:szCs w:val="18"/>
        </w:rPr>
        <w:t>supported</w:t>
      </w:r>
      <w:r w:rsidR="00F0732C">
        <w:rPr>
          <w:sz w:val="18"/>
          <w:szCs w:val="18"/>
        </w:rPr>
        <w:t xml:space="preserve"> so the </w:t>
      </w:r>
      <w:r w:rsidR="00F0732C" w:rsidRPr="00C26864">
        <w:rPr>
          <w:sz w:val="18"/>
          <w:szCs w:val="18"/>
        </w:rPr>
        <w:t>Graduate Council</w:t>
      </w:r>
      <w:r w:rsidR="00F0732C">
        <w:rPr>
          <w:sz w:val="18"/>
          <w:szCs w:val="18"/>
        </w:rPr>
        <w:t xml:space="preserve"> meeting time will remain 1:00-3:00</w:t>
      </w:r>
    </w:p>
    <w:p w:rsidR="007376B6" w:rsidRPr="00C26864" w:rsidRDefault="007376B6" w:rsidP="00E76CAB">
      <w:pPr>
        <w:ind w:left="2160"/>
        <w:rPr>
          <w:sz w:val="18"/>
          <w:szCs w:val="18"/>
        </w:rPr>
      </w:pPr>
    </w:p>
    <w:p w:rsidR="0007261C" w:rsidRDefault="0007261C" w:rsidP="0007261C">
      <w:pPr>
        <w:ind w:left="2160"/>
        <w:rPr>
          <w:b/>
          <w:sz w:val="18"/>
          <w:szCs w:val="18"/>
        </w:rPr>
      </w:pPr>
      <w:r w:rsidRPr="00C26864">
        <w:rPr>
          <w:b/>
          <w:sz w:val="18"/>
          <w:szCs w:val="18"/>
        </w:rPr>
        <w:t xml:space="preserve">Discussion </w:t>
      </w:r>
      <w:r>
        <w:rPr>
          <w:b/>
          <w:sz w:val="18"/>
          <w:szCs w:val="18"/>
        </w:rPr>
        <w:t xml:space="preserve">of proposed changes to the </w:t>
      </w:r>
      <w:r w:rsidRPr="00C26864">
        <w:rPr>
          <w:b/>
          <w:sz w:val="18"/>
          <w:szCs w:val="18"/>
        </w:rPr>
        <w:t>Graduate Council</w:t>
      </w:r>
      <w:r>
        <w:rPr>
          <w:b/>
          <w:sz w:val="18"/>
          <w:szCs w:val="18"/>
        </w:rPr>
        <w:t xml:space="preserve"> Committees</w:t>
      </w:r>
      <w:r w:rsidRPr="00C26864">
        <w:rPr>
          <w:b/>
          <w:sz w:val="18"/>
          <w:szCs w:val="18"/>
        </w:rPr>
        <w:t>:</w:t>
      </w:r>
    </w:p>
    <w:p w:rsidR="0007261C" w:rsidRDefault="0007261C" w:rsidP="00883F1F">
      <w:pPr>
        <w:ind w:left="2160"/>
        <w:rPr>
          <w:sz w:val="18"/>
          <w:szCs w:val="18"/>
        </w:rPr>
      </w:pPr>
      <w:r>
        <w:rPr>
          <w:sz w:val="18"/>
          <w:szCs w:val="18"/>
        </w:rPr>
        <w:t xml:space="preserve">A proposal to reorganize the </w:t>
      </w:r>
      <w:r w:rsidRPr="00C26864">
        <w:rPr>
          <w:sz w:val="18"/>
          <w:szCs w:val="18"/>
        </w:rPr>
        <w:t xml:space="preserve">Graduate Council </w:t>
      </w:r>
      <w:r>
        <w:rPr>
          <w:sz w:val="18"/>
          <w:szCs w:val="18"/>
        </w:rPr>
        <w:t>Committees and to add a new committee was submitted to the Graduate Council for discussion.  The new committee structure was approved by the Graduate Council.</w:t>
      </w:r>
      <w:r w:rsidR="00883F1F">
        <w:rPr>
          <w:sz w:val="18"/>
          <w:szCs w:val="18"/>
        </w:rPr>
        <w:t xml:space="preserve">  </w:t>
      </w:r>
      <w:r w:rsidRPr="00C26864">
        <w:rPr>
          <w:sz w:val="18"/>
          <w:szCs w:val="18"/>
        </w:rPr>
        <w:t>Graduate Council</w:t>
      </w:r>
      <w:r>
        <w:rPr>
          <w:sz w:val="18"/>
          <w:szCs w:val="18"/>
        </w:rPr>
        <w:t xml:space="preserve"> members </w:t>
      </w:r>
      <w:r w:rsidR="00883F1F">
        <w:rPr>
          <w:sz w:val="18"/>
          <w:szCs w:val="18"/>
        </w:rPr>
        <w:t xml:space="preserve">will receive an e-mail requesting </w:t>
      </w:r>
      <w:r>
        <w:rPr>
          <w:sz w:val="18"/>
          <w:szCs w:val="18"/>
        </w:rPr>
        <w:t xml:space="preserve">their preferences for committee assignment.  The newly formed committees will be </w:t>
      </w:r>
      <w:r w:rsidR="005A150C">
        <w:rPr>
          <w:sz w:val="18"/>
          <w:szCs w:val="18"/>
        </w:rPr>
        <w:t>announced at</w:t>
      </w:r>
      <w:r>
        <w:rPr>
          <w:sz w:val="18"/>
          <w:szCs w:val="18"/>
        </w:rPr>
        <w:t xml:space="preserve"> the October 5</w:t>
      </w:r>
      <w:r w:rsidR="005A150C">
        <w:rPr>
          <w:sz w:val="18"/>
          <w:szCs w:val="18"/>
        </w:rPr>
        <w:t>th</w:t>
      </w:r>
      <w:r>
        <w:rPr>
          <w:sz w:val="18"/>
          <w:szCs w:val="18"/>
        </w:rPr>
        <w:t xml:space="preserve"> Graduate Council meeting</w:t>
      </w:r>
      <w:r w:rsidR="005A150C">
        <w:rPr>
          <w:sz w:val="18"/>
          <w:szCs w:val="18"/>
        </w:rPr>
        <w:t>.</w:t>
      </w:r>
      <w:r>
        <w:rPr>
          <w:sz w:val="18"/>
          <w:szCs w:val="18"/>
        </w:rPr>
        <w:t xml:space="preserve">  </w:t>
      </w:r>
    </w:p>
    <w:p w:rsidR="00755D40" w:rsidRPr="008235AD" w:rsidRDefault="00755D40" w:rsidP="00883F1F">
      <w:pPr>
        <w:rPr>
          <w:sz w:val="18"/>
          <w:szCs w:val="18"/>
        </w:rPr>
      </w:pPr>
    </w:p>
    <w:p w:rsidR="00160D13" w:rsidRDefault="005827FD" w:rsidP="00DD0D8C">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Follow up on Application Deadlines:</w:t>
      </w:r>
    </w:p>
    <w:p w:rsidR="007D5006" w:rsidRDefault="008235AD" w:rsidP="005827FD">
      <w:pPr>
        <w:ind w:left="2160"/>
        <w:rPr>
          <w:sz w:val="18"/>
          <w:szCs w:val="18"/>
        </w:rPr>
      </w:pPr>
      <w:r w:rsidRPr="008235AD">
        <w:rPr>
          <w:sz w:val="18"/>
          <w:szCs w:val="18"/>
        </w:rPr>
        <w:t>Application deadlines will be discussed with program directors</w:t>
      </w:r>
      <w:r>
        <w:rPr>
          <w:sz w:val="18"/>
          <w:szCs w:val="18"/>
        </w:rPr>
        <w:t>.</w:t>
      </w:r>
      <w:r w:rsidRPr="008235AD">
        <w:rPr>
          <w:sz w:val="18"/>
          <w:szCs w:val="18"/>
        </w:rPr>
        <w:t xml:space="preserve"> </w:t>
      </w:r>
      <w:r>
        <w:rPr>
          <w:sz w:val="18"/>
          <w:szCs w:val="18"/>
        </w:rPr>
        <w:t xml:space="preserve">The graduate program directors </w:t>
      </w:r>
      <w:r w:rsidRPr="008235AD">
        <w:rPr>
          <w:sz w:val="18"/>
          <w:szCs w:val="18"/>
        </w:rPr>
        <w:t xml:space="preserve">will </w:t>
      </w:r>
      <w:r w:rsidR="0022536E">
        <w:rPr>
          <w:sz w:val="18"/>
          <w:szCs w:val="18"/>
        </w:rPr>
        <w:t xml:space="preserve">be asked if they wish to </w:t>
      </w:r>
      <w:r w:rsidRPr="008235AD">
        <w:rPr>
          <w:sz w:val="18"/>
          <w:szCs w:val="18"/>
        </w:rPr>
        <w:t>make any changes to</w:t>
      </w:r>
      <w:r w:rsidR="00753C87">
        <w:rPr>
          <w:sz w:val="18"/>
          <w:szCs w:val="18"/>
        </w:rPr>
        <w:t xml:space="preserve"> their </w:t>
      </w:r>
      <w:r w:rsidRPr="008235AD">
        <w:rPr>
          <w:sz w:val="18"/>
          <w:szCs w:val="18"/>
        </w:rPr>
        <w:t xml:space="preserve"> program application deadlines.</w:t>
      </w:r>
      <w:r w:rsidR="005827FD">
        <w:rPr>
          <w:sz w:val="18"/>
          <w:szCs w:val="18"/>
        </w:rPr>
        <w:t xml:space="preserve"> </w:t>
      </w:r>
    </w:p>
    <w:p w:rsidR="00261167" w:rsidRDefault="00261167" w:rsidP="007D5006">
      <w:pPr>
        <w:rPr>
          <w:sz w:val="18"/>
          <w:szCs w:val="18"/>
        </w:rPr>
      </w:pPr>
    </w:p>
    <w:p w:rsidR="008235AD" w:rsidRPr="00261167" w:rsidRDefault="00261167" w:rsidP="008235AD">
      <w:pPr>
        <w:ind w:left="2160"/>
        <w:rPr>
          <w:b/>
          <w:sz w:val="18"/>
          <w:szCs w:val="18"/>
        </w:rPr>
      </w:pPr>
      <w:r w:rsidRPr="00261167">
        <w:rPr>
          <w:b/>
          <w:sz w:val="18"/>
          <w:szCs w:val="18"/>
        </w:rPr>
        <w:t>Suggested Agenda Items for 2012-13:</w:t>
      </w:r>
    </w:p>
    <w:p w:rsidR="008235AD" w:rsidRDefault="00261167" w:rsidP="00ED5C21">
      <w:pPr>
        <w:ind w:left="2160"/>
        <w:rPr>
          <w:sz w:val="18"/>
          <w:szCs w:val="18"/>
        </w:rPr>
      </w:pPr>
      <w:r>
        <w:rPr>
          <w:sz w:val="18"/>
          <w:szCs w:val="18"/>
        </w:rPr>
        <w:t>Graduate</w:t>
      </w:r>
      <w:r w:rsidR="00B121A3">
        <w:rPr>
          <w:sz w:val="18"/>
          <w:szCs w:val="18"/>
        </w:rPr>
        <w:t xml:space="preserve"> Council member </w:t>
      </w:r>
      <w:r w:rsidR="00D45DA8">
        <w:rPr>
          <w:sz w:val="18"/>
          <w:szCs w:val="18"/>
        </w:rPr>
        <w:t xml:space="preserve">were asked to </w:t>
      </w:r>
      <w:r w:rsidR="00AC136D">
        <w:rPr>
          <w:sz w:val="18"/>
          <w:szCs w:val="18"/>
        </w:rPr>
        <w:t>suggest</w:t>
      </w:r>
      <w:r w:rsidR="00B121A3">
        <w:rPr>
          <w:sz w:val="18"/>
          <w:szCs w:val="18"/>
        </w:rPr>
        <w:t xml:space="preserve"> agenda items for the 2012-13 academic year, please </w:t>
      </w:r>
      <w:r w:rsidR="00E24A67">
        <w:rPr>
          <w:sz w:val="18"/>
          <w:szCs w:val="18"/>
        </w:rPr>
        <w:t>e-mail</w:t>
      </w:r>
      <w:r w:rsidR="00B748CF">
        <w:rPr>
          <w:sz w:val="18"/>
          <w:szCs w:val="18"/>
        </w:rPr>
        <w:t xml:space="preserve"> Elizabeth Frazier</w:t>
      </w:r>
      <w:r w:rsidR="00E24A67">
        <w:rPr>
          <w:sz w:val="18"/>
          <w:szCs w:val="18"/>
        </w:rPr>
        <w:t>.</w:t>
      </w:r>
    </w:p>
    <w:p w:rsidR="005A150C" w:rsidRDefault="005A150C" w:rsidP="008235AD">
      <w:pPr>
        <w:ind w:left="2160"/>
        <w:rPr>
          <w:sz w:val="18"/>
          <w:szCs w:val="18"/>
        </w:rPr>
      </w:pPr>
    </w:p>
    <w:p w:rsidR="005A150C" w:rsidRDefault="005A150C" w:rsidP="008235AD">
      <w:pPr>
        <w:ind w:left="2160"/>
        <w:rPr>
          <w:sz w:val="18"/>
          <w:szCs w:val="18"/>
        </w:rPr>
      </w:pPr>
      <w:r>
        <w:rPr>
          <w:sz w:val="18"/>
          <w:szCs w:val="18"/>
        </w:rPr>
        <w:t>One suggestion is to discuss the data reporting to be used for program review.  How will programs be evaluated?  The Graduate Council will want to have input into the decision making regarding the evaluation criteria.</w:t>
      </w:r>
    </w:p>
    <w:p w:rsidR="005A150C" w:rsidRDefault="005A150C" w:rsidP="008235AD">
      <w:pPr>
        <w:ind w:left="2160"/>
        <w:rPr>
          <w:sz w:val="18"/>
          <w:szCs w:val="18"/>
        </w:rPr>
      </w:pPr>
    </w:p>
    <w:p w:rsidR="005A150C" w:rsidRDefault="005A150C" w:rsidP="008235AD">
      <w:pPr>
        <w:ind w:left="2160"/>
        <w:rPr>
          <w:sz w:val="18"/>
          <w:szCs w:val="18"/>
        </w:rPr>
      </w:pPr>
      <w:r>
        <w:rPr>
          <w:sz w:val="18"/>
          <w:szCs w:val="18"/>
        </w:rPr>
        <w:t>Another suggestion is to discuss the possibility of collecting a tuition deposit from graduate students.   Dr. Karen Lunnen said the DPT program charges a tuition deposit.  She agreed to bring information to the Graduate Council about how the DPT tuition deposit was purposed and approved.</w:t>
      </w:r>
    </w:p>
    <w:p w:rsidR="00261167" w:rsidRDefault="00261167" w:rsidP="00602C90">
      <w:pPr>
        <w:outlineLvl w:val="0"/>
        <w:rPr>
          <w:sz w:val="18"/>
          <w:szCs w:val="18"/>
        </w:rPr>
      </w:pPr>
    </w:p>
    <w:p w:rsidR="001243AF" w:rsidRPr="005437D1" w:rsidRDefault="00B748CF" w:rsidP="00602C90">
      <w:pPr>
        <w:outlineLvl w:val="0"/>
        <w:rPr>
          <w:sz w:val="18"/>
          <w:szCs w:val="18"/>
        </w:rPr>
      </w:pPr>
      <w:r>
        <w:rPr>
          <w:sz w:val="18"/>
          <w:szCs w:val="18"/>
        </w:rPr>
        <w:t>The meeting was adjourned at 3</w:t>
      </w:r>
      <w:r w:rsidR="001243AF" w:rsidRPr="007312B7">
        <w:rPr>
          <w:sz w:val="18"/>
          <w:szCs w:val="18"/>
        </w:rPr>
        <w:t>:</w:t>
      </w:r>
      <w:r>
        <w:rPr>
          <w:sz w:val="18"/>
          <w:szCs w:val="18"/>
        </w:rPr>
        <w:t>00</w:t>
      </w:r>
      <w:r w:rsidR="001243AF" w:rsidRPr="007312B7">
        <w:rPr>
          <w:sz w:val="18"/>
          <w:szCs w:val="18"/>
        </w:rPr>
        <w:t xml:space="preserve"> pm.</w:t>
      </w: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6E" w:rsidRDefault="0022536E">
      <w:r>
        <w:separator/>
      </w:r>
    </w:p>
  </w:endnote>
  <w:endnote w:type="continuationSeparator" w:id="0">
    <w:p w:rsidR="0022536E" w:rsidRDefault="0022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6E" w:rsidRDefault="0022536E">
      <w:r>
        <w:separator/>
      </w:r>
    </w:p>
  </w:footnote>
  <w:footnote w:type="continuationSeparator" w:id="0">
    <w:p w:rsidR="0022536E" w:rsidRDefault="0022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142C5"/>
    <w:multiLevelType w:val="hybridMultilevel"/>
    <w:tmpl w:val="9B0C9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0CE7CF3"/>
    <w:multiLevelType w:val="multilevel"/>
    <w:tmpl w:val="6F90681E"/>
    <w:lvl w:ilvl="0">
      <w:start w:val="1"/>
      <w:numFmt w:val="bullet"/>
      <w:lvlText w:val=""/>
      <w:lvlJc w:val="left"/>
      <w:pPr>
        <w:tabs>
          <w:tab w:val="num" w:pos="2664"/>
        </w:tabs>
        <w:ind w:left="2664" w:hanging="360"/>
      </w:pPr>
      <w:rPr>
        <w:rFonts w:ascii="Symbol" w:hAnsi="Symbol" w:hint="default"/>
        <w:sz w:val="20"/>
      </w:rPr>
    </w:lvl>
    <w:lvl w:ilvl="1" w:tentative="1">
      <w:start w:val="1"/>
      <w:numFmt w:val="bullet"/>
      <w:lvlText w:val="o"/>
      <w:lvlJc w:val="left"/>
      <w:pPr>
        <w:tabs>
          <w:tab w:val="num" w:pos="3384"/>
        </w:tabs>
        <w:ind w:left="3384" w:hanging="360"/>
      </w:pPr>
      <w:rPr>
        <w:rFonts w:ascii="Courier New" w:hAnsi="Courier New" w:hint="default"/>
        <w:sz w:val="20"/>
      </w:rPr>
    </w:lvl>
    <w:lvl w:ilvl="2" w:tentative="1">
      <w:start w:val="1"/>
      <w:numFmt w:val="bullet"/>
      <w:lvlText w:val=""/>
      <w:lvlJc w:val="left"/>
      <w:pPr>
        <w:tabs>
          <w:tab w:val="num" w:pos="4104"/>
        </w:tabs>
        <w:ind w:left="4104" w:hanging="360"/>
      </w:pPr>
      <w:rPr>
        <w:rFonts w:ascii="Wingdings" w:hAnsi="Wingdings" w:hint="default"/>
        <w:sz w:val="20"/>
      </w:rPr>
    </w:lvl>
    <w:lvl w:ilvl="3" w:tentative="1">
      <w:start w:val="1"/>
      <w:numFmt w:val="bullet"/>
      <w:lvlText w:val=""/>
      <w:lvlJc w:val="left"/>
      <w:pPr>
        <w:tabs>
          <w:tab w:val="num" w:pos="4824"/>
        </w:tabs>
        <w:ind w:left="4824" w:hanging="360"/>
      </w:pPr>
      <w:rPr>
        <w:rFonts w:ascii="Wingdings" w:hAnsi="Wingdings" w:hint="default"/>
        <w:sz w:val="20"/>
      </w:rPr>
    </w:lvl>
    <w:lvl w:ilvl="4" w:tentative="1">
      <w:start w:val="1"/>
      <w:numFmt w:val="bullet"/>
      <w:lvlText w:val=""/>
      <w:lvlJc w:val="left"/>
      <w:pPr>
        <w:tabs>
          <w:tab w:val="num" w:pos="5544"/>
        </w:tabs>
        <w:ind w:left="5544" w:hanging="360"/>
      </w:pPr>
      <w:rPr>
        <w:rFonts w:ascii="Wingdings" w:hAnsi="Wingdings" w:hint="default"/>
        <w:sz w:val="20"/>
      </w:rPr>
    </w:lvl>
    <w:lvl w:ilvl="5" w:tentative="1">
      <w:start w:val="1"/>
      <w:numFmt w:val="bullet"/>
      <w:lvlText w:val=""/>
      <w:lvlJc w:val="left"/>
      <w:pPr>
        <w:tabs>
          <w:tab w:val="num" w:pos="6264"/>
        </w:tabs>
        <w:ind w:left="6264" w:hanging="360"/>
      </w:pPr>
      <w:rPr>
        <w:rFonts w:ascii="Wingdings" w:hAnsi="Wingdings" w:hint="default"/>
        <w:sz w:val="20"/>
      </w:rPr>
    </w:lvl>
    <w:lvl w:ilvl="6" w:tentative="1">
      <w:start w:val="1"/>
      <w:numFmt w:val="bullet"/>
      <w:lvlText w:val=""/>
      <w:lvlJc w:val="left"/>
      <w:pPr>
        <w:tabs>
          <w:tab w:val="num" w:pos="6984"/>
        </w:tabs>
        <w:ind w:left="6984" w:hanging="360"/>
      </w:pPr>
      <w:rPr>
        <w:rFonts w:ascii="Wingdings" w:hAnsi="Wingdings" w:hint="default"/>
        <w:sz w:val="20"/>
      </w:rPr>
    </w:lvl>
    <w:lvl w:ilvl="7" w:tentative="1">
      <w:start w:val="1"/>
      <w:numFmt w:val="bullet"/>
      <w:lvlText w:val=""/>
      <w:lvlJc w:val="left"/>
      <w:pPr>
        <w:tabs>
          <w:tab w:val="num" w:pos="7704"/>
        </w:tabs>
        <w:ind w:left="7704" w:hanging="360"/>
      </w:pPr>
      <w:rPr>
        <w:rFonts w:ascii="Wingdings" w:hAnsi="Wingdings" w:hint="default"/>
        <w:sz w:val="20"/>
      </w:rPr>
    </w:lvl>
    <w:lvl w:ilvl="8" w:tentative="1">
      <w:start w:val="1"/>
      <w:numFmt w:val="bullet"/>
      <w:lvlText w:val=""/>
      <w:lvlJc w:val="left"/>
      <w:pPr>
        <w:tabs>
          <w:tab w:val="num" w:pos="8424"/>
        </w:tabs>
        <w:ind w:left="8424" w:hanging="360"/>
      </w:pPr>
      <w:rPr>
        <w:rFonts w:ascii="Wingdings" w:hAnsi="Wingdings" w:hint="default"/>
        <w:sz w:val="20"/>
      </w:rPr>
    </w:lvl>
  </w:abstractNum>
  <w:abstractNum w:abstractNumId="5">
    <w:nsid w:val="65CB7188"/>
    <w:multiLevelType w:val="hybridMultilevel"/>
    <w:tmpl w:val="5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1"/>
    <w:rsid w:val="00002A83"/>
    <w:rsid w:val="00002FD6"/>
    <w:rsid w:val="00007B04"/>
    <w:rsid w:val="00007FEC"/>
    <w:rsid w:val="000101F3"/>
    <w:rsid w:val="00011D5B"/>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39DF"/>
    <w:rsid w:val="00044EA7"/>
    <w:rsid w:val="00046975"/>
    <w:rsid w:val="00050C11"/>
    <w:rsid w:val="0005177E"/>
    <w:rsid w:val="00053237"/>
    <w:rsid w:val="00055EFB"/>
    <w:rsid w:val="00061703"/>
    <w:rsid w:val="00063A99"/>
    <w:rsid w:val="00066820"/>
    <w:rsid w:val="00071200"/>
    <w:rsid w:val="0007221F"/>
    <w:rsid w:val="000723F9"/>
    <w:rsid w:val="0007261C"/>
    <w:rsid w:val="0007327A"/>
    <w:rsid w:val="000747E9"/>
    <w:rsid w:val="00076D70"/>
    <w:rsid w:val="00076E69"/>
    <w:rsid w:val="00082D3F"/>
    <w:rsid w:val="0008459C"/>
    <w:rsid w:val="0008494F"/>
    <w:rsid w:val="00085484"/>
    <w:rsid w:val="00085556"/>
    <w:rsid w:val="000875DA"/>
    <w:rsid w:val="0009077C"/>
    <w:rsid w:val="0009125C"/>
    <w:rsid w:val="00091956"/>
    <w:rsid w:val="00091C11"/>
    <w:rsid w:val="00093001"/>
    <w:rsid w:val="000945F2"/>
    <w:rsid w:val="00096FFD"/>
    <w:rsid w:val="000A02AA"/>
    <w:rsid w:val="000A09F1"/>
    <w:rsid w:val="000A2250"/>
    <w:rsid w:val="000A240D"/>
    <w:rsid w:val="000A4970"/>
    <w:rsid w:val="000A4C2D"/>
    <w:rsid w:val="000A6718"/>
    <w:rsid w:val="000C03DE"/>
    <w:rsid w:val="000C0A16"/>
    <w:rsid w:val="000C16FE"/>
    <w:rsid w:val="000C2C78"/>
    <w:rsid w:val="000C42DE"/>
    <w:rsid w:val="000D1060"/>
    <w:rsid w:val="000D1C47"/>
    <w:rsid w:val="000D2753"/>
    <w:rsid w:val="000D2AEC"/>
    <w:rsid w:val="000E04BE"/>
    <w:rsid w:val="000E3ED2"/>
    <w:rsid w:val="000E41F9"/>
    <w:rsid w:val="000E4974"/>
    <w:rsid w:val="000E4A1F"/>
    <w:rsid w:val="000E54B4"/>
    <w:rsid w:val="000F34D8"/>
    <w:rsid w:val="000F438D"/>
    <w:rsid w:val="000F517B"/>
    <w:rsid w:val="000F66ED"/>
    <w:rsid w:val="000F7D96"/>
    <w:rsid w:val="00102BD6"/>
    <w:rsid w:val="00103CBB"/>
    <w:rsid w:val="00110055"/>
    <w:rsid w:val="00110A18"/>
    <w:rsid w:val="00111C2E"/>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826"/>
    <w:rsid w:val="00152F8F"/>
    <w:rsid w:val="00154BC1"/>
    <w:rsid w:val="001565DD"/>
    <w:rsid w:val="00157049"/>
    <w:rsid w:val="00160D13"/>
    <w:rsid w:val="00163ECF"/>
    <w:rsid w:val="00163FFA"/>
    <w:rsid w:val="001645D3"/>
    <w:rsid w:val="001708D7"/>
    <w:rsid w:val="00170ADD"/>
    <w:rsid w:val="0017211C"/>
    <w:rsid w:val="00172206"/>
    <w:rsid w:val="00172613"/>
    <w:rsid w:val="00172E41"/>
    <w:rsid w:val="001737EB"/>
    <w:rsid w:val="00175E7B"/>
    <w:rsid w:val="00177274"/>
    <w:rsid w:val="00183BD9"/>
    <w:rsid w:val="00186BEE"/>
    <w:rsid w:val="001873E6"/>
    <w:rsid w:val="00190022"/>
    <w:rsid w:val="00190F0C"/>
    <w:rsid w:val="0019459C"/>
    <w:rsid w:val="0019693E"/>
    <w:rsid w:val="001A1152"/>
    <w:rsid w:val="001A22CB"/>
    <w:rsid w:val="001A4161"/>
    <w:rsid w:val="001A51A8"/>
    <w:rsid w:val="001A5C95"/>
    <w:rsid w:val="001A6C48"/>
    <w:rsid w:val="001A6D8B"/>
    <w:rsid w:val="001B013A"/>
    <w:rsid w:val="001B0D41"/>
    <w:rsid w:val="001B1853"/>
    <w:rsid w:val="001B2B42"/>
    <w:rsid w:val="001B40A4"/>
    <w:rsid w:val="001B4E07"/>
    <w:rsid w:val="001B4FFE"/>
    <w:rsid w:val="001B6DFA"/>
    <w:rsid w:val="001B79F6"/>
    <w:rsid w:val="001C09F5"/>
    <w:rsid w:val="001C2AD0"/>
    <w:rsid w:val="001C2CC9"/>
    <w:rsid w:val="001C2E82"/>
    <w:rsid w:val="001C7399"/>
    <w:rsid w:val="001D0131"/>
    <w:rsid w:val="001D05B7"/>
    <w:rsid w:val="001D138B"/>
    <w:rsid w:val="001D2201"/>
    <w:rsid w:val="001D3CDE"/>
    <w:rsid w:val="001D57F2"/>
    <w:rsid w:val="001D7881"/>
    <w:rsid w:val="001E0576"/>
    <w:rsid w:val="001E1D85"/>
    <w:rsid w:val="001E3D92"/>
    <w:rsid w:val="001E53D5"/>
    <w:rsid w:val="001E56AC"/>
    <w:rsid w:val="001E5C13"/>
    <w:rsid w:val="001E5C37"/>
    <w:rsid w:val="001E7172"/>
    <w:rsid w:val="001F2B27"/>
    <w:rsid w:val="001F637E"/>
    <w:rsid w:val="001F65FC"/>
    <w:rsid w:val="00200AD3"/>
    <w:rsid w:val="00202065"/>
    <w:rsid w:val="00202EC4"/>
    <w:rsid w:val="00203AF8"/>
    <w:rsid w:val="002055C8"/>
    <w:rsid w:val="00205EB2"/>
    <w:rsid w:val="00207529"/>
    <w:rsid w:val="00207E30"/>
    <w:rsid w:val="0021173C"/>
    <w:rsid w:val="00211CC6"/>
    <w:rsid w:val="00211F3F"/>
    <w:rsid w:val="002149BD"/>
    <w:rsid w:val="00220833"/>
    <w:rsid w:val="00221395"/>
    <w:rsid w:val="00221561"/>
    <w:rsid w:val="00221788"/>
    <w:rsid w:val="00221990"/>
    <w:rsid w:val="00221D90"/>
    <w:rsid w:val="002239BA"/>
    <w:rsid w:val="0022536E"/>
    <w:rsid w:val="0022553E"/>
    <w:rsid w:val="00226D0F"/>
    <w:rsid w:val="00226F4D"/>
    <w:rsid w:val="002275A0"/>
    <w:rsid w:val="002308E1"/>
    <w:rsid w:val="00235ADF"/>
    <w:rsid w:val="00244A8A"/>
    <w:rsid w:val="00245D48"/>
    <w:rsid w:val="002474FB"/>
    <w:rsid w:val="0024758E"/>
    <w:rsid w:val="002504BA"/>
    <w:rsid w:val="00254704"/>
    <w:rsid w:val="002549C2"/>
    <w:rsid w:val="0025778F"/>
    <w:rsid w:val="00260A78"/>
    <w:rsid w:val="00261167"/>
    <w:rsid w:val="00262E27"/>
    <w:rsid w:val="00263C7B"/>
    <w:rsid w:val="002648C8"/>
    <w:rsid w:val="002650EC"/>
    <w:rsid w:val="00266F7C"/>
    <w:rsid w:val="00271501"/>
    <w:rsid w:val="002722EE"/>
    <w:rsid w:val="0027312F"/>
    <w:rsid w:val="00274ED2"/>
    <w:rsid w:val="00275B84"/>
    <w:rsid w:val="00280A80"/>
    <w:rsid w:val="002817BC"/>
    <w:rsid w:val="00281B9B"/>
    <w:rsid w:val="00283BF9"/>
    <w:rsid w:val="00284D99"/>
    <w:rsid w:val="00284FA5"/>
    <w:rsid w:val="00286812"/>
    <w:rsid w:val="00286EA8"/>
    <w:rsid w:val="0029026A"/>
    <w:rsid w:val="00291A4A"/>
    <w:rsid w:val="00293F57"/>
    <w:rsid w:val="00295A97"/>
    <w:rsid w:val="00295F64"/>
    <w:rsid w:val="002A0178"/>
    <w:rsid w:val="002A17CD"/>
    <w:rsid w:val="002A2838"/>
    <w:rsid w:val="002A2F1A"/>
    <w:rsid w:val="002A43BA"/>
    <w:rsid w:val="002A559A"/>
    <w:rsid w:val="002A7E2A"/>
    <w:rsid w:val="002B0C0A"/>
    <w:rsid w:val="002B1ED7"/>
    <w:rsid w:val="002B30E1"/>
    <w:rsid w:val="002B4675"/>
    <w:rsid w:val="002B6730"/>
    <w:rsid w:val="002B71AA"/>
    <w:rsid w:val="002C1338"/>
    <w:rsid w:val="002C2232"/>
    <w:rsid w:val="002C4DDC"/>
    <w:rsid w:val="002C52CF"/>
    <w:rsid w:val="002C55B9"/>
    <w:rsid w:val="002C5F2B"/>
    <w:rsid w:val="002C6504"/>
    <w:rsid w:val="002C720A"/>
    <w:rsid w:val="002D4659"/>
    <w:rsid w:val="002D4C47"/>
    <w:rsid w:val="002E005B"/>
    <w:rsid w:val="002E31FD"/>
    <w:rsid w:val="002E41D7"/>
    <w:rsid w:val="002E4B99"/>
    <w:rsid w:val="002E5325"/>
    <w:rsid w:val="002E5DA8"/>
    <w:rsid w:val="002E5E36"/>
    <w:rsid w:val="002F03C4"/>
    <w:rsid w:val="002F2D73"/>
    <w:rsid w:val="00304863"/>
    <w:rsid w:val="00306594"/>
    <w:rsid w:val="00312D67"/>
    <w:rsid w:val="00316180"/>
    <w:rsid w:val="00323792"/>
    <w:rsid w:val="00324E81"/>
    <w:rsid w:val="003260E9"/>
    <w:rsid w:val="00326587"/>
    <w:rsid w:val="00326A52"/>
    <w:rsid w:val="00332E24"/>
    <w:rsid w:val="003331A3"/>
    <w:rsid w:val="00333D7B"/>
    <w:rsid w:val="00337829"/>
    <w:rsid w:val="00340214"/>
    <w:rsid w:val="00340CC2"/>
    <w:rsid w:val="003417EB"/>
    <w:rsid w:val="00343347"/>
    <w:rsid w:val="0034763D"/>
    <w:rsid w:val="00350A7B"/>
    <w:rsid w:val="003531E8"/>
    <w:rsid w:val="00353270"/>
    <w:rsid w:val="003544D9"/>
    <w:rsid w:val="003558B9"/>
    <w:rsid w:val="003605BB"/>
    <w:rsid w:val="00360B62"/>
    <w:rsid w:val="00361B2B"/>
    <w:rsid w:val="003625D7"/>
    <w:rsid w:val="0036443B"/>
    <w:rsid w:val="003648EF"/>
    <w:rsid w:val="003668D9"/>
    <w:rsid w:val="0037031C"/>
    <w:rsid w:val="0037210A"/>
    <w:rsid w:val="00372336"/>
    <w:rsid w:val="003744B0"/>
    <w:rsid w:val="003759AC"/>
    <w:rsid w:val="00380D30"/>
    <w:rsid w:val="0038100F"/>
    <w:rsid w:val="00381958"/>
    <w:rsid w:val="003819D4"/>
    <w:rsid w:val="003823B7"/>
    <w:rsid w:val="00382954"/>
    <w:rsid w:val="00383495"/>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3925"/>
    <w:rsid w:val="003B4901"/>
    <w:rsid w:val="003B5DB8"/>
    <w:rsid w:val="003B61E3"/>
    <w:rsid w:val="003C25D3"/>
    <w:rsid w:val="003C2A2F"/>
    <w:rsid w:val="003C6180"/>
    <w:rsid w:val="003C6CB2"/>
    <w:rsid w:val="003C769C"/>
    <w:rsid w:val="003D04DD"/>
    <w:rsid w:val="003D12F6"/>
    <w:rsid w:val="003D1579"/>
    <w:rsid w:val="003D1E4F"/>
    <w:rsid w:val="003D1E54"/>
    <w:rsid w:val="003D22ED"/>
    <w:rsid w:val="003D4026"/>
    <w:rsid w:val="003D454A"/>
    <w:rsid w:val="003D6493"/>
    <w:rsid w:val="003E3A41"/>
    <w:rsid w:val="003E3C68"/>
    <w:rsid w:val="003E4A74"/>
    <w:rsid w:val="003E53E2"/>
    <w:rsid w:val="003E7725"/>
    <w:rsid w:val="003F51ED"/>
    <w:rsid w:val="003F5555"/>
    <w:rsid w:val="00403D88"/>
    <w:rsid w:val="00406297"/>
    <w:rsid w:val="00406CD9"/>
    <w:rsid w:val="00406D85"/>
    <w:rsid w:val="00410674"/>
    <w:rsid w:val="00413D64"/>
    <w:rsid w:val="0041561F"/>
    <w:rsid w:val="00416402"/>
    <w:rsid w:val="004178EA"/>
    <w:rsid w:val="004205B3"/>
    <w:rsid w:val="0042267A"/>
    <w:rsid w:val="00422CC6"/>
    <w:rsid w:val="00423030"/>
    <w:rsid w:val="00424D5B"/>
    <w:rsid w:val="00425EC6"/>
    <w:rsid w:val="00427722"/>
    <w:rsid w:val="00430A21"/>
    <w:rsid w:val="00431AC0"/>
    <w:rsid w:val="00433E35"/>
    <w:rsid w:val="004366A0"/>
    <w:rsid w:val="0043690D"/>
    <w:rsid w:val="004418B6"/>
    <w:rsid w:val="004433D7"/>
    <w:rsid w:val="00444CA1"/>
    <w:rsid w:val="00446501"/>
    <w:rsid w:val="0044715D"/>
    <w:rsid w:val="0045690D"/>
    <w:rsid w:val="00456A87"/>
    <w:rsid w:val="00456D6B"/>
    <w:rsid w:val="0045727E"/>
    <w:rsid w:val="00462852"/>
    <w:rsid w:val="00462EDC"/>
    <w:rsid w:val="00470B32"/>
    <w:rsid w:val="00470BDD"/>
    <w:rsid w:val="004723E6"/>
    <w:rsid w:val="00473322"/>
    <w:rsid w:val="004739D9"/>
    <w:rsid w:val="00473EDF"/>
    <w:rsid w:val="00475309"/>
    <w:rsid w:val="00476820"/>
    <w:rsid w:val="00480240"/>
    <w:rsid w:val="00480B37"/>
    <w:rsid w:val="00481016"/>
    <w:rsid w:val="00481331"/>
    <w:rsid w:val="00485527"/>
    <w:rsid w:val="004856AE"/>
    <w:rsid w:val="00487D75"/>
    <w:rsid w:val="004906A2"/>
    <w:rsid w:val="00491E2B"/>
    <w:rsid w:val="0049234D"/>
    <w:rsid w:val="00492952"/>
    <w:rsid w:val="00495886"/>
    <w:rsid w:val="004961B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5B90"/>
    <w:rsid w:val="004C6468"/>
    <w:rsid w:val="004C64C6"/>
    <w:rsid w:val="004C7858"/>
    <w:rsid w:val="004D0132"/>
    <w:rsid w:val="004D14F4"/>
    <w:rsid w:val="004D2058"/>
    <w:rsid w:val="004D2378"/>
    <w:rsid w:val="004D3035"/>
    <w:rsid w:val="004D3400"/>
    <w:rsid w:val="004D4046"/>
    <w:rsid w:val="004D47E4"/>
    <w:rsid w:val="004D50E3"/>
    <w:rsid w:val="004D72FB"/>
    <w:rsid w:val="004E3995"/>
    <w:rsid w:val="004E4EF7"/>
    <w:rsid w:val="004F4CB8"/>
    <w:rsid w:val="004F681E"/>
    <w:rsid w:val="004F75CE"/>
    <w:rsid w:val="004F7ACC"/>
    <w:rsid w:val="0050333F"/>
    <w:rsid w:val="00510333"/>
    <w:rsid w:val="00510823"/>
    <w:rsid w:val="0051784B"/>
    <w:rsid w:val="00517D53"/>
    <w:rsid w:val="00520631"/>
    <w:rsid w:val="005222D4"/>
    <w:rsid w:val="00522605"/>
    <w:rsid w:val="00523FA2"/>
    <w:rsid w:val="00524247"/>
    <w:rsid w:val="00526629"/>
    <w:rsid w:val="00531350"/>
    <w:rsid w:val="00531F06"/>
    <w:rsid w:val="005349E1"/>
    <w:rsid w:val="00534D39"/>
    <w:rsid w:val="00535389"/>
    <w:rsid w:val="00535D6B"/>
    <w:rsid w:val="005362DA"/>
    <w:rsid w:val="00536353"/>
    <w:rsid w:val="005366C0"/>
    <w:rsid w:val="00537DE3"/>
    <w:rsid w:val="00541FA2"/>
    <w:rsid w:val="00542E25"/>
    <w:rsid w:val="00542F09"/>
    <w:rsid w:val="005437D1"/>
    <w:rsid w:val="00544347"/>
    <w:rsid w:val="00544ECD"/>
    <w:rsid w:val="0055316E"/>
    <w:rsid w:val="005534B6"/>
    <w:rsid w:val="005600AE"/>
    <w:rsid w:val="00561814"/>
    <w:rsid w:val="005631FB"/>
    <w:rsid w:val="00564427"/>
    <w:rsid w:val="00564E5F"/>
    <w:rsid w:val="00570CDF"/>
    <w:rsid w:val="00571AC2"/>
    <w:rsid w:val="0057247B"/>
    <w:rsid w:val="005741F1"/>
    <w:rsid w:val="005753FD"/>
    <w:rsid w:val="0058063B"/>
    <w:rsid w:val="00582111"/>
    <w:rsid w:val="005827FD"/>
    <w:rsid w:val="00582E9D"/>
    <w:rsid w:val="005900EC"/>
    <w:rsid w:val="00590319"/>
    <w:rsid w:val="00591AF5"/>
    <w:rsid w:val="00591B53"/>
    <w:rsid w:val="00592055"/>
    <w:rsid w:val="00593491"/>
    <w:rsid w:val="00594EE3"/>
    <w:rsid w:val="005952B4"/>
    <w:rsid w:val="005953C6"/>
    <w:rsid w:val="00596BF8"/>
    <w:rsid w:val="005A0779"/>
    <w:rsid w:val="005A150C"/>
    <w:rsid w:val="005A260A"/>
    <w:rsid w:val="005A2F54"/>
    <w:rsid w:val="005A4FAA"/>
    <w:rsid w:val="005A580E"/>
    <w:rsid w:val="005A5C51"/>
    <w:rsid w:val="005B52BC"/>
    <w:rsid w:val="005B53C2"/>
    <w:rsid w:val="005C2E0F"/>
    <w:rsid w:val="005C47E6"/>
    <w:rsid w:val="005C4BCF"/>
    <w:rsid w:val="005C4C2B"/>
    <w:rsid w:val="005C4EB7"/>
    <w:rsid w:val="005C5062"/>
    <w:rsid w:val="005C5B05"/>
    <w:rsid w:val="005C6916"/>
    <w:rsid w:val="005C7508"/>
    <w:rsid w:val="005D5C0F"/>
    <w:rsid w:val="005D651D"/>
    <w:rsid w:val="005E023C"/>
    <w:rsid w:val="005E02A0"/>
    <w:rsid w:val="005E2AC5"/>
    <w:rsid w:val="005E37FF"/>
    <w:rsid w:val="005E5A28"/>
    <w:rsid w:val="005E66C5"/>
    <w:rsid w:val="005F0CB7"/>
    <w:rsid w:val="005F1C76"/>
    <w:rsid w:val="005F51AD"/>
    <w:rsid w:val="00600925"/>
    <w:rsid w:val="00601205"/>
    <w:rsid w:val="006015AF"/>
    <w:rsid w:val="00602BA4"/>
    <w:rsid w:val="00602C90"/>
    <w:rsid w:val="00604073"/>
    <w:rsid w:val="00607C77"/>
    <w:rsid w:val="00610531"/>
    <w:rsid w:val="00610F61"/>
    <w:rsid w:val="00611661"/>
    <w:rsid w:val="006132A5"/>
    <w:rsid w:val="006157E0"/>
    <w:rsid w:val="00616842"/>
    <w:rsid w:val="00620E55"/>
    <w:rsid w:val="006245CC"/>
    <w:rsid w:val="0062555C"/>
    <w:rsid w:val="00625CA4"/>
    <w:rsid w:val="0062700D"/>
    <w:rsid w:val="0063153A"/>
    <w:rsid w:val="00632DBC"/>
    <w:rsid w:val="006333D7"/>
    <w:rsid w:val="00634CE1"/>
    <w:rsid w:val="00635F6B"/>
    <w:rsid w:val="0063622E"/>
    <w:rsid w:val="00637CE6"/>
    <w:rsid w:val="00640B5A"/>
    <w:rsid w:val="006412D8"/>
    <w:rsid w:val="00641E03"/>
    <w:rsid w:val="0064218A"/>
    <w:rsid w:val="00642824"/>
    <w:rsid w:val="00642A6E"/>
    <w:rsid w:val="006452D2"/>
    <w:rsid w:val="00647684"/>
    <w:rsid w:val="00650C2F"/>
    <w:rsid w:val="00650DB7"/>
    <w:rsid w:val="00651277"/>
    <w:rsid w:val="00651319"/>
    <w:rsid w:val="00651748"/>
    <w:rsid w:val="00651A76"/>
    <w:rsid w:val="00660153"/>
    <w:rsid w:val="00660BD4"/>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82F"/>
    <w:rsid w:val="00693D9C"/>
    <w:rsid w:val="006A197B"/>
    <w:rsid w:val="006A6370"/>
    <w:rsid w:val="006A791E"/>
    <w:rsid w:val="006B00E2"/>
    <w:rsid w:val="006B1AB9"/>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A85"/>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2F13"/>
    <w:rsid w:val="006F34D2"/>
    <w:rsid w:val="00700E02"/>
    <w:rsid w:val="00701946"/>
    <w:rsid w:val="00703A63"/>
    <w:rsid w:val="00704942"/>
    <w:rsid w:val="00705206"/>
    <w:rsid w:val="0070532C"/>
    <w:rsid w:val="007066C1"/>
    <w:rsid w:val="00710D20"/>
    <w:rsid w:val="007113A6"/>
    <w:rsid w:val="00711E9C"/>
    <w:rsid w:val="00711FE1"/>
    <w:rsid w:val="00715794"/>
    <w:rsid w:val="007163CD"/>
    <w:rsid w:val="00716F1C"/>
    <w:rsid w:val="0072036D"/>
    <w:rsid w:val="00721C63"/>
    <w:rsid w:val="00721DEA"/>
    <w:rsid w:val="00723D61"/>
    <w:rsid w:val="007248D8"/>
    <w:rsid w:val="00725FF6"/>
    <w:rsid w:val="00726AC2"/>
    <w:rsid w:val="007312B7"/>
    <w:rsid w:val="007376B6"/>
    <w:rsid w:val="00740910"/>
    <w:rsid w:val="00741F01"/>
    <w:rsid w:val="0074450A"/>
    <w:rsid w:val="00744775"/>
    <w:rsid w:val="00744E96"/>
    <w:rsid w:val="00746582"/>
    <w:rsid w:val="007521E9"/>
    <w:rsid w:val="00752FFB"/>
    <w:rsid w:val="00753C87"/>
    <w:rsid w:val="007556D7"/>
    <w:rsid w:val="00755D40"/>
    <w:rsid w:val="00756AAE"/>
    <w:rsid w:val="00757460"/>
    <w:rsid w:val="00760761"/>
    <w:rsid w:val="00760DAE"/>
    <w:rsid w:val="007617C6"/>
    <w:rsid w:val="00763926"/>
    <w:rsid w:val="00765467"/>
    <w:rsid w:val="00765667"/>
    <w:rsid w:val="0077233C"/>
    <w:rsid w:val="007733EF"/>
    <w:rsid w:val="00774B75"/>
    <w:rsid w:val="00774F72"/>
    <w:rsid w:val="00782BD6"/>
    <w:rsid w:val="00783400"/>
    <w:rsid w:val="00783748"/>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5006"/>
    <w:rsid w:val="007D690D"/>
    <w:rsid w:val="007E0397"/>
    <w:rsid w:val="007E2AE6"/>
    <w:rsid w:val="007E390F"/>
    <w:rsid w:val="007E515A"/>
    <w:rsid w:val="007E54FF"/>
    <w:rsid w:val="007E5AEA"/>
    <w:rsid w:val="007E60EF"/>
    <w:rsid w:val="007E6F82"/>
    <w:rsid w:val="007F04EC"/>
    <w:rsid w:val="007F30AB"/>
    <w:rsid w:val="007F3A14"/>
    <w:rsid w:val="007F7613"/>
    <w:rsid w:val="008038FD"/>
    <w:rsid w:val="00804DB6"/>
    <w:rsid w:val="00805505"/>
    <w:rsid w:val="0081045C"/>
    <w:rsid w:val="00810675"/>
    <w:rsid w:val="00810E41"/>
    <w:rsid w:val="008113E3"/>
    <w:rsid w:val="00812081"/>
    <w:rsid w:val="00812B3F"/>
    <w:rsid w:val="00814589"/>
    <w:rsid w:val="00817F6C"/>
    <w:rsid w:val="008235AD"/>
    <w:rsid w:val="008243BE"/>
    <w:rsid w:val="0082463E"/>
    <w:rsid w:val="008253D2"/>
    <w:rsid w:val="00832055"/>
    <w:rsid w:val="00832554"/>
    <w:rsid w:val="00832A75"/>
    <w:rsid w:val="00834DA4"/>
    <w:rsid w:val="00840266"/>
    <w:rsid w:val="00844F04"/>
    <w:rsid w:val="0084559C"/>
    <w:rsid w:val="00847467"/>
    <w:rsid w:val="00847470"/>
    <w:rsid w:val="0085008D"/>
    <w:rsid w:val="00850290"/>
    <w:rsid w:val="00857D56"/>
    <w:rsid w:val="008609DB"/>
    <w:rsid w:val="00860E6C"/>
    <w:rsid w:val="00861606"/>
    <w:rsid w:val="00861F38"/>
    <w:rsid w:val="00862BA6"/>
    <w:rsid w:val="0086786D"/>
    <w:rsid w:val="008707D6"/>
    <w:rsid w:val="008715F0"/>
    <w:rsid w:val="008729DF"/>
    <w:rsid w:val="00872A5A"/>
    <w:rsid w:val="00872D10"/>
    <w:rsid w:val="00873210"/>
    <w:rsid w:val="00873D6E"/>
    <w:rsid w:val="008741A2"/>
    <w:rsid w:val="00874B3D"/>
    <w:rsid w:val="0087586D"/>
    <w:rsid w:val="00875C13"/>
    <w:rsid w:val="0087733F"/>
    <w:rsid w:val="00883F1F"/>
    <w:rsid w:val="00885A7C"/>
    <w:rsid w:val="00885BAC"/>
    <w:rsid w:val="00891717"/>
    <w:rsid w:val="008927B7"/>
    <w:rsid w:val="00893914"/>
    <w:rsid w:val="008955F7"/>
    <w:rsid w:val="008959CD"/>
    <w:rsid w:val="008962F3"/>
    <w:rsid w:val="008A1370"/>
    <w:rsid w:val="008A41EF"/>
    <w:rsid w:val="008A45C5"/>
    <w:rsid w:val="008A51D8"/>
    <w:rsid w:val="008A6DAB"/>
    <w:rsid w:val="008A7BCA"/>
    <w:rsid w:val="008B0028"/>
    <w:rsid w:val="008B05BF"/>
    <w:rsid w:val="008B12BB"/>
    <w:rsid w:val="008B53DF"/>
    <w:rsid w:val="008B75B2"/>
    <w:rsid w:val="008C0D30"/>
    <w:rsid w:val="008C13F0"/>
    <w:rsid w:val="008C1C46"/>
    <w:rsid w:val="008C3D3B"/>
    <w:rsid w:val="008C7AC5"/>
    <w:rsid w:val="008D08E7"/>
    <w:rsid w:val="008D1DF2"/>
    <w:rsid w:val="008E2387"/>
    <w:rsid w:val="008E4847"/>
    <w:rsid w:val="008E4AAC"/>
    <w:rsid w:val="008F0C84"/>
    <w:rsid w:val="008F2F8A"/>
    <w:rsid w:val="008F6260"/>
    <w:rsid w:val="009024C1"/>
    <w:rsid w:val="00903030"/>
    <w:rsid w:val="0090311F"/>
    <w:rsid w:val="00904396"/>
    <w:rsid w:val="0090528B"/>
    <w:rsid w:val="00906069"/>
    <w:rsid w:val="00906550"/>
    <w:rsid w:val="0091153E"/>
    <w:rsid w:val="009142FB"/>
    <w:rsid w:val="00915A41"/>
    <w:rsid w:val="00915CFD"/>
    <w:rsid w:val="00922838"/>
    <w:rsid w:val="00922A5A"/>
    <w:rsid w:val="00925798"/>
    <w:rsid w:val="00927D73"/>
    <w:rsid w:val="00931A62"/>
    <w:rsid w:val="009333A5"/>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032"/>
    <w:rsid w:val="00993BCB"/>
    <w:rsid w:val="009A18BB"/>
    <w:rsid w:val="009A2606"/>
    <w:rsid w:val="009A66B1"/>
    <w:rsid w:val="009A7F77"/>
    <w:rsid w:val="009B1581"/>
    <w:rsid w:val="009B22D6"/>
    <w:rsid w:val="009B2DE7"/>
    <w:rsid w:val="009B30CD"/>
    <w:rsid w:val="009B38CC"/>
    <w:rsid w:val="009B6854"/>
    <w:rsid w:val="009B7056"/>
    <w:rsid w:val="009C09FF"/>
    <w:rsid w:val="009C4779"/>
    <w:rsid w:val="009C6226"/>
    <w:rsid w:val="009D4E56"/>
    <w:rsid w:val="009D5D3A"/>
    <w:rsid w:val="009E26F2"/>
    <w:rsid w:val="009E38CD"/>
    <w:rsid w:val="009E3BD4"/>
    <w:rsid w:val="009E3F5E"/>
    <w:rsid w:val="009E5208"/>
    <w:rsid w:val="009E6014"/>
    <w:rsid w:val="009E77CF"/>
    <w:rsid w:val="009E7F8C"/>
    <w:rsid w:val="009F019A"/>
    <w:rsid w:val="009F40AD"/>
    <w:rsid w:val="009F6160"/>
    <w:rsid w:val="009F7312"/>
    <w:rsid w:val="00A02F9A"/>
    <w:rsid w:val="00A054FB"/>
    <w:rsid w:val="00A07161"/>
    <w:rsid w:val="00A11244"/>
    <w:rsid w:val="00A14C7F"/>
    <w:rsid w:val="00A14F31"/>
    <w:rsid w:val="00A15D80"/>
    <w:rsid w:val="00A15E98"/>
    <w:rsid w:val="00A21190"/>
    <w:rsid w:val="00A2228F"/>
    <w:rsid w:val="00A22937"/>
    <w:rsid w:val="00A23C30"/>
    <w:rsid w:val="00A240E7"/>
    <w:rsid w:val="00A250B8"/>
    <w:rsid w:val="00A2628F"/>
    <w:rsid w:val="00A268BB"/>
    <w:rsid w:val="00A27444"/>
    <w:rsid w:val="00A3356B"/>
    <w:rsid w:val="00A352E8"/>
    <w:rsid w:val="00A36749"/>
    <w:rsid w:val="00A43519"/>
    <w:rsid w:val="00A443CD"/>
    <w:rsid w:val="00A4732E"/>
    <w:rsid w:val="00A500FA"/>
    <w:rsid w:val="00A50BD4"/>
    <w:rsid w:val="00A51080"/>
    <w:rsid w:val="00A517C1"/>
    <w:rsid w:val="00A52892"/>
    <w:rsid w:val="00A55449"/>
    <w:rsid w:val="00A563F2"/>
    <w:rsid w:val="00A60A24"/>
    <w:rsid w:val="00A60BCB"/>
    <w:rsid w:val="00A6116D"/>
    <w:rsid w:val="00A62B83"/>
    <w:rsid w:val="00A645A9"/>
    <w:rsid w:val="00A65B19"/>
    <w:rsid w:val="00A65EF8"/>
    <w:rsid w:val="00A661D3"/>
    <w:rsid w:val="00A6651D"/>
    <w:rsid w:val="00A708D4"/>
    <w:rsid w:val="00A71DCA"/>
    <w:rsid w:val="00A71DE3"/>
    <w:rsid w:val="00A72039"/>
    <w:rsid w:val="00A749F1"/>
    <w:rsid w:val="00A75F59"/>
    <w:rsid w:val="00A76C15"/>
    <w:rsid w:val="00A8277A"/>
    <w:rsid w:val="00A85FC8"/>
    <w:rsid w:val="00A8709C"/>
    <w:rsid w:val="00A877C3"/>
    <w:rsid w:val="00A90793"/>
    <w:rsid w:val="00A93F3A"/>
    <w:rsid w:val="00A94311"/>
    <w:rsid w:val="00A952BE"/>
    <w:rsid w:val="00A96CA6"/>
    <w:rsid w:val="00A96E82"/>
    <w:rsid w:val="00AA0A72"/>
    <w:rsid w:val="00AA2897"/>
    <w:rsid w:val="00AA3C28"/>
    <w:rsid w:val="00AA5A21"/>
    <w:rsid w:val="00AB131F"/>
    <w:rsid w:val="00AB27DF"/>
    <w:rsid w:val="00AB2A31"/>
    <w:rsid w:val="00AB4B63"/>
    <w:rsid w:val="00AB54E7"/>
    <w:rsid w:val="00AB625F"/>
    <w:rsid w:val="00AB6F06"/>
    <w:rsid w:val="00AB7435"/>
    <w:rsid w:val="00AC136D"/>
    <w:rsid w:val="00AC14EE"/>
    <w:rsid w:val="00AC17F6"/>
    <w:rsid w:val="00AC2322"/>
    <w:rsid w:val="00AC2C89"/>
    <w:rsid w:val="00AC4A98"/>
    <w:rsid w:val="00AC5AD1"/>
    <w:rsid w:val="00AC792E"/>
    <w:rsid w:val="00AC79D4"/>
    <w:rsid w:val="00AD0A9B"/>
    <w:rsid w:val="00AD158E"/>
    <w:rsid w:val="00AD4266"/>
    <w:rsid w:val="00AE0A29"/>
    <w:rsid w:val="00AE2441"/>
    <w:rsid w:val="00AE7CDB"/>
    <w:rsid w:val="00AF1FE4"/>
    <w:rsid w:val="00AF3599"/>
    <w:rsid w:val="00AF4EBF"/>
    <w:rsid w:val="00AF59F9"/>
    <w:rsid w:val="00AF6C07"/>
    <w:rsid w:val="00AF7EBD"/>
    <w:rsid w:val="00B10A55"/>
    <w:rsid w:val="00B11E24"/>
    <w:rsid w:val="00B121A3"/>
    <w:rsid w:val="00B15E08"/>
    <w:rsid w:val="00B16177"/>
    <w:rsid w:val="00B17417"/>
    <w:rsid w:val="00B2028A"/>
    <w:rsid w:val="00B220DC"/>
    <w:rsid w:val="00B222D1"/>
    <w:rsid w:val="00B23828"/>
    <w:rsid w:val="00B2445A"/>
    <w:rsid w:val="00B25D35"/>
    <w:rsid w:val="00B25E1F"/>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36D1"/>
    <w:rsid w:val="00B65C63"/>
    <w:rsid w:val="00B65D17"/>
    <w:rsid w:val="00B65EEE"/>
    <w:rsid w:val="00B66A9C"/>
    <w:rsid w:val="00B66BE9"/>
    <w:rsid w:val="00B67A13"/>
    <w:rsid w:val="00B70F5F"/>
    <w:rsid w:val="00B72022"/>
    <w:rsid w:val="00B72B18"/>
    <w:rsid w:val="00B7385B"/>
    <w:rsid w:val="00B73A26"/>
    <w:rsid w:val="00B748CF"/>
    <w:rsid w:val="00B76026"/>
    <w:rsid w:val="00B76443"/>
    <w:rsid w:val="00B81238"/>
    <w:rsid w:val="00B82DA9"/>
    <w:rsid w:val="00B82DB1"/>
    <w:rsid w:val="00B83384"/>
    <w:rsid w:val="00B83E46"/>
    <w:rsid w:val="00B8435C"/>
    <w:rsid w:val="00B86158"/>
    <w:rsid w:val="00B8632B"/>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A6254"/>
    <w:rsid w:val="00BB0DD4"/>
    <w:rsid w:val="00BB0FB2"/>
    <w:rsid w:val="00BB4FE1"/>
    <w:rsid w:val="00BB6A75"/>
    <w:rsid w:val="00BC1283"/>
    <w:rsid w:val="00BC263A"/>
    <w:rsid w:val="00BC5919"/>
    <w:rsid w:val="00BD1420"/>
    <w:rsid w:val="00BD3401"/>
    <w:rsid w:val="00BD37CA"/>
    <w:rsid w:val="00BD47FF"/>
    <w:rsid w:val="00BD53C3"/>
    <w:rsid w:val="00BD60C6"/>
    <w:rsid w:val="00BE2037"/>
    <w:rsid w:val="00BE272A"/>
    <w:rsid w:val="00BE7E47"/>
    <w:rsid w:val="00BF0FE1"/>
    <w:rsid w:val="00BF4280"/>
    <w:rsid w:val="00BF44E8"/>
    <w:rsid w:val="00BF547A"/>
    <w:rsid w:val="00BF7749"/>
    <w:rsid w:val="00C005C7"/>
    <w:rsid w:val="00C00685"/>
    <w:rsid w:val="00C00932"/>
    <w:rsid w:val="00C01C46"/>
    <w:rsid w:val="00C06F56"/>
    <w:rsid w:val="00C10494"/>
    <w:rsid w:val="00C13FE2"/>
    <w:rsid w:val="00C145CB"/>
    <w:rsid w:val="00C15782"/>
    <w:rsid w:val="00C15B81"/>
    <w:rsid w:val="00C15EC8"/>
    <w:rsid w:val="00C17460"/>
    <w:rsid w:val="00C17FAE"/>
    <w:rsid w:val="00C2229F"/>
    <w:rsid w:val="00C22747"/>
    <w:rsid w:val="00C26864"/>
    <w:rsid w:val="00C30A76"/>
    <w:rsid w:val="00C30E48"/>
    <w:rsid w:val="00C31D85"/>
    <w:rsid w:val="00C32D80"/>
    <w:rsid w:val="00C34528"/>
    <w:rsid w:val="00C34B04"/>
    <w:rsid w:val="00C34D06"/>
    <w:rsid w:val="00C37DD9"/>
    <w:rsid w:val="00C41D3D"/>
    <w:rsid w:val="00C44792"/>
    <w:rsid w:val="00C4572E"/>
    <w:rsid w:val="00C4596F"/>
    <w:rsid w:val="00C531C2"/>
    <w:rsid w:val="00C60725"/>
    <w:rsid w:val="00C60DBC"/>
    <w:rsid w:val="00C629A3"/>
    <w:rsid w:val="00C635D7"/>
    <w:rsid w:val="00C6439A"/>
    <w:rsid w:val="00C6635E"/>
    <w:rsid w:val="00C66CDE"/>
    <w:rsid w:val="00C71966"/>
    <w:rsid w:val="00C74ED7"/>
    <w:rsid w:val="00C74F6B"/>
    <w:rsid w:val="00C809E2"/>
    <w:rsid w:val="00C80D63"/>
    <w:rsid w:val="00C8178C"/>
    <w:rsid w:val="00C84AFB"/>
    <w:rsid w:val="00C864AC"/>
    <w:rsid w:val="00C87D9F"/>
    <w:rsid w:val="00C9252B"/>
    <w:rsid w:val="00C93CD3"/>
    <w:rsid w:val="00C943A6"/>
    <w:rsid w:val="00C955A6"/>
    <w:rsid w:val="00C9616C"/>
    <w:rsid w:val="00C97048"/>
    <w:rsid w:val="00CA562F"/>
    <w:rsid w:val="00CA5ADD"/>
    <w:rsid w:val="00CA6BAB"/>
    <w:rsid w:val="00CA7D84"/>
    <w:rsid w:val="00CB06C2"/>
    <w:rsid w:val="00CB1CEC"/>
    <w:rsid w:val="00CB257E"/>
    <w:rsid w:val="00CC506B"/>
    <w:rsid w:val="00CC793F"/>
    <w:rsid w:val="00CD3E17"/>
    <w:rsid w:val="00CD7C37"/>
    <w:rsid w:val="00CE52CC"/>
    <w:rsid w:val="00CF0E0F"/>
    <w:rsid w:val="00CF3CEF"/>
    <w:rsid w:val="00CF5F51"/>
    <w:rsid w:val="00CF612C"/>
    <w:rsid w:val="00CF6611"/>
    <w:rsid w:val="00D01367"/>
    <w:rsid w:val="00D02F7A"/>
    <w:rsid w:val="00D05C51"/>
    <w:rsid w:val="00D07128"/>
    <w:rsid w:val="00D0759D"/>
    <w:rsid w:val="00D10CF5"/>
    <w:rsid w:val="00D11C7B"/>
    <w:rsid w:val="00D12E27"/>
    <w:rsid w:val="00D131C7"/>
    <w:rsid w:val="00D14C3F"/>
    <w:rsid w:val="00D14E52"/>
    <w:rsid w:val="00D15799"/>
    <w:rsid w:val="00D20500"/>
    <w:rsid w:val="00D24877"/>
    <w:rsid w:val="00D26FCD"/>
    <w:rsid w:val="00D3185F"/>
    <w:rsid w:val="00D345ED"/>
    <w:rsid w:val="00D346E5"/>
    <w:rsid w:val="00D34B29"/>
    <w:rsid w:val="00D41405"/>
    <w:rsid w:val="00D41CC0"/>
    <w:rsid w:val="00D439E2"/>
    <w:rsid w:val="00D43B5C"/>
    <w:rsid w:val="00D447CE"/>
    <w:rsid w:val="00D45DA8"/>
    <w:rsid w:val="00D533BE"/>
    <w:rsid w:val="00D53759"/>
    <w:rsid w:val="00D55C5B"/>
    <w:rsid w:val="00D603DB"/>
    <w:rsid w:val="00D60A55"/>
    <w:rsid w:val="00D61968"/>
    <w:rsid w:val="00D629F1"/>
    <w:rsid w:val="00D64611"/>
    <w:rsid w:val="00D65CC7"/>
    <w:rsid w:val="00D70568"/>
    <w:rsid w:val="00D72E64"/>
    <w:rsid w:val="00D72EA6"/>
    <w:rsid w:val="00D73EEF"/>
    <w:rsid w:val="00D74C22"/>
    <w:rsid w:val="00D770B8"/>
    <w:rsid w:val="00D7736F"/>
    <w:rsid w:val="00D843B0"/>
    <w:rsid w:val="00D85019"/>
    <w:rsid w:val="00D85812"/>
    <w:rsid w:val="00D87193"/>
    <w:rsid w:val="00D91A34"/>
    <w:rsid w:val="00D93AA3"/>
    <w:rsid w:val="00DA0308"/>
    <w:rsid w:val="00DA0C28"/>
    <w:rsid w:val="00DA13C3"/>
    <w:rsid w:val="00DA377B"/>
    <w:rsid w:val="00DA3DEC"/>
    <w:rsid w:val="00DA62C1"/>
    <w:rsid w:val="00DB6D63"/>
    <w:rsid w:val="00DB7F42"/>
    <w:rsid w:val="00DC3822"/>
    <w:rsid w:val="00DD0B1F"/>
    <w:rsid w:val="00DD0D8C"/>
    <w:rsid w:val="00DD12CC"/>
    <w:rsid w:val="00DD2DDE"/>
    <w:rsid w:val="00DD3AA0"/>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0F87"/>
    <w:rsid w:val="00E24A67"/>
    <w:rsid w:val="00E260C3"/>
    <w:rsid w:val="00E30D6F"/>
    <w:rsid w:val="00E30F47"/>
    <w:rsid w:val="00E317E1"/>
    <w:rsid w:val="00E3233E"/>
    <w:rsid w:val="00E329C3"/>
    <w:rsid w:val="00E33A3E"/>
    <w:rsid w:val="00E3464B"/>
    <w:rsid w:val="00E40E26"/>
    <w:rsid w:val="00E436B1"/>
    <w:rsid w:val="00E43B99"/>
    <w:rsid w:val="00E47041"/>
    <w:rsid w:val="00E50E98"/>
    <w:rsid w:val="00E55319"/>
    <w:rsid w:val="00E558FD"/>
    <w:rsid w:val="00E57F03"/>
    <w:rsid w:val="00E60536"/>
    <w:rsid w:val="00E60CF4"/>
    <w:rsid w:val="00E61664"/>
    <w:rsid w:val="00E62CCD"/>
    <w:rsid w:val="00E64E55"/>
    <w:rsid w:val="00E64EBB"/>
    <w:rsid w:val="00E64F28"/>
    <w:rsid w:val="00E655EE"/>
    <w:rsid w:val="00E671D2"/>
    <w:rsid w:val="00E67F67"/>
    <w:rsid w:val="00E7138C"/>
    <w:rsid w:val="00E71DFA"/>
    <w:rsid w:val="00E71E50"/>
    <w:rsid w:val="00E73AB9"/>
    <w:rsid w:val="00E73BD7"/>
    <w:rsid w:val="00E747AF"/>
    <w:rsid w:val="00E75150"/>
    <w:rsid w:val="00E76CAB"/>
    <w:rsid w:val="00E76ECA"/>
    <w:rsid w:val="00E8063B"/>
    <w:rsid w:val="00E80D4D"/>
    <w:rsid w:val="00E81066"/>
    <w:rsid w:val="00E8305D"/>
    <w:rsid w:val="00E92424"/>
    <w:rsid w:val="00E93F22"/>
    <w:rsid w:val="00E9487A"/>
    <w:rsid w:val="00E953A8"/>
    <w:rsid w:val="00E962E3"/>
    <w:rsid w:val="00E970A3"/>
    <w:rsid w:val="00E9745A"/>
    <w:rsid w:val="00E9783F"/>
    <w:rsid w:val="00E97C6F"/>
    <w:rsid w:val="00EA0EC7"/>
    <w:rsid w:val="00EA174D"/>
    <w:rsid w:val="00EA2A64"/>
    <w:rsid w:val="00EA3974"/>
    <w:rsid w:val="00EA497E"/>
    <w:rsid w:val="00EA5ADA"/>
    <w:rsid w:val="00EA70C8"/>
    <w:rsid w:val="00EB1E40"/>
    <w:rsid w:val="00EB239D"/>
    <w:rsid w:val="00EB3E01"/>
    <w:rsid w:val="00EB48E5"/>
    <w:rsid w:val="00EC0C8F"/>
    <w:rsid w:val="00EC1D58"/>
    <w:rsid w:val="00EC4334"/>
    <w:rsid w:val="00EC5D21"/>
    <w:rsid w:val="00ED06ED"/>
    <w:rsid w:val="00ED0D31"/>
    <w:rsid w:val="00ED10F6"/>
    <w:rsid w:val="00ED28F0"/>
    <w:rsid w:val="00ED370F"/>
    <w:rsid w:val="00ED5C21"/>
    <w:rsid w:val="00EE02EE"/>
    <w:rsid w:val="00EE0418"/>
    <w:rsid w:val="00EE07DC"/>
    <w:rsid w:val="00EE2F21"/>
    <w:rsid w:val="00EE4B65"/>
    <w:rsid w:val="00EE6525"/>
    <w:rsid w:val="00EE6571"/>
    <w:rsid w:val="00EE6D4C"/>
    <w:rsid w:val="00EF0064"/>
    <w:rsid w:val="00EF0213"/>
    <w:rsid w:val="00EF2A88"/>
    <w:rsid w:val="00EF5D8C"/>
    <w:rsid w:val="00EF7D13"/>
    <w:rsid w:val="00F0034A"/>
    <w:rsid w:val="00F0203C"/>
    <w:rsid w:val="00F020D7"/>
    <w:rsid w:val="00F03957"/>
    <w:rsid w:val="00F04886"/>
    <w:rsid w:val="00F0591D"/>
    <w:rsid w:val="00F0732C"/>
    <w:rsid w:val="00F11191"/>
    <w:rsid w:val="00F13349"/>
    <w:rsid w:val="00F2365C"/>
    <w:rsid w:val="00F259EE"/>
    <w:rsid w:val="00F25E1A"/>
    <w:rsid w:val="00F30152"/>
    <w:rsid w:val="00F33253"/>
    <w:rsid w:val="00F34F61"/>
    <w:rsid w:val="00F35E4E"/>
    <w:rsid w:val="00F37363"/>
    <w:rsid w:val="00F441CD"/>
    <w:rsid w:val="00F44CCB"/>
    <w:rsid w:val="00F45859"/>
    <w:rsid w:val="00F4617F"/>
    <w:rsid w:val="00F47A3D"/>
    <w:rsid w:val="00F570F6"/>
    <w:rsid w:val="00F60800"/>
    <w:rsid w:val="00F6278B"/>
    <w:rsid w:val="00F62919"/>
    <w:rsid w:val="00F648FC"/>
    <w:rsid w:val="00F64A53"/>
    <w:rsid w:val="00F66CA6"/>
    <w:rsid w:val="00F66D44"/>
    <w:rsid w:val="00F71EB6"/>
    <w:rsid w:val="00F73160"/>
    <w:rsid w:val="00F751E8"/>
    <w:rsid w:val="00F7567D"/>
    <w:rsid w:val="00F76E95"/>
    <w:rsid w:val="00F8097D"/>
    <w:rsid w:val="00F818DD"/>
    <w:rsid w:val="00F82EE2"/>
    <w:rsid w:val="00F85439"/>
    <w:rsid w:val="00F87CD0"/>
    <w:rsid w:val="00F917BA"/>
    <w:rsid w:val="00F92A1C"/>
    <w:rsid w:val="00F93E4F"/>
    <w:rsid w:val="00F97A66"/>
    <w:rsid w:val="00FA418D"/>
    <w:rsid w:val="00FA5E69"/>
    <w:rsid w:val="00FA68C7"/>
    <w:rsid w:val="00FB11B3"/>
    <w:rsid w:val="00FB3562"/>
    <w:rsid w:val="00FB4053"/>
    <w:rsid w:val="00FB5C9D"/>
    <w:rsid w:val="00FB6122"/>
    <w:rsid w:val="00FB6915"/>
    <w:rsid w:val="00FC2BAC"/>
    <w:rsid w:val="00FC6A7C"/>
    <w:rsid w:val="00FD0898"/>
    <w:rsid w:val="00FD0963"/>
    <w:rsid w:val="00FD1D42"/>
    <w:rsid w:val="00FD4DB2"/>
    <w:rsid w:val="00FD624C"/>
    <w:rsid w:val="00FD72BE"/>
    <w:rsid w:val="00FD765B"/>
    <w:rsid w:val="00FE0705"/>
    <w:rsid w:val="00FE4958"/>
    <w:rsid w:val="00FF0450"/>
    <w:rsid w:val="00FF04DC"/>
    <w:rsid w:val="00FF10B4"/>
    <w:rsid w:val="00FF1E27"/>
    <w:rsid w:val="00FF2BA1"/>
    <w:rsid w:val="00FF3967"/>
    <w:rsid w:val="00FF3B09"/>
    <w:rsid w:val="00FF3C13"/>
    <w:rsid w:val="00FF4368"/>
    <w:rsid w:val="00FF551C"/>
    <w:rsid w:val="00FF5A08"/>
    <w:rsid w:val="00FF6867"/>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123">
      <w:bodyDiv w:val="1"/>
      <w:marLeft w:val="0"/>
      <w:marRight w:val="0"/>
      <w:marTop w:val="0"/>
      <w:marBottom w:val="0"/>
      <w:divBdr>
        <w:top w:val="none" w:sz="0" w:space="0" w:color="auto"/>
        <w:left w:val="none" w:sz="0" w:space="0" w:color="auto"/>
        <w:bottom w:val="none" w:sz="0" w:space="0" w:color="auto"/>
        <w:right w:val="none" w:sz="0" w:space="0" w:color="auto"/>
      </w:divBdr>
    </w:div>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34956550">
      <w:bodyDiv w:val="1"/>
      <w:marLeft w:val="0"/>
      <w:marRight w:val="0"/>
      <w:marTop w:val="0"/>
      <w:marBottom w:val="0"/>
      <w:divBdr>
        <w:top w:val="none" w:sz="0" w:space="0" w:color="auto"/>
        <w:left w:val="none" w:sz="0" w:space="0" w:color="auto"/>
        <w:bottom w:val="none" w:sz="0" w:space="0" w:color="auto"/>
        <w:right w:val="none" w:sz="0" w:space="0" w:color="auto"/>
      </w:divBdr>
    </w:div>
    <w:div w:id="1624269314">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 w:id="1949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9D84-DBA7-4AAE-B79E-9C605A4A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1301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43</cp:revision>
  <cp:lastPrinted>2011-09-20T17:10:00Z</cp:lastPrinted>
  <dcterms:created xsi:type="dcterms:W3CDTF">2012-09-24T18:18:00Z</dcterms:created>
  <dcterms:modified xsi:type="dcterms:W3CDTF">2012-09-24T21:18:00Z</dcterms:modified>
</cp:coreProperties>
</file>