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2FF" w:rsidRDefault="002502FF" w:rsidP="002502F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2019-2029 CSD Strat Plan Draft</w:t>
      </w:r>
    </w:p>
    <w:p w:rsidR="002502FF" w:rsidRDefault="002502FF" w:rsidP="00812196">
      <w:pPr>
        <w:rPr>
          <w:b/>
          <w:bCs/>
        </w:rPr>
      </w:pPr>
    </w:p>
    <w:p w:rsidR="00812196" w:rsidRDefault="0019564E" w:rsidP="00812196">
      <w:pPr>
        <w:rPr>
          <w:b/>
          <w:bCs/>
        </w:rPr>
      </w:pPr>
      <w:r>
        <w:rPr>
          <w:b/>
          <w:bCs/>
        </w:rPr>
        <w:t xml:space="preserve"> </w:t>
      </w:r>
      <w:r w:rsidR="00812196">
        <w:rPr>
          <w:b/>
          <w:bCs/>
        </w:rPr>
        <w:t>Academic and Clinical Excellence</w:t>
      </w:r>
    </w:p>
    <w:p w:rsidR="00812196" w:rsidRPr="0019564E" w:rsidRDefault="00812196" w:rsidP="0019564E">
      <w:pPr>
        <w:ind w:left="90"/>
        <w:rPr>
          <w:b/>
        </w:rPr>
      </w:pPr>
      <w:r w:rsidRPr="0019564E">
        <w:rPr>
          <w:b/>
        </w:rPr>
        <w:t xml:space="preserve">Goal 1 — Institute comprehensive curricular assessment to assure alignment with student needs and discipline trends. </w:t>
      </w:r>
    </w:p>
    <w:p w:rsidR="00812196" w:rsidRDefault="0019564E" w:rsidP="0019564E">
      <w:pPr>
        <w:spacing w:after="0"/>
      </w:pPr>
      <w:r>
        <w:t xml:space="preserve">  Year 1—</w:t>
      </w:r>
      <w:r w:rsidR="00812196">
        <w:t xml:space="preserve"> </w:t>
      </w:r>
    </w:p>
    <w:p w:rsidR="00812196" w:rsidRDefault="00812196" w:rsidP="0019564E">
      <w:pPr>
        <w:numPr>
          <w:ilvl w:val="0"/>
          <w:numId w:val="1"/>
        </w:numPr>
        <w:spacing w:after="0"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 xml:space="preserve">Create graduate and undergraduate curricular maps listing all courses and their ties to program goals and student learning outcomes. 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Create faculty committee for curricular map creation.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Develop process for map creation.</w:t>
      </w:r>
    </w:p>
    <w:p w:rsidR="00812196" w:rsidRDefault="00812196" w:rsidP="00812196">
      <w:pPr>
        <w:numPr>
          <w:ilvl w:val="0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 xml:space="preserve">Institute undergraduate/graduate curricular review in one graduate and one undergraduate course using the curriculum map described in 1 above.  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Select course to be reviewed.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Develop process for review.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Develop review rubric.</w:t>
      </w:r>
    </w:p>
    <w:p w:rsidR="00812196" w:rsidRDefault="00812196" w:rsidP="00812196">
      <w:pPr>
        <w:numPr>
          <w:ilvl w:val="1"/>
          <w:numId w:val="1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 xml:space="preserve">Strategy — Develop formative evaluative feedback/course revision methodology. </w:t>
      </w:r>
    </w:p>
    <w:p w:rsidR="00812196" w:rsidRDefault="00812196" w:rsidP="00812196">
      <w:p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Resources Needed:  Time for curricular analysis.</w:t>
      </w:r>
    </w:p>
    <w:p w:rsidR="00993251" w:rsidRDefault="00993251" w:rsidP="0019564E">
      <w:pPr>
        <w:spacing w:line="252" w:lineRule="auto"/>
        <w:ind w:left="450"/>
        <w:contextualSpacing/>
        <w:rPr>
          <w:rFonts w:eastAsia="Times New Roman"/>
        </w:rPr>
      </w:pPr>
    </w:p>
    <w:p w:rsidR="00812196" w:rsidRDefault="0019564E" w:rsidP="0019564E">
      <w:pPr>
        <w:spacing w:after="0"/>
      </w:pPr>
      <w:r>
        <w:t xml:space="preserve"> Year 3—</w:t>
      </w:r>
    </w:p>
    <w:p w:rsidR="00812196" w:rsidRDefault="00812196" w:rsidP="0019564E">
      <w:pPr>
        <w:numPr>
          <w:ilvl w:val="0"/>
          <w:numId w:val="2"/>
        </w:numPr>
        <w:spacing w:after="0"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Complete undergraduate/graduate curricular review, i.e., reviews for all coursed will be completed.</w:t>
      </w:r>
    </w:p>
    <w:p w:rsidR="00812196" w:rsidRDefault="00812196" w:rsidP="0019564E">
      <w:pPr>
        <w:numPr>
          <w:ilvl w:val="1"/>
          <w:numId w:val="2"/>
        </w:numPr>
        <w:spacing w:after="0"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Monitor review and feedback processes annually to assure complete review of graduate and undergraduate curricula.</w:t>
      </w:r>
    </w:p>
    <w:p w:rsidR="00812196" w:rsidRDefault="00812196" w:rsidP="0019564E">
      <w:pPr>
        <w:numPr>
          <w:ilvl w:val="0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Update undergraduate and graduate curricular maps.</w:t>
      </w:r>
    </w:p>
    <w:p w:rsidR="00812196" w:rsidRDefault="00812196" w:rsidP="0019564E">
      <w:pPr>
        <w:numPr>
          <w:ilvl w:val="1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Reconvene the committee to create curricular maps.</w:t>
      </w:r>
    </w:p>
    <w:p w:rsidR="00812196" w:rsidRDefault="00812196" w:rsidP="0019564E">
      <w:pPr>
        <w:numPr>
          <w:ilvl w:val="1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Review initial strategy leading to curricular map creation and make map revisions.</w:t>
      </w:r>
    </w:p>
    <w:p w:rsidR="00812196" w:rsidRDefault="00812196" w:rsidP="0019564E">
      <w:pPr>
        <w:numPr>
          <w:ilvl w:val="0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Begin repeat of process described in 2 under year 1.</w:t>
      </w:r>
    </w:p>
    <w:p w:rsidR="00812196" w:rsidRDefault="00812196" w:rsidP="0019564E">
      <w:pPr>
        <w:numPr>
          <w:ilvl w:val="1"/>
          <w:numId w:val="2"/>
        </w:num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Strategy — Follow strategies under year 1 above.   </w:t>
      </w:r>
    </w:p>
    <w:p w:rsidR="00812196" w:rsidRDefault="00812196" w:rsidP="0019564E">
      <w:pPr>
        <w:spacing w:line="252" w:lineRule="auto"/>
        <w:ind w:left="450"/>
        <w:contextualSpacing/>
        <w:rPr>
          <w:rFonts w:eastAsia="Times New Roman"/>
        </w:rPr>
      </w:pPr>
      <w:r>
        <w:rPr>
          <w:rFonts w:eastAsia="Times New Roman"/>
        </w:rPr>
        <w:t>Resources Needed:  Time for curricular analysis.</w:t>
      </w:r>
    </w:p>
    <w:p w:rsidR="0019564E" w:rsidRDefault="0019564E" w:rsidP="00812196">
      <w:pPr>
        <w:spacing w:line="252" w:lineRule="auto"/>
        <w:ind w:left="720"/>
        <w:contextualSpacing/>
        <w:rPr>
          <w:rFonts w:eastAsia="Times New Roman"/>
        </w:rPr>
      </w:pPr>
    </w:p>
    <w:p w:rsidR="00812196" w:rsidRDefault="00812196" w:rsidP="0019564E">
      <w:pPr>
        <w:spacing w:after="0"/>
        <w:ind w:left="90"/>
      </w:pPr>
      <w:r>
        <w:t>Year 5</w:t>
      </w:r>
      <w:r w:rsidR="0019564E">
        <w:t>—</w:t>
      </w:r>
    </w:p>
    <w:p w:rsidR="00812196" w:rsidRDefault="0019564E" w:rsidP="0019564E">
      <w:pPr>
        <w:spacing w:after="0"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1.  </w:t>
      </w:r>
      <w:r w:rsidR="00812196">
        <w:rPr>
          <w:rFonts w:eastAsia="Times New Roman"/>
        </w:rPr>
        <w:t>Conduct a discipline review to assure undergraduate and graduate curricular experiences match current evidence-based discipline trends.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a.  </w:t>
      </w:r>
      <w:r w:rsidR="00812196">
        <w:rPr>
          <w:rFonts w:eastAsia="Times New Roman"/>
        </w:rPr>
        <w:t xml:space="preserve">Strategy — Discuss discipline trends in annual faculty retreat using curricular maps, program goals, and student learning objectives. 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2.  </w:t>
      </w:r>
      <w:r w:rsidR="00812196">
        <w:rPr>
          <w:rFonts w:eastAsia="Times New Roman"/>
        </w:rPr>
        <w:t xml:space="preserve">Infuse new courses or experiences in current courses as review described in 1 above indicates.          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a.  </w:t>
      </w:r>
      <w:r w:rsidR="00812196">
        <w:rPr>
          <w:rFonts w:eastAsia="Times New Roman"/>
        </w:rPr>
        <w:t>Strategy — Revise through individual course instructors.</w:t>
      </w:r>
    </w:p>
    <w:p w:rsidR="00812196" w:rsidRDefault="0019564E" w:rsidP="0019564E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3.  </w:t>
      </w:r>
      <w:r w:rsidR="00812196">
        <w:rPr>
          <w:rFonts w:eastAsia="Times New Roman"/>
        </w:rPr>
        <w:t>Repeat curricular mapping and review process described above.      </w:t>
      </w:r>
    </w:p>
    <w:p w:rsidR="00812196" w:rsidRDefault="00812196" w:rsidP="00450AEA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>Resources Needed:  Time for curricular analysis.</w:t>
      </w:r>
    </w:p>
    <w:p w:rsidR="00450AEA" w:rsidRDefault="00450AEA" w:rsidP="00450AEA">
      <w:pPr>
        <w:ind w:left="90"/>
      </w:pPr>
    </w:p>
    <w:p w:rsidR="00812196" w:rsidRDefault="00812196" w:rsidP="0019564E">
      <w:pPr>
        <w:spacing w:after="0"/>
        <w:ind w:left="90"/>
      </w:pPr>
      <w:r>
        <w:t>Year 10</w:t>
      </w:r>
      <w:r w:rsidR="00450AEA">
        <w:t>—</w:t>
      </w:r>
    </w:p>
    <w:p w:rsidR="00812196" w:rsidRDefault="00450AEA" w:rsidP="0019564E">
      <w:pPr>
        <w:pStyle w:val="ListParagraph"/>
        <w:spacing w:after="0"/>
        <w:ind w:left="90"/>
      </w:pPr>
      <w:r>
        <w:t xml:space="preserve">1.  </w:t>
      </w:r>
      <w:r w:rsidR="00812196">
        <w:t>Conduct a discipline review to assure undergraduate and graduate curricular experiences match current evidence-based discipline trends.</w:t>
      </w:r>
    </w:p>
    <w:p w:rsidR="00812196" w:rsidRDefault="00450AEA" w:rsidP="00450AEA">
      <w:pPr>
        <w:spacing w:after="0"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lastRenderedPageBreak/>
        <w:t xml:space="preserve">a.  </w:t>
      </w:r>
      <w:r w:rsidR="00812196">
        <w:rPr>
          <w:rFonts w:eastAsia="Times New Roman"/>
        </w:rPr>
        <w:t xml:space="preserve">Strategy — Discuss discipline trends in annual faculty retreat using curricular maps, program goals, and student learning objectives. </w:t>
      </w:r>
    </w:p>
    <w:p w:rsidR="00812196" w:rsidRDefault="00450AEA" w:rsidP="00450AEA">
      <w:pPr>
        <w:pStyle w:val="ListParagraph"/>
        <w:spacing w:after="0"/>
        <w:ind w:left="90"/>
      </w:pPr>
      <w:r>
        <w:t xml:space="preserve">2.  </w:t>
      </w:r>
      <w:r w:rsidR="00812196">
        <w:t xml:space="preserve">Infuse new courses or experiences in current courses as review described in 1 above indicates.          </w:t>
      </w:r>
    </w:p>
    <w:p w:rsidR="00812196" w:rsidRDefault="00450AEA" w:rsidP="00450AEA">
      <w:pPr>
        <w:spacing w:after="0"/>
        <w:ind w:left="90"/>
      </w:pPr>
      <w:r>
        <w:t xml:space="preserve">a.  </w:t>
      </w:r>
      <w:r w:rsidR="00812196">
        <w:t>Strategy — Revise through individual course instructors.</w:t>
      </w:r>
    </w:p>
    <w:p w:rsidR="00812196" w:rsidRDefault="00450AEA" w:rsidP="00450AEA">
      <w:pPr>
        <w:spacing w:line="252" w:lineRule="auto"/>
        <w:ind w:left="90"/>
        <w:contextualSpacing/>
        <w:rPr>
          <w:rFonts w:eastAsia="Times New Roman"/>
        </w:rPr>
      </w:pPr>
      <w:r>
        <w:rPr>
          <w:rFonts w:eastAsia="Times New Roman"/>
        </w:rPr>
        <w:t xml:space="preserve">3.  </w:t>
      </w:r>
      <w:r w:rsidR="00812196">
        <w:rPr>
          <w:rFonts w:eastAsia="Times New Roman"/>
        </w:rPr>
        <w:t xml:space="preserve">Repeat curricular mapping and review process described above. </w:t>
      </w:r>
    </w:p>
    <w:p w:rsidR="00D228AD" w:rsidRDefault="00812196" w:rsidP="0019564E">
      <w:pPr>
        <w:ind w:left="90"/>
        <w:rPr>
          <w:rFonts w:eastAsia="Times New Roman"/>
        </w:rPr>
      </w:pPr>
      <w:r w:rsidRPr="00812196">
        <w:rPr>
          <w:rFonts w:eastAsia="Times New Roman"/>
        </w:rPr>
        <w:t>Resources Needed:  Time for curricular analysis.</w:t>
      </w:r>
    </w:p>
    <w:p w:rsidR="00D228AD" w:rsidRPr="00450AEA" w:rsidRDefault="00450AEA" w:rsidP="00D228AD">
      <w:pPr>
        <w:rPr>
          <w:rFonts w:eastAsia="Times New Roman"/>
          <w:b/>
        </w:rPr>
      </w:pPr>
      <w:r>
        <w:rPr>
          <w:rFonts w:eastAsia="Times New Roman"/>
        </w:rPr>
        <w:t xml:space="preserve"> </w:t>
      </w:r>
      <w:r w:rsidR="00D228AD" w:rsidRPr="00450AEA">
        <w:rPr>
          <w:rFonts w:eastAsia="Times New Roman"/>
          <w:b/>
        </w:rPr>
        <w:t xml:space="preserve">Goal 2 – </w:t>
      </w:r>
      <w:r w:rsidR="009254F6">
        <w:rPr>
          <w:rFonts w:eastAsia="Times New Roman"/>
          <w:b/>
        </w:rPr>
        <w:t>Maintain/</w:t>
      </w:r>
      <w:r w:rsidR="00D228AD" w:rsidRPr="00450AEA">
        <w:rPr>
          <w:rFonts w:eastAsia="Times New Roman"/>
          <w:b/>
        </w:rPr>
        <w:t xml:space="preserve">Increase expressive scholarship for the unit.  </w:t>
      </w:r>
    </w:p>
    <w:p w:rsidR="00D228AD" w:rsidRDefault="00450AEA" w:rsidP="00450AE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</w:t>
      </w:r>
      <w:r w:rsidR="00D228AD">
        <w:rPr>
          <w:rFonts w:eastAsia="Times New Roman"/>
        </w:rPr>
        <w:t>Year 1—</w:t>
      </w:r>
    </w:p>
    <w:p w:rsidR="0055783A" w:rsidRPr="0055783A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55783A" w:rsidRPr="0055783A">
        <w:rPr>
          <w:rFonts w:eastAsia="Times New Roman"/>
        </w:rPr>
        <w:t>Define expressive scholarship</w:t>
      </w:r>
      <w:r w:rsidR="00B058A4">
        <w:rPr>
          <w:rFonts w:eastAsia="Times New Roman"/>
        </w:rPr>
        <w:t xml:space="preserve"> (faculty and student) for the unit</w:t>
      </w:r>
      <w:r w:rsidR="0055783A" w:rsidRPr="0055783A">
        <w:rPr>
          <w:rFonts w:eastAsia="Times New Roman"/>
        </w:rPr>
        <w:t xml:space="preserve"> and strategic planning period.</w:t>
      </w:r>
    </w:p>
    <w:p w:rsidR="00D228AD" w:rsidRP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D228AD" w:rsidRPr="0055783A">
        <w:rPr>
          <w:rFonts w:eastAsia="Times New Roman"/>
        </w:rPr>
        <w:t xml:space="preserve">Study scholarship opportunities and limitations in the unit.  </w:t>
      </w:r>
    </w:p>
    <w:p w:rsidR="00D228AD" w:rsidRPr="00D228AD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D228AD">
        <w:rPr>
          <w:rFonts w:eastAsia="Times New Roman"/>
        </w:rPr>
        <w:t>Strategy—Discuss at annual retreat.</w:t>
      </w:r>
    </w:p>
    <w:p w:rsidR="00D228AD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b.  </w:t>
      </w:r>
      <w:r w:rsidR="00D228AD">
        <w:rPr>
          <w:rFonts w:eastAsia="Times New Roman"/>
        </w:rPr>
        <w:t>Strategy—Discuss at no less than three faculty meetings during the year.</w:t>
      </w:r>
    </w:p>
    <w:p w:rsidR="0055783A" w:rsidRP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c.  </w:t>
      </w:r>
      <w:r w:rsidR="00D228AD">
        <w:rPr>
          <w:rFonts w:eastAsia="Times New Roman"/>
        </w:rPr>
        <w:t xml:space="preserve">Strategy—Compile ideas to increase scholarship by the May 2020 end-of-year faculty </w:t>
      </w:r>
    </w:p>
    <w:p w:rsidR="00D228AD" w:rsidRDefault="00D228AD" w:rsidP="00450AEA">
      <w:pPr>
        <w:pStyle w:val="ListParagraph"/>
        <w:ind w:left="0" w:firstLine="90"/>
        <w:rPr>
          <w:rFonts w:eastAsia="Times New Roman"/>
        </w:rPr>
      </w:pPr>
      <w:r>
        <w:rPr>
          <w:rFonts w:eastAsia="Times New Roman"/>
        </w:rPr>
        <w:t>meeting.</w:t>
      </w:r>
    </w:p>
    <w:p w:rsid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3.  </w:t>
      </w:r>
      <w:r w:rsidR="00D228AD" w:rsidRPr="00D228AD">
        <w:rPr>
          <w:rFonts w:eastAsia="Times New Roman"/>
        </w:rPr>
        <w:t>Implement mentorship model for interested faculty.</w:t>
      </w:r>
    </w:p>
    <w:p w:rsidR="0055783A" w:rsidRPr="0055783A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55783A">
        <w:rPr>
          <w:rFonts w:eastAsia="Times New Roman"/>
        </w:rPr>
        <w:t xml:space="preserve">Strategy—Discuss and assign at annual retreat.  </w:t>
      </w:r>
    </w:p>
    <w:p w:rsidR="00D228AD" w:rsidRDefault="0096155D" w:rsidP="00450AEA">
      <w:pPr>
        <w:pStyle w:val="ListParagraph"/>
        <w:ind w:left="0" w:firstLine="90"/>
        <w:rPr>
          <w:rFonts w:eastAsia="Times New Roman"/>
        </w:rPr>
      </w:pPr>
      <w:r>
        <w:rPr>
          <w:rFonts w:eastAsia="Times New Roman"/>
        </w:rPr>
        <w:t xml:space="preserve">Resources Needed:  </w:t>
      </w:r>
      <w:r w:rsidR="0055783A">
        <w:rPr>
          <w:rFonts w:eastAsia="Times New Roman"/>
        </w:rPr>
        <w:t>Time.</w:t>
      </w:r>
    </w:p>
    <w:p w:rsidR="00450AEA" w:rsidRDefault="00450AEA" w:rsidP="00450AEA">
      <w:pPr>
        <w:pStyle w:val="ListParagraph"/>
        <w:ind w:left="0" w:firstLine="90"/>
        <w:rPr>
          <w:rFonts w:eastAsia="Times New Roman"/>
        </w:rPr>
      </w:pPr>
    </w:p>
    <w:p w:rsidR="0055783A" w:rsidRDefault="0055783A" w:rsidP="00450AEA">
      <w:pPr>
        <w:pStyle w:val="ListParagraph"/>
        <w:spacing w:after="0"/>
        <w:ind w:left="0" w:firstLine="90"/>
        <w:rPr>
          <w:rFonts w:eastAsia="Times New Roman"/>
        </w:rPr>
      </w:pPr>
      <w:r>
        <w:rPr>
          <w:rFonts w:eastAsia="Times New Roman"/>
        </w:rPr>
        <w:t>Year 3—</w:t>
      </w:r>
    </w:p>
    <w:p w:rsid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9254F6">
        <w:rPr>
          <w:rFonts w:eastAsia="Times New Roman"/>
        </w:rPr>
        <w:t>Reflect on unit</w:t>
      </w:r>
      <w:r w:rsidR="0055783A">
        <w:rPr>
          <w:rFonts w:eastAsia="Times New Roman"/>
        </w:rPr>
        <w:t xml:space="preserve"> volume for expressive scholarship</w:t>
      </w:r>
      <w:r w:rsidR="00B058A4">
        <w:rPr>
          <w:rFonts w:eastAsia="Times New Roman"/>
        </w:rPr>
        <w:t xml:space="preserve"> as compared to year 1.</w:t>
      </w:r>
    </w:p>
    <w:p w:rsid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Strategy—Compare scholarship outcomes.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B058A4">
        <w:rPr>
          <w:rFonts w:eastAsia="Times New Roman"/>
        </w:rPr>
        <w:t>Review faculty mentorship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Strategy—Discuss at annual retreat.</w:t>
      </w:r>
    </w:p>
    <w:p w:rsidR="00B058A4" w:rsidRPr="00B058A4" w:rsidRDefault="00B058A4" w:rsidP="00450AEA">
      <w:pPr>
        <w:ind w:left="-630"/>
        <w:rPr>
          <w:rFonts w:eastAsia="Times New Roman"/>
        </w:rPr>
      </w:pPr>
      <w:r>
        <w:rPr>
          <w:rFonts w:eastAsia="Times New Roman"/>
        </w:rPr>
        <w:t xml:space="preserve">              Resources Needed:  Time.</w:t>
      </w:r>
    </w:p>
    <w:p w:rsidR="00450AEA" w:rsidRPr="00450AEA" w:rsidRDefault="00450AEA" w:rsidP="00450AEA">
      <w:pPr>
        <w:spacing w:after="0"/>
        <w:rPr>
          <w:rFonts w:eastAsia="Times New Roman"/>
        </w:rPr>
      </w:pPr>
      <w:r>
        <w:rPr>
          <w:rFonts w:eastAsia="Times New Roman"/>
        </w:rPr>
        <w:t xml:space="preserve">  </w:t>
      </w:r>
      <w:r w:rsidR="00B058A4" w:rsidRPr="00450AEA">
        <w:rPr>
          <w:rFonts w:eastAsia="Times New Roman"/>
        </w:rPr>
        <w:t>Year 5—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9254F6">
        <w:rPr>
          <w:rFonts w:eastAsia="Times New Roman"/>
        </w:rPr>
        <w:t>Reflect on unit</w:t>
      </w:r>
      <w:r w:rsidR="00B058A4" w:rsidRPr="00B058A4">
        <w:rPr>
          <w:rFonts w:eastAsia="Times New Roman"/>
        </w:rPr>
        <w:t xml:space="preserve"> volume for expressive scholarship</w:t>
      </w:r>
      <w:r w:rsidR="00B058A4">
        <w:rPr>
          <w:rFonts w:eastAsia="Times New Roman"/>
        </w:rPr>
        <w:t xml:space="preserve"> as compared to year 3</w:t>
      </w:r>
      <w:r w:rsidR="00B058A4" w:rsidRPr="00B058A4">
        <w:rPr>
          <w:rFonts w:eastAsia="Times New Roman"/>
        </w:rPr>
        <w:t>.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 w:rsidRPr="00B058A4">
        <w:rPr>
          <w:rFonts w:eastAsia="Times New Roman"/>
        </w:rPr>
        <w:t>Strategy—Compare scholarship outcomes.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B058A4">
        <w:rPr>
          <w:rFonts w:eastAsia="Times New Roman"/>
        </w:rPr>
        <w:t>Review faculty mentorship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Strategy—Discuss at annual retreat.</w:t>
      </w:r>
    </w:p>
    <w:p w:rsidR="00B058A4" w:rsidRPr="00B058A4" w:rsidRDefault="00B058A4" w:rsidP="00450AEA">
      <w:pPr>
        <w:ind w:left="-540"/>
        <w:rPr>
          <w:rFonts w:eastAsia="Times New Roman"/>
        </w:rPr>
      </w:pPr>
      <w:r>
        <w:rPr>
          <w:rFonts w:eastAsia="Times New Roman"/>
        </w:rPr>
        <w:t xml:space="preserve">              Resources Needed:  Time.</w:t>
      </w:r>
    </w:p>
    <w:p w:rsidR="00450AEA" w:rsidRPr="00450AEA" w:rsidRDefault="00B058A4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>Year 10—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1.  </w:t>
      </w:r>
      <w:r w:rsidR="009254F6">
        <w:rPr>
          <w:rFonts w:eastAsia="Times New Roman"/>
        </w:rPr>
        <w:t>Reflect on unit</w:t>
      </w:r>
      <w:r w:rsidR="00B058A4" w:rsidRPr="00B058A4">
        <w:rPr>
          <w:rFonts w:eastAsia="Times New Roman"/>
        </w:rPr>
        <w:t xml:space="preserve"> volume for expressive scholarship as compared to year 3.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 w:rsidRPr="00B058A4">
        <w:rPr>
          <w:rFonts w:eastAsia="Times New Roman"/>
        </w:rPr>
        <w:t>Strategy—Compare scholarship outcomes.</w:t>
      </w:r>
    </w:p>
    <w:p w:rsidR="00B058A4" w:rsidRPr="00B058A4" w:rsidRDefault="00450AEA" w:rsidP="00450AEA">
      <w:pPr>
        <w:pStyle w:val="ListParagraph"/>
        <w:ind w:left="90"/>
        <w:rPr>
          <w:rFonts w:eastAsia="Times New Roman"/>
        </w:rPr>
      </w:pPr>
      <w:r>
        <w:rPr>
          <w:rFonts w:eastAsia="Times New Roman"/>
        </w:rPr>
        <w:t xml:space="preserve">2.  </w:t>
      </w:r>
      <w:r w:rsidR="00B058A4" w:rsidRPr="00B058A4">
        <w:rPr>
          <w:rFonts w:eastAsia="Times New Roman"/>
        </w:rPr>
        <w:t>Review faculty mentorship</w:t>
      </w:r>
    </w:p>
    <w:p w:rsidR="00B058A4" w:rsidRDefault="00450AEA" w:rsidP="00450AEA">
      <w:pPr>
        <w:pStyle w:val="ListParagraph"/>
        <w:spacing w:after="0"/>
        <w:ind w:left="90"/>
        <w:rPr>
          <w:rFonts w:eastAsia="Times New Roman"/>
        </w:rPr>
      </w:pPr>
      <w:r>
        <w:rPr>
          <w:rFonts w:eastAsia="Times New Roman"/>
        </w:rPr>
        <w:t xml:space="preserve">a.  </w:t>
      </w:r>
      <w:r w:rsidR="00B058A4">
        <w:rPr>
          <w:rFonts w:eastAsia="Times New Roman"/>
        </w:rPr>
        <w:t>Strategy—Discuss at annual retreat.</w:t>
      </w:r>
    </w:p>
    <w:p w:rsidR="00812196" w:rsidRPr="0019564E" w:rsidRDefault="00450AEA" w:rsidP="0019564E">
      <w:pPr>
        <w:ind w:left="90"/>
        <w:rPr>
          <w:rFonts w:eastAsia="Times New Roman"/>
        </w:rPr>
      </w:pPr>
      <w:r>
        <w:rPr>
          <w:rFonts w:eastAsia="Times New Roman"/>
        </w:rPr>
        <w:t xml:space="preserve"> </w:t>
      </w:r>
      <w:r w:rsidR="00B058A4">
        <w:rPr>
          <w:rFonts w:eastAsia="Times New Roman"/>
        </w:rPr>
        <w:t>Resources Needed:  Time.</w:t>
      </w:r>
    </w:p>
    <w:p w:rsidR="00812196" w:rsidRDefault="00450AEA" w:rsidP="00812196">
      <w:pPr>
        <w:rPr>
          <w:b/>
        </w:rPr>
      </w:pPr>
      <w:r>
        <w:rPr>
          <w:b/>
        </w:rPr>
        <w:t xml:space="preserve">  </w:t>
      </w:r>
      <w:r w:rsidR="00812196" w:rsidRPr="00812196">
        <w:rPr>
          <w:b/>
        </w:rPr>
        <w:t>CSD Innovations</w:t>
      </w:r>
    </w:p>
    <w:p w:rsidR="00812196" w:rsidRPr="00450AEA" w:rsidRDefault="00812196" w:rsidP="00450AEA">
      <w:pPr>
        <w:ind w:left="90"/>
        <w:rPr>
          <w:b/>
        </w:rPr>
      </w:pPr>
      <w:r w:rsidRPr="00450AEA">
        <w:rPr>
          <w:b/>
        </w:rPr>
        <w:t>Goal 1—To provide students with rich experiences with practice ideals, policies</w:t>
      </w:r>
      <w:r w:rsidR="00F439AB" w:rsidRPr="00450AEA">
        <w:rPr>
          <w:b/>
        </w:rPr>
        <w:t>,</w:t>
      </w:r>
      <w:r w:rsidRPr="00450AEA">
        <w:rPr>
          <w:b/>
        </w:rPr>
        <w:t xml:space="preserve"> and innovations impacting clinical practi</w:t>
      </w:r>
      <w:r w:rsidR="00034EA1" w:rsidRPr="00450AEA">
        <w:rPr>
          <w:b/>
        </w:rPr>
        <w:t>ce in Speech Language Pathology (e.g., use of standardized patients, new and evidence-based treatment and assessment methodologies, tel</w:t>
      </w:r>
      <w:r w:rsidR="00450AEA">
        <w:rPr>
          <w:b/>
        </w:rPr>
        <w:t>epractice, focus on ethics…</w:t>
      </w:r>
      <w:r w:rsidR="00034EA1" w:rsidRPr="00450AEA">
        <w:rPr>
          <w:b/>
        </w:rPr>
        <w:t>).</w:t>
      </w:r>
    </w:p>
    <w:p w:rsidR="00812196" w:rsidRDefault="00450AEA" w:rsidP="00450AEA">
      <w:pPr>
        <w:spacing w:after="0"/>
      </w:pPr>
      <w:r>
        <w:t xml:space="preserve">  </w:t>
      </w:r>
      <w:r w:rsidR="00812196" w:rsidRPr="00812196">
        <w:t>Year 1</w:t>
      </w:r>
      <w:r w:rsidR="00F439AB">
        <w:t>—</w:t>
      </w:r>
    </w:p>
    <w:p w:rsidR="008F5AD4" w:rsidRDefault="00450AEA" w:rsidP="00450AEA">
      <w:pPr>
        <w:pStyle w:val="ListParagraph"/>
        <w:tabs>
          <w:tab w:val="left" w:pos="3150"/>
        </w:tabs>
        <w:spacing w:after="0"/>
        <w:ind w:left="90"/>
      </w:pPr>
      <w:r>
        <w:lastRenderedPageBreak/>
        <w:t xml:space="preserve">1.  </w:t>
      </w:r>
      <w:r w:rsidR="00F439AB">
        <w:t xml:space="preserve">Create a timeline and procedural process (see 2 below) for introducing ideals, policies, and </w:t>
      </w:r>
      <w:r w:rsidR="008F5AD4">
        <w:t xml:space="preserve">innovations. </w:t>
      </w:r>
    </w:p>
    <w:p w:rsidR="008022B6" w:rsidRDefault="00450AEA" w:rsidP="00450AEA">
      <w:pPr>
        <w:pStyle w:val="ListParagraph"/>
        <w:ind w:left="90"/>
      </w:pPr>
      <w:r>
        <w:t xml:space="preserve">a.  </w:t>
      </w:r>
      <w:r w:rsidR="008022B6">
        <w:t>Strategy—Utilize program curriculum committee faculty, faculty, and program stakeholders to solicit ideas and plan events.</w:t>
      </w:r>
    </w:p>
    <w:p w:rsidR="00F439AB" w:rsidRDefault="00450AEA" w:rsidP="00450AEA">
      <w:pPr>
        <w:pStyle w:val="ListParagraph"/>
        <w:tabs>
          <w:tab w:val="left" w:pos="3150"/>
        </w:tabs>
        <w:ind w:left="90"/>
      </w:pPr>
      <w:r>
        <w:t xml:space="preserve">2.  </w:t>
      </w:r>
      <w:r w:rsidR="00F439AB">
        <w:t>Present initial activities via special course offerings, grand rounds, labs</w:t>
      </w:r>
      <w:r w:rsidR="008F5AD4">
        <w:t>, Cullowhee conference speakers</w:t>
      </w:r>
      <w:r w:rsidR="00F439AB">
        <w:t xml:space="preserve"> etc.</w:t>
      </w:r>
    </w:p>
    <w:p w:rsidR="000A386E" w:rsidRDefault="00450AEA" w:rsidP="00450AEA">
      <w:pPr>
        <w:pStyle w:val="ListParagraph"/>
        <w:ind w:left="90"/>
      </w:pPr>
      <w:r>
        <w:t xml:space="preserve">a.  </w:t>
      </w:r>
      <w:r w:rsidR="008022B6">
        <w:t>Strategy—Utilize program curriculum committee faculty, faculty, and program stakeholders to solicit ideas and plan events.</w:t>
      </w:r>
      <w:r w:rsidR="000A386E">
        <w:t xml:space="preserve"> </w:t>
      </w:r>
    </w:p>
    <w:p w:rsidR="008F5AD4" w:rsidRDefault="00450AEA" w:rsidP="00450AEA">
      <w:pPr>
        <w:pStyle w:val="ListParagraph"/>
        <w:ind w:left="90"/>
      </w:pPr>
      <w:r>
        <w:t xml:space="preserve">3.  </w:t>
      </w:r>
      <w:r w:rsidR="008F5AD4">
        <w:t>Create a process whereby new ideas can be vetted and scheduled into student experiences</w:t>
      </w:r>
    </w:p>
    <w:p w:rsidR="008F5AD4" w:rsidRDefault="008022B6" w:rsidP="00450AEA">
      <w:pPr>
        <w:pStyle w:val="ListParagraph"/>
        <w:spacing w:after="0"/>
        <w:ind w:left="90"/>
      </w:pPr>
      <w:r>
        <w:t>Strategy—</w:t>
      </w:r>
      <w:r w:rsidR="008F5AD4">
        <w:t>Involve CSD Advisory board, other stakeholders in process.</w:t>
      </w:r>
    </w:p>
    <w:p w:rsidR="00257AE6" w:rsidRDefault="00257AE6" w:rsidP="00450AEA">
      <w:pPr>
        <w:ind w:left="90"/>
      </w:pPr>
      <w:r>
        <w:t>Resources Needed:  Time for planning and execution.</w:t>
      </w:r>
    </w:p>
    <w:p w:rsidR="00F439AB" w:rsidRDefault="00E1643D" w:rsidP="00450AEA">
      <w:pPr>
        <w:tabs>
          <w:tab w:val="left" w:pos="720"/>
        </w:tabs>
        <w:spacing w:after="0"/>
      </w:pPr>
      <w:r>
        <w:t xml:space="preserve">  </w:t>
      </w:r>
      <w:r w:rsidR="008F5AD4">
        <w:t>Year 3</w:t>
      </w:r>
      <w:r w:rsidR="00F439AB">
        <w:t>—</w:t>
      </w:r>
    </w:p>
    <w:p w:rsidR="000A386E" w:rsidRDefault="00E1643D" w:rsidP="00450AEA">
      <w:pPr>
        <w:pStyle w:val="ListParagraph"/>
        <w:spacing w:after="0"/>
        <w:ind w:left="90"/>
      </w:pPr>
      <w:r>
        <w:t xml:space="preserve">1.  </w:t>
      </w:r>
      <w:r w:rsidR="008F5AD4">
        <w:t>Follow the timeline established in year 1, goal 1 to present additional activities.</w:t>
      </w:r>
      <w:r w:rsidR="000A386E">
        <w:t xml:space="preserve"> </w:t>
      </w:r>
      <w:r w:rsidR="008F5AD4">
        <w:t>Continue to vet and infuse new ideas into student experiences.</w:t>
      </w:r>
    </w:p>
    <w:p w:rsidR="000A386E" w:rsidRDefault="00E1643D" w:rsidP="00E1643D">
      <w:pPr>
        <w:pStyle w:val="ListParagraph"/>
        <w:ind w:left="90"/>
      </w:pPr>
      <w:r>
        <w:t xml:space="preserve">a.  </w:t>
      </w:r>
      <w:r w:rsidR="008022B6">
        <w:t>Strategy—Utilize program curriculum committee faculty, faculty, and program stakeholders to solicit ideas and plan events.</w:t>
      </w:r>
    </w:p>
    <w:p w:rsidR="000A386E" w:rsidRDefault="00E1643D" w:rsidP="00E1643D">
      <w:pPr>
        <w:pStyle w:val="ListParagraph"/>
        <w:ind w:left="90"/>
      </w:pPr>
      <w:r>
        <w:t xml:space="preserve">2.  </w:t>
      </w:r>
      <w:r w:rsidR="008F5AD4">
        <w:t>Publish reports of innovative student training experiences in program newsletters and other outlets.</w:t>
      </w:r>
    </w:p>
    <w:p w:rsidR="000A386E" w:rsidRDefault="00E1643D" w:rsidP="00E1643D">
      <w:pPr>
        <w:pStyle w:val="ListParagraph"/>
        <w:spacing w:after="0"/>
        <w:ind w:left="90"/>
      </w:pPr>
      <w:r>
        <w:t xml:space="preserve">3.  </w:t>
      </w:r>
      <w:r w:rsidR="00034EA1">
        <w:t xml:space="preserve">Collect data on student perceptions of CSD innovation experiences. </w:t>
      </w:r>
    </w:p>
    <w:p w:rsidR="00034EA1" w:rsidRDefault="00E1643D" w:rsidP="00E1643D">
      <w:pPr>
        <w:spacing w:after="0"/>
      </w:pPr>
      <w:r>
        <w:t xml:space="preserve">  a.  </w:t>
      </w:r>
      <w:r w:rsidR="00034EA1">
        <w:t xml:space="preserve">Strategy—Utilize CSD exit student survey.  </w:t>
      </w:r>
    </w:p>
    <w:p w:rsidR="00257AE6" w:rsidRDefault="00257AE6" w:rsidP="00E1643D">
      <w:pPr>
        <w:ind w:left="90"/>
      </w:pPr>
      <w:r>
        <w:t xml:space="preserve">Resources Needed:  Time for planning and execution.  Possible funds for publication of ideas.  </w:t>
      </w:r>
    </w:p>
    <w:p w:rsidR="00034EA1" w:rsidRDefault="00E1643D" w:rsidP="00450AEA">
      <w:pPr>
        <w:spacing w:after="0"/>
      </w:pPr>
      <w:r>
        <w:t xml:space="preserve">  </w:t>
      </w:r>
      <w:r w:rsidR="00034EA1">
        <w:t>Year 5—</w:t>
      </w:r>
    </w:p>
    <w:p w:rsidR="00034EA1" w:rsidRDefault="00E1643D" w:rsidP="00450AEA">
      <w:pPr>
        <w:pStyle w:val="ListParagraph"/>
        <w:spacing w:after="0"/>
        <w:ind w:left="90"/>
      </w:pPr>
      <w:r>
        <w:t xml:space="preserve">1.  </w:t>
      </w:r>
      <w:r w:rsidR="00034EA1">
        <w:t>Continue to vet and infuse new ideas into student experiences.</w:t>
      </w:r>
    </w:p>
    <w:p w:rsidR="00034EA1" w:rsidRDefault="00E1643D" w:rsidP="00E1643D">
      <w:pPr>
        <w:pStyle w:val="ListParagraph"/>
        <w:ind w:left="90"/>
      </w:pPr>
      <w:r>
        <w:t xml:space="preserve">a.  </w:t>
      </w:r>
      <w:r w:rsidR="00034EA1">
        <w:t>Strategy—</w:t>
      </w:r>
      <w:r w:rsidR="00034EA1" w:rsidRPr="008022B6">
        <w:t xml:space="preserve"> </w:t>
      </w:r>
      <w:r w:rsidR="00034EA1">
        <w:t>Utilize program curriculum committee faculty, faculty, and program stakeholders to solicit ideas and plan events.</w:t>
      </w:r>
    </w:p>
    <w:p w:rsidR="00034EA1" w:rsidRDefault="00E1643D" w:rsidP="00E1643D">
      <w:pPr>
        <w:pStyle w:val="ListParagraph"/>
        <w:ind w:left="90"/>
      </w:pPr>
      <w:r>
        <w:t xml:space="preserve">2.  </w:t>
      </w:r>
      <w:r w:rsidR="00034EA1">
        <w:t>Publish reports of innovative student training experiences in program newsletters and other outlets.</w:t>
      </w:r>
    </w:p>
    <w:p w:rsidR="00034EA1" w:rsidRDefault="00E1643D" w:rsidP="00E1643D">
      <w:pPr>
        <w:pStyle w:val="ListParagraph"/>
        <w:ind w:left="90"/>
      </w:pPr>
      <w:r>
        <w:t xml:space="preserve">3.  </w:t>
      </w:r>
      <w:r w:rsidR="00034EA1">
        <w:t xml:space="preserve">Collect data on student perceptions of CSD innovation experiences. </w:t>
      </w:r>
    </w:p>
    <w:p w:rsidR="00034EA1" w:rsidRDefault="00E1643D" w:rsidP="00E1643D">
      <w:pPr>
        <w:pStyle w:val="ListParagraph"/>
        <w:ind w:left="90"/>
      </w:pPr>
      <w:r>
        <w:t xml:space="preserve">a.  </w:t>
      </w:r>
      <w:r w:rsidR="00034EA1">
        <w:t>Strategy—Utilize CSD exit student survey.</w:t>
      </w:r>
    </w:p>
    <w:p w:rsidR="00034EA1" w:rsidRDefault="00E1643D" w:rsidP="00E1643D">
      <w:pPr>
        <w:pStyle w:val="ListParagraph"/>
        <w:spacing w:after="0"/>
        <w:ind w:left="90"/>
      </w:pPr>
      <w:r>
        <w:t xml:space="preserve">4.  </w:t>
      </w:r>
      <w:r w:rsidR="00034EA1">
        <w:t>Plan any needed curricular revisions based upon data to date.</w:t>
      </w:r>
    </w:p>
    <w:p w:rsidR="00E1643D" w:rsidRDefault="00E1643D" w:rsidP="00E1643D">
      <w:pPr>
        <w:pStyle w:val="ListParagraph"/>
        <w:spacing w:after="0"/>
        <w:ind w:left="90"/>
      </w:pPr>
      <w:r>
        <w:t xml:space="preserve">a.  Strategy—Plan revisions during annual retreats.    </w:t>
      </w:r>
    </w:p>
    <w:p w:rsidR="00257AE6" w:rsidRDefault="00257AE6" w:rsidP="00E1643D">
      <w:pPr>
        <w:ind w:left="90"/>
      </w:pPr>
      <w:r>
        <w:t xml:space="preserve">Resources needed:  Time for planning and execution.  Possible funds for publication of ideas and infusion related to other HHS disciplines.  </w:t>
      </w:r>
    </w:p>
    <w:p w:rsidR="00034EA1" w:rsidRDefault="00E1643D" w:rsidP="00450AEA">
      <w:pPr>
        <w:spacing w:after="0"/>
      </w:pPr>
      <w:r>
        <w:t xml:space="preserve">  </w:t>
      </w:r>
      <w:r w:rsidR="00034EA1">
        <w:t>Year 10—</w:t>
      </w:r>
    </w:p>
    <w:p w:rsidR="00034EA1" w:rsidRDefault="00E1643D" w:rsidP="00450AEA">
      <w:pPr>
        <w:pStyle w:val="ListParagraph"/>
        <w:spacing w:after="0"/>
        <w:ind w:left="90"/>
      </w:pPr>
      <w:r>
        <w:t xml:space="preserve">1.  </w:t>
      </w:r>
      <w:r w:rsidR="00034EA1">
        <w:t>Review innovations presented to date and related student perceptions.</w:t>
      </w:r>
    </w:p>
    <w:p w:rsidR="00034EA1" w:rsidRDefault="00E1643D" w:rsidP="00E1643D">
      <w:pPr>
        <w:pStyle w:val="ListParagraph"/>
        <w:ind w:left="90"/>
      </w:pPr>
      <w:r>
        <w:t xml:space="preserve">a.  </w:t>
      </w:r>
      <w:r w:rsidR="00034EA1">
        <w:t>Strategy—Utilize faculty retreat time.</w:t>
      </w:r>
    </w:p>
    <w:p w:rsidR="00034EA1" w:rsidRDefault="00E1643D" w:rsidP="00E1643D">
      <w:pPr>
        <w:pStyle w:val="ListParagraph"/>
        <w:spacing w:after="0"/>
        <w:ind w:left="90"/>
      </w:pPr>
      <w:r>
        <w:t xml:space="preserve">2.  </w:t>
      </w:r>
      <w:r w:rsidR="00034EA1">
        <w:t>Plan any needed curricular revisions based upon data to date.</w:t>
      </w:r>
    </w:p>
    <w:p w:rsidR="00E1643D" w:rsidRDefault="00E1643D" w:rsidP="00E1643D">
      <w:pPr>
        <w:pStyle w:val="ListParagraph"/>
        <w:spacing w:after="0"/>
        <w:ind w:left="90"/>
      </w:pPr>
      <w:r>
        <w:t xml:space="preserve">a.  Strategy—Plan revisions during annual retreats.    </w:t>
      </w:r>
    </w:p>
    <w:p w:rsidR="00B058A4" w:rsidRDefault="00257AE6" w:rsidP="00450AEA">
      <w:pPr>
        <w:ind w:left="90"/>
      </w:pPr>
      <w:r>
        <w:t xml:space="preserve">Resources needed:  Time.  </w:t>
      </w:r>
    </w:p>
    <w:p w:rsidR="00941D51" w:rsidRPr="00941D51" w:rsidRDefault="00E1643D" w:rsidP="00941D51">
      <w:pPr>
        <w:rPr>
          <w:b/>
        </w:rPr>
      </w:pPr>
      <w:r>
        <w:rPr>
          <w:b/>
        </w:rPr>
        <w:t xml:space="preserve">  </w:t>
      </w:r>
      <w:r w:rsidR="00941D51" w:rsidRPr="00941D51">
        <w:rPr>
          <w:b/>
        </w:rPr>
        <w:t>Facilitating Partnerships</w:t>
      </w:r>
    </w:p>
    <w:p w:rsidR="00034EA1" w:rsidRPr="00450AEA" w:rsidRDefault="00941D51" w:rsidP="00E1643D">
      <w:pPr>
        <w:ind w:left="90"/>
        <w:rPr>
          <w:b/>
        </w:rPr>
      </w:pPr>
      <w:r w:rsidRPr="00450AEA">
        <w:rPr>
          <w:b/>
        </w:rPr>
        <w:t xml:space="preserve">Goal 1—To establish and build relationships with external community and regional partners to enhance student experiences and support departmental growth.  </w:t>
      </w:r>
    </w:p>
    <w:p w:rsidR="00941D51" w:rsidRDefault="00E1643D" w:rsidP="00450AEA">
      <w:pPr>
        <w:spacing w:after="0"/>
        <w:ind w:left="270" w:hanging="270"/>
      </w:pPr>
      <w:r>
        <w:t xml:space="preserve">  </w:t>
      </w:r>
      <w:r w:rsidR="00941D51">
        <w:t>Year 1—</w:t>
      </w:r>
    </w:p>
    <w:p w:rsidR="00A76B90" w:rsidRDefault="00A76B90" w:rsidP="00450AEA">
      <w:pPr>
        <w:spacing w:after="0"/>
        <w:ind w:left="90"/>
      </w:pPr>
      <w:r>
        <w:lastRenderedPageBreak/>
        <w:t xml:space="preserve">1.    </w:t>
      </w:r>
      <w:r w:rsidR="00941D51">
        <w:t xml:space="preserve">Review </w:t>
      </w:r>
      <w:r w:rsidR="00E16E6E">
        <w:t>existing relationships with external</w:t>
      </w:r>
      <w:r w:rsidR="00941D51">
        <w:t xml:space="preserve"> partners</w:t>
      </w:r>
      <w:r w:rsidR="00E16E6E">
        <w:t>.</w:t>
      </w:r>
    </w:p>
    <w:p w:rsidR="00E16E6E" w:rsidRDefault="00A76B90" w:rsidP="00E1643D">
      <w:pPr>
        <w:spacing w:after="0"/>
        <w:ind w:left="90"/>
      </w:pPr>
      <w:r>
        <w:t xml:space="preserve">a.  </w:t>
      </w:r>
      <w:r w:rsidR="00E16E6E">
        <w:t xml:space="preserve">Strategy—Convene Clinic Committee to review partners providing supervision to graduate students.  Contact partners about existing relationships and how they can be improved and expanded.  </w:t>
      </w:r>
    </w:p>
    <w:p w:rsidR="00E16E6E" w:rsidRDefault="00E1643D" w:rsidP="00E1643D">
      <w:pPr>
        <w:pStyle w:val="ListParagraph"/>
        <w:spacing w:after="0"/>
        <w:ind w:left="90"/>
      </w:pPr>
      <w:r>
        <w:t xml:space="preserve">b.  </w:t>
      </w:r>
      <w:r w:rsidR="00E16E6E">
        <w:t xml:space="preserve">Strategy—Convene Advisory Board to review existing external clinical and non-clinical site partners.  Contact partners about existing relationships and how they can be improved and expanded.     </w:t>
      </w:r>
    </w:p>
    <w:p w:rsidR="00E16E6E" w:rsidRDefault="00E1643D" w:rsidP="0019564E">
      <w:pPr>
        <w:pStyle w:val="ListParagraph"/>
        <w:spacing w:after="0"/>
        <w:ind w:left="90"/>
      </w:pPr>
      <w:r>
        <w:t xml:space="preserve">c.  </w:t>
      </w:r>
      <w:r w:rsidR="00E16E6E">
        <w:t>Strategy—Review findings in annual program retreat.</w:t>
      </w:r>
    </w:p>
    <w:p w:rsidR="00E16E6E" w:rsidRDefault="00A76B90" w:rsidP="0019564E">
      <w:pPr>
        <w:spacing w:after="0"/>
        <w:ind w:left="90"/>
      </w:pPr>
      <w:r>
        <w:t>2.</w:t>
      </w:r>
      <w:r w:rsidR="003B5984">
        <w:t xml:space="preserve">  </w:t>
      </w:r>
      <w:r w:rsidR="00E16E6E">
        <w:t>Consider</w:t>
      </w:r>
      <w:r w:rsidR="00AF2F0A">
        <w:t>/seek</w:t>
      </w:r>
      <w:r w:rsidR="00E16E6E">
        <w:t xml:space="preserve"> new external partners.</w:t>
      </w:r>
    </w:p>
    <w:p w:rsidR="00E16E6E" w:rsidRDefault="003B5984" w:rsidP="003B5984">
      <w:pPr>
        <w:spacing w:after="0"/>
        <w:ind w:left="90"/>
      </w:pPr>
      <w:r>
        <w:t xml:space="preserve">a.  </w:t>
      </w:r>
      <w:r w:rsidR="00E16E6E">
        <w:t xml:space="preserve">Strategy—Convene Clinic Committee to review </w:t>
      </w:r>
      <w:r w:rsidR="00B3018D">
        <w:t xml:space="preserve">potential </w:t>
      </w:r>
      <w:r w:rsidR="00E16E6E">
        <w:t xml:space="preserve">partners </w:t>
      </w:r>
      <w:r w:rsidR="00B3018D">
        <w:t>who might provide</w:t>
      </w:r>
      <w:r w:rsidR="00E16E6E">
        <w:t xml:space="preserve"> supervision to graduate students.  Contact </w:t>
      </w:r>
      <w:r w:rsidR="00B3018D">
        <w:t>these potential partners.</w:t>
      </w:r>
    </w:p>
    <w:p w:rsidR="00E16E6E" w:rsidRDefault="003B5984" w:rsidP="003B5984">
      <w:pPr>
        <w:pStyle w:val="ListParagraph"/>
        <w:spacing w:after="0"/>
        <w:ind w:left="90"/>
      </w:pPr>
      <w:r>
        <w:t xml:space="preserve">b.  </w:t>
      </w:r>
      <w:r w:rsidR="00E16E6E">
        <w:t>Strategy—Convene A</w:t>
      </w:r>
      <w:r w:rsidR="00B3018D">
        <w:t>dvisory Board to review potential</w:t>
      </w:r>
      <w:r w:rsidR="00E16E6E">
        <w:t xml:space="preserve"> external clinical and non-clinical site partners.  Contact</w:t>
      </w:r>
      <w:r w:rsidR="00B3018D">
        <w:t xml:space="preserve"> potential</w:t>
      </w:r>
      <w:r w:rsidR="00E16E6E">
        <w:t xml:space="preserve"> </w:t>
      </w:r>
      <w:r w:rsidR="00B3018D">
        <w:t>partners.</w:t>
      </w:r>
    </w:p>
    <w:p w:rsidR="00E16E6E" w:rsidRDefault="003B5984" w:rsidP="003B5984">
      <w:pPr>
        <w:pStyle w:val="ListParagraph"/>
        <w:spacing w:after="0"/>
        <w:ind w:left="90"/>
      </w:pPr>
      <w:r>
        <w:t xml:space="preserve">c.  </w:t>
      </w:r>
      <w:r w:rsidR="00E16E6E">
        <w:t>Strategy—Review findings in annual program retreat.</w:t>
      </w:r>
    </w:p>
    <w:p w:rsidR="00B3018D" w:rsidRDefault="00B3018D" w:rsidP="003B5984">
      <w:pPr>
        <w:ind w:left="90"/>
      </w:pPr>
      <w:r>
        <w:t xml:space="preserve">Resources Needed:  Time for execution and planning.  Funding for potential travel or other contacts with community partners.  </w:t>
      </w:r>
    </w:p>
    <w:p w:rsidR="00B3018D" w:rsidRDefault="00B3018D" w:rsidP="00450AEA">
      <w:pPr>
        <w:spacing w:after="0"/>
        <w:ind w:left="90"/>
      </w:pPr>
      <w:r>
        <w:t>Year 3—</w:t>
      </w:r>
    </w:p>
    <w:p w:rsidR="00B3018D" w:rsidRDefault="003B5984" w:rsidP="00450AEA">
      <w:pPr>
        <w:pStyle w:val="ListParagraph"/>
        <w:spacing w:after="0"/>
        <w:ind w:left="90"/>
      </w:pPr>
      <w:r>
        <w:t xml:space="preserve">1.  </w:t>
      </w:r>
      <w:r w:rsidR="00B3018D">
        <w:t>Establish and annual process whereby external partners</w:t>
      </w:r>
      <w:r w:rsidR="00B53144">
        <w:t xml:space="preserve"> are</w:t>
      </w:r>
      <w:r w:rsidR="00B3018D">
        <w:t xml:space="preserve"> engaged in WCU CSD activities/planning.</w:t>
      </w:r>
    </w:p>
    <w:p w:rsidR="00B3018D" w:rsidRDefault="003B5984" w:rsidP="003B5984">
      <w:pPr>
        <w:pStyle w:val="ListParagraph"/>
        <w:ind w:left="90"/>
      </w:pPr>
      <w:r>
        <w:t xml:space="preserve">a.  </w:t>
      </w:r>
      <w:r w:rsidR="00B3018D">
        <w:t>Strategy—Invite program newsletter and other publication participation by external partners.</w:t>
      </w:r>
    </w:p>
    <w:p w:rsidR="00B3018D" w:rsidRDefault="003B5984" w:rsidP="003B5984">
      <w:pPr>
        <w:pStyle w:val="ListParagraph"/>
        <w:ind w:left="90"/>
      </w:pPr>
      <w:r>
        <w:t xml:space="preserve">b.  </w:t>
      </w:r>
      <w:r w:rsidR="00B3018D">
        <w:t>Strategy—Conduct a program event featuring external partners.</w:t>
      </w:r>
    </w:p>
    <w:p w:rsidR="00B3018D" w:rsidRDefault="003B5984" w:rsidP="003B5984">
      <w:pPr>
        <w:pStyle w:val="ListParagraph"/>
        <w:ind w:left="90"/>
      </w:pPr>
      <w:r>
        <w:t xml:space="preserve">c.  </w:t>
      </w:r>
      <w:r w:rsidR="00B3018D">
        <w:t>Strategy—Add new partner representation to CSD Advisory Board.</w:t>
      </w:r>
    </w:p>
    <w:p w:rsidR="00B3018D" w:rsidRDefault="003B5984" w:rsidP="003B5984">
      <w:pPr>
        <w:pStyle w:val="ListParagraph"/>
        <w:ind w:left="90"/>
      </w:pPr>
      <w:r>
        <w:t xml:space="preserve">2.  </w:t>
      </w:r>
      <w:r w:rsidR="00B3018D">
        <w:t>Consider</w:t>
      </w:r>
      <w:r w:rsidR="00AF2F0A">
        <w:t>/seek</w:t>
      </w:r>
      <w:r w:rsidR="00B3018D">
        <w:t xml:space="preserve"> new external partners.</w:t>
      </w:r>
    </w:p>
    <w:p w:rsidR="00B3018D" w:rsidRDefault="003B5984" w:rsidP="003B5984">
      <w:pPr>
        <w:pStyle w:val="ListParagraph"/>
        <w:ind w:left="90"/>
      </w:pPr>
      <w:r>
        <w:t xml:space="preserve">a.  </w:t>
      </w:r>
      <w:r w:rsidR="00B3018D">
        <w:t>Strategy—Convene Clinic Committee to review potential partners who might provide supervision to graduate students.  Contact these potential partners.</w:t>
      </w:r>
    </w:p>
    <w:p w:rsidR="00B3018D" w:rsidRDefault="003B5984" w:rsidP="003B5984">
      <w:pPr>
        <w:pStyle w:val="ListParagraph"/>
        <w:ind w:left="90"/>
      </w:pPr>
      <w:r>
        <w:t xml:space="preserve">b.  </w:t>
      </w:r>
      <w:r w:rsidR="00B3018D">
        <w:t>Strategy—Convene Advisory Board to review potential external clinical and non-clinical site partners.  Contact potential partners.</w:t>
      </w:r>
    </w:p>
    <w:p w:rsidR="00B3018D" w:rsidRDefault="003B5984" w:rsidP="003B5984">
      <w:pPr>
        <w:pStyle w:val="ListParagraph"/>
        <w:spacing w:after="0"/>
        <w:ind w:left="90"/>
      </w:pPr>
      <w:r>
        <w:t xml:space="preserve">c.  </w:t>
      </w:r>
      <w:r w:rsidR="00B3018D">
        <w:t>Strategy—Review findings in annual program retreat.</w:t>
      </w:r>
    </w:p>
    <w:p w:rsidR="003B5984" w:rsidRDefault="00B3018D" w:rsidP="003B5984">
      <w:pPr>
        <w:ind w:left="90"/>
      </w:pPr>
      <w:r>
        <w:t>Resources Needed</w:t>
      </w:r>
      <w:r w:rsidR="00AF2F0A">
        <w:t>:  Time for execution and planning.  Funding for program events featuring partners.</w:t>
      </w:r>
    </w:p>
    <w:p w:rsidR="00AF2F0A" w:rsidRDefault="00AF2F0A" w:rsidP="00450AEA">
      <w:pPr>
        <w:spacing w:after="0"/>
      </w:pPr>
      <w:r>
        <w:t>Year 5—</w:t>
      </w:r>
    </w:p>
    <w:p w:rsidR="00AF2F0A" w:rsidRDefault="003B5984" w:rsidP="00450AEA">
      <w:pPr>
        <w:pStyle w:val="ListParagraph"/>
        <w:spacing w:after="0"/>
        <w:ind w:left="0"/>
      </w:pPr>
      <w:r>
        <w:t xml:space="preserve">1.  </w:t>
      </w:r>
      <w:r w:rsidR="00AF2F0A">
        <w:t>Review annual process for partner engagement in WCU CSD activities/planning.</w:t>
      </w:r>
    </w:p>
    <w:p w:rsidR="00AF2F0A" w:rsidRDefault="003B5984" w:rsidP="003B5984">
      <w:pPr>
        <w:pStyle w:val="ListParagraph"/>
        <w:ind w:left="0"/>
      </w:pPr>
      <w:r>
        <w:t xml:space="preserve">a.  </w:t>
      </w:r>
      <w:r w:rsidR="00AF2F0A">
        <w:t>Strategy—Form committee of program and partner representatives to review process of finding and involving partners in CSD activities/planning.</w:t>
      </w:r>
    </w:p>
    <w:p w:rsidR="00AF2F0A" w:rsidRDefault="003B5984" w:rsidP="003B5984">
      <w:pPr>
        <w:pStyle w:val="ListParagraph"/>
        <w:ind w:left="0"/>
      </w:pPr>
      <w:r>
        <w:t xml:space="preserve">b.  </w:t>
      </w:r>
      <w:r w:rsidR="00AF2F0A">
        <w:t xml:space="preserve">Strategy—Report results at annual retreat.  </w:t>
      </w:r>
    </w:p>
    <w:p w:rsidR="00AF2F0A" w:rsidRDefault="003B5984" w:rsidP="003B5984">
      <w:pPr>
        <w:pStyle w:val="ListParagraph"/>
        <w:ind w:left="0"/>
      </w:pPr>
      <w:r>
        <w:t xml:space="preserve">2.  </w:t>
      </w:r>
      <w:r w:rsidR="00AF2F0A">
        <w:t>Consider/seek new external partners.</w:t>
      </w:r>
    </w:p>
    <w:p w:rsidR="00AF2F0A" w:rsidRDefault="003B5984" w:rsidP="003B5984">
      <w:pPr>
        <w:pStyle w:val="ListParagraph"/>
        <w:ind w:left="0"/>
      </w:pPr>
      <w:r>
        <w:t xml:space="preserve">a.  </w:t>
      </w:r>
      <w:r w:rsidR="00AF2F0A">
        <w:t>Strategy—Convene Clinic Committee to review potential partners who might provide supervision to graduate students.  Contact these potential partners.</w:t>
      </w:r>
    </w:p>
    <w:p w:rsidR="00AF2F0A" w:rsidRDefault="003B5984" w:rsidP="003B5984">
      <w:pPr>
        <w:pStyle w:val="ListParagraph"/>
        <w:ind w:left="0"/>
      </w:pPr>
      <w:r>
        <w:t xml:space="preserve">b.  </w:t>
      </w:r>
      <w:r w:rsidR="00AF2F0A">
        <w:t>Strategy—Convene Advisory Board to review potential external clinical and non-clinical site partners.  Contact potential partners.</w:t>
      </w:r>
    </w:p>
    <w:p w:rsidR="00AF2F0A" w:rsidRDefault="003B5984" w:rsidP="003B5984">
      <w:pPr>
        <w:pStyle w:val="ListParagraph"/>
        <w:spacing w:after="0"/>
        <w:ind w:left="0"/>
      </w:pPr>
      <w:r>
        <w:t xml:space="preserve">c.  </w:t>
      </w:r>
      <w:r w:rsidR="00AF2F0A">
        <w:t>Strategy—Review findings in annual program retreat.</w:t>
      </w:r>
    </w:p>
    <w:p w:rsidR="00AF2F0A" w:rsidRDefault="00AF2F0A" w:rsidP="00AF2F0A">
      <w:r>
        <w:t xml:space="preserve">Resources Needed:  Time for execution and planning.  </w:t>
      </w:r>
    </w:p>
    <w:p w:rsidR="00AF2F0A" w:rsidRDefault="00AF2F0A" w:rsidP="00450AEA">
      <w:pPr>
        <w:spacing w:after="0"/>
      </w:pPr>
      <w:r>
        <w:t>Year 10—</w:t>
      </w:r>
    </w:p>
    <w:p w:rsidR="00AF2F0A" w:rsidRDefault="003B5984" w:rsidP="00450AEA">
      <w:pPr>
        <w:pStyle w:val="ListParagraph"/>
        <w:spacing w:after="0"/>
        <w:ind w:left="0"/>
      </w:pPr>
      <w:r>
        <w:t xml:space="preserve">1.  </w:t>
      </w:r>
      <w:r w:rsidR="00AF2F0A">
        <w:t xml:space="preserve">Increase external partners involved in clinical placements and other aspects of program engagement by 20%.  </w:t>
      </w:r>
    </w:p>
    <w:p w:rsidR="00B53144" w:rsidRDefault="003B5984" w:rsidP="003B5984">
      <w:pPr>
        <w:pStyle w:val="ListParagraph"/>
        <w:spacing w:after="0"/>
        <w:ind w:left="0"/>
      </w:pPr>
      <w:r>
        <w:t xml:space="preserve">a.  </w:t>
      </w:r>
      <w:r w:rsidR="00AF2F0A">
        <w:t xml:space="preserve">Strategy—Review lists of partners complied in year 1 of this strategic goal and compare </w:t>
      </w:r>
    </w:p>
    <w:p w:rsidR="00B53144" w:rsidRDefault="00B53144" w:rsidP="003B5984">
      <w:pPr>
        <w:pStyle w:val="ListParagraph"/>
        <w:spacing w:after="0"/>
        <w:ind w:left="-450"/>
      </w:pPr>
      <w:r>
        <w:lastRenderedPageBreak/>
        <w:t xml:space="preserve">         to year 10 partner totals.  </w:t>
      </w:r>
      <w:r w:rsidR="00AF2F0A">
        <w:t xml:space="preserve"> </w:t>
      </w:r>
    </w:p>
    <w:p w:rsidR="00B53144" w:rsidRDefault="003B5984" w:rsidP="003B5984">
      <w:pPr>
        <w:pStyle w:val="ListParagraph"/>
        <w:spacing w:after="0"/>
        <w:ind w:left="0"/>
      </w:pPr>
      <w:r>
        <w:t xml:space="preserve">2.  </w:t>
      </w:r>
      <w:r w:rsidR="00B53144">
        <w:t>Consider/seek new external partners.</w:t>
      </w:r>
    </w:p>
    <w:p w:rsidR="00993251" w:rsidRDefault="003B5984" w:rsidP="003B5984">
      <w:pPr>
        <w:spacing w:after="0"/>
      </w:pPr>
      <w:r>
        <w:t xml:space="preserve">a.  </w:t>
      </w:r>
      <w:r w:rsidR="00B53144">
        <w:t>Strategy—Convene Clinic Committee to review potential partners who might provide supervision to graduate students.  Contact these potential partners.</w:t>
      </w:r>
    </w:p>
    <w:p w:rsidR="00B53144" w:rsidRDefault="003B5984" w:rsidP="003B5984">
      <w:pPr>
        <w:spacing w:after="0"/>
      </w:pPr>
      <w:r>
        <w:t xml:space="preserve">b.  </w:t>
      </w:r>
      <w:r w:rsidR="00B53144">
        <w:t>Strategy—Convene Advisory Board to review potential external clinical and non-clin</w:t>
      </w:r>
      <w:r>
        <w:t xml:space="preserve">ical </w:t>
      </w:r>
      <w:r w:rsidR="00B53144">
        <w:t>site partners.  Contact potential partners.</w:t>
      </w:r>
    </w:p>
    <w:p w:rsidR="00B53144" w:rsidRDefault="003B5984" w:rsidP="003B5984">
      <w:pPr>
        <w:spacing w:after="0"/>
      </w:pPr>
      <w:r>
        <w:t>c.</w:t>
      </w:r>
      <w:r w:rsidR="00993251">
        <w:t xml:space="preserve">  </w:t>
      </w:r>
      <w:r w:rsidR="00B53144">
        <w:t>Strategy—Review findings in annual program retreat.</w:t>
      </w:r>
    </w:p>
    <w:p w:rsidR="00B53144" w:rsidRDefault="00B53144" w:rsidP="00993251">
      <w:pPr>
        <w:spacing w:after="0"/>
      </w:pPr>
      <w:r>
        <w:t xml:space="preserve">Resources Needed:  Time for execution and planning.  </w:t>
      </w:r>
    </w:p>
    <w:p w:rsidR="00326458" w:rsidRDefault="00326458" w:rsidP="00993251">
      <w:pPr>
        <w:spacing w:after="0"/>
      </w:pPr>
    </w:p>
    <w:p w:rsidR="00326458" w:rsidRPr="003B5984" w:rsidRDefault="00326458" w:rsidP="00993251">
      <w:pPr>
        <w:spacing w:after="0"/>
        <w:rPr>
          <w:b/>
        </w:rPr>
      </w:pPr>
      <w:r w:rsidRPr="003B5984">
        <w:rPr>
          <w:b/>
        </w:rPr>
        <w:t>Goal 2:  Increase Interprofessional Education opportunities for students.</w:t>
      </w:r>
    </w:p>
    <w:p w:rsidR="00326458" w:rsidRPr="003B5984" w:rsidRDefault="00326458" w:rsidP="00993251">
      <w:pPr>
        <w:spacing w:after="0"/>
        <w:rPr>
          <w:b/>
        </w:rPr>
      </w:pPr>
    </w:p>
    <w:p w:rsidR="00326458" w:rsidRDefault="00326458" w:rsidP="00993251">
      <w:pPr>
        <w:spacing w:after="0"/>
      </w:pPr>
      <w:r>
        <w:t>Year 1—</w:t>
      </w:r>
    </w:p>
    <w:p w:rsidR="00326458" w:rsidRDefault="00326458" w:rsidP="00993251">
      <w:pPr>
        <w:spacing w:after="0"/>
      </w:pPr>
      <w:r>
        <w:t>1.  Survey other HHS units and WCU Departments for interest in joint IPE activities.</w:t>
      </w:r>
    </w:p>
    <w:p w:rsidR="00326458" w:rsidRDefault="00326458" w:rsidP="00993251">
      <w:pPr>
        <w:spacing w:after="0"/>
      </w:pPr>
      <w:r>
        <w:t>a.  Strategy—Contact select HHS and WCU units regarding interest.</w:t>
      </w:r>
    </w:p>
    <w:p w:rsidR="00326458" w:rsidRDefault="00326458" w:rsidP="00993251">
      <w:pPr>
        <w:spacing w:after="0"/>
      </w:pPr>
      <w:r>
        <w:t xml:space="preserve">2.  Plan joint faculty meetings with interested units.  </w:t>
      </w:r>
    </w:p>
    <w:p w:rsidR="00326458" w:rsidRDefault="00326458" w:rsidP="00993251">
      <w:pPr>
        <w:spacing w:after="0"/>
      </w:pPr>
      <w:r>
        <w:t>a.  Strategy—Schedule joint faculty meeting/s by spring 2020.</w:t>
      </w:r>
    </w:p>
    <w:p w:rsidR="00326458" w:rsidRDefault="00326458" w:rsidP="00993251">
      <w:pPr>
        <w:spacing w:after="0"/>
      </w:pPr>
      <w:r>
        <w:t>Resources Needed:  Time for planning.</w:t>
      </w:r>
    </w:p>
    <w:p w:rsidR="00326458" w:rsidRDefault="00326458" w:rsidP="00993251">
      <w:pPr>
        <w:spacing w:after="0"/>
      </w:pPr>
    </w:p>
    <w:p w:rsidR="00326458" w:rsidRDefault="00326458" w:rsidP="00993251">
      <w:pPr>
        <w:spacing w:after="0"/>
      </w:pPr>
      <w:r>
        <w:t>Year 3—</w:t>
      </w:r>
    </w:p>
    <w:p w:rsidR="00326458" w:rsidRDefault="00326458" w:rsidP="00993251">
      <w:pPr>
        <w:spacing w:after="0"/>
      </w:pPr>
      <w:r>
        <w:t>1.  Have two scheduled IPE activities annually involving undergraduate and graduate students.</w:t>
      </w:r>
    </w:p>
    <w:p w:rsidR="00326458" w:rsidRDefault="00326458" w:rsidP="00993251">
      <w:pPr>
        <w:spacing w:after="0"/>
      </w:pPr>
      <w:r>
        <w:t xml:space="preserve">a.  Strategy—Work with interested units to schedule fall and spring events for undergraduate and graduate students.  </w:t>
      </w:r>
    </w:p>
    <w:p w:rsidR="00326458" w:rsidRDefault="00326458" w:rsidP="00993251">
      <w:pPr>
        <w:spacing w:after="0"/>
      </w:pPr>
      <w:r>
        <w:t>b.  Strategy—Have activities publicized across the college and university.</w:t>
      </w:r>
    </w:p>
    <w:p w:rsidR="00326458" w:rsidRDefault="00326458" w:rsidP="00993251">
      <w:pPr>
        <w:spacing w:after="0"/>
      </w:pPr>
      <w:r>
        <w:t xml:space="preserve">c.  Strategy—Create tools to assess impact of events and assist with event modification.  </w:t>
      </w:r>
    </w:p>
    <w:p w:rsidR="003B5984" w:rsidRDefault="003B5984" w:rsidP="00993251">
      <w:pPr>
        <w:spacing w:after="0"/>
      </w:pPr>
      <w:r>
        <w:t>Resources Needed</w:t>
      </w:r>
      <w:r w:rsidR="0019564E">
        <w:t xml:space="preserve">:  Time, possible resources for publicity.  </w:t>
      </w:r>
    </w:p>
    <w:p w:rsidR="0019564E" w:rsidRDefault="0019564E" w:rsidP="00993251">
      <w:pPr>
        <w:spacing w:after="0"/>
      </w:pPr>
    </w:p>
    <w:p w:rsidR="0019564E" w:rsidRDefault="0019564E" w:rsidP="00993251">
      <w:pPr>
        <w:spacing w:after="0"/>
      </w:pPr>
      <w:r>
        <w:t>Year 5—</w:t>
      </w:r>
    </w:p>
    <w:p w:rsidR="0019564E" w:rsidRDefault="0019564E" w:rsidP="00993251">
      <w:pPr>
        <w:spacing w:after="0"/>
      </w:pPr>
      <w:r>
        <w:t>1.  Have one institutionally sustainable annual IEP event for either undergraduate or graduate students.</w:t>
      </w:r>
    </w:p>
    <w:p w:rsidR="0019564E" w:rsidRDefault="0019564E" w:rsidP="00993251">
      <w:pPr>
        <w:spacing w:after="0"/>
      </w:pPr>
      <w:r>
        <w:t>a.  Strategy—Work with interested units regarding co-listing/co-creating courses or other experiences that will become a part of the CSD ongoing curriculum.</w:t>
      </w:r>
    </w:p>
    <w:p w:rsidR="0019564E" w:rsidRDefault="0019564E" w:rsidP="00993251">
      <w:pPr>
        <w:spacing w:after="0"/>
      </w:pPr>
      <w:r>
        <w:t xml:space="preserve">Resources Needed:  Time.  </w:t>
      </w:r>
    </w:p>
    <w:p w:rsidR="0019564E" w:rsidRDefault="0019564E" w:rsidP="00993251">
      <w:pPr>
        <w:spacing w:after="0"/>
      </w:pPr>
    </w:p>
    <w:p w:rsidR="0019564E" w:rsidRDefault="0019564E" w:rsidP="00993251">
      <w:pPr>
        <w:spacing w:after="0"/>
      </w:pPr>
      <w:r>
        <w:t>Year 10—</w:t>
      </w:r>
    </w:p>
    <w:p w:rsidR="0019564E" w:rsidRDefault="0019564E" w:rsidP="00993251">
      <w:pPr>
        <w:spacing w:after="0"/>
      </w:pPr>
      <w:r>
        <w:t xml:space="preserve">1.  Have expressive scholarship activities related to annual and recurring IPE events including but not limited to publications, presentations, web materials, podcasts…  </w:t>
      </w:r>
    </w:p>
    <w:p w:rsidR="0019564E" w:rsidRDefault="0019564E" w:rsidP="00993251">
      <w:pPr>
        <w:spacing w:after="0"/>
      </w:pPr>
      <w:r>
        <w:t xml:space="preserve">a.   Strategy—Plan events with expressive scholarship in mind.  Use annual faculty meetings to discuss submissions and other scholarly activities.  </w:t>
      </w:r>
    </w:p>
    <w:p w:rsidR="0061673A" w:rsidRDefault="0061673A" w:rsidP="00993251">
      <w:pPr>
        <w:spacing w:after="0"/>
      </w:pPr>
      <w:r>
        <w:t xml:space="preserve">Resources Needed:  Time.  </w:t>
      </w:r>
    </w:p>
    <w:p w:rsidR="0019564E" w:rsidRDefault="0019564E" w:rsidP="00993251">
      <w:pPr>
        <w:spacing w:after="0"/>
      </w:pPr>
    </w:p>
    <w:p w:rsidR="0019564E" w:rsidRDefault="0019564E" w:rsidP="00993251">
      <w:pPr>
        <w:spacing w:after="0"/>
        <w:rPr>
          <w:b/>
        </w:rPr>
      </w:pPr>
      <w:r w:rsidRPr="0019564E">
        <w:rPr>
          <w:b/>
        </w:rPr>
        <w:t>Supporting Diversity</w:t>
      </w:r>
    </w:p>
    <w:p w:rsidR="0019564E" w:rsidRDefault="0019564E" w:rsidP="00993251">
      <w:pPr>
        <w:spacing w:after="0"/>
        <w:rPr>
          <w:b/>
        </w:rPr>
      </w:pPr>
    </w:p>
    <w:p w:rsidR="0019564E" w:rsidRDefault="0019564E" w:rsidP="00993251">
      <w:pPr>
        <w:spacing w:after="0"/>
        <w:rPr>
          <w:b/>
        </w:rPr>
      </w:pPr>
      <w:r>
        <w:rPr>
          <w:b/>
        </w:rPr>
        <w:t xml:space="preserve">Goal 1:  To increase students of diverse origins in undergraduate and graduate cohorts.  </w:t>
      </w:r>
    </w:p>
    <w:p w:rsidR="0019564E" w:rsidRDefault="0019564E" w:rsidP="00993251">
      <w:pPr>
        <w:spacing w:after="0"/>
        <w:rPr>
          <w:b/>
        </w:rPr>
      </w:pPr>
    </w:p>
    <w:p w:rsidR="0019564E" w:rsidRDefault="0019564E" w:rsidP="00993251">
      <w:pPr>
        <w:spacing w:after="0"/>
      </w:pPr>
      <w:r>
        <w:t>Year 1—</w:t>
      </w:r>
    </w:p>
    <w:p w:rsidR="0019564E" w:rsidRDefault="0019564E" w:rsidP="00993251">
      <w:pPr>
        <w:spacing w:after="0"/>
      </w:pPr>
      <w:r>
        <w:lastRenderedPageBreak/>
        <w:t xml:space="preserve">1.  </w:t>
      </w:r>
      <w:r w:rsidR="0061673A">
        <w:t>Plan recruitment strategies for diverse undergraduate and graduate students.</w:t>
      </w:r>
    </w:p>
    <w:p w:rsidR="0061673A" w:rsidRDefault="0061673A" w:rsidP="00993251">
      <w:pPr>
        <w:spacing w:after="0"/>
      </w:pPr>
      <w:r>
        <w:t xml:space="preserve">a.  Strategy—Use the annually faculty retreat time for research and discussion about recruitment options. </w:t>
      </w:r>
    </w:p>
    <w:p w:rsidR="0061673A" w:rsidRDefault="0061673A" w:rsidP="00993251">
      <w:pPr>
        <w:spacing w:after="0"/>
      </w:pPr>
      <w:r>
        <w:t xml:space="preserve">B.  Strategy—Create a 10-year recruitment target and plan.  </w:t>
      </w:r>
    </w:p>
    <w:p w:rsidR="0061673A" w:rsidRDefault="0061673A" w:rsidP="00993251">
      <w:pPr>
        <w:spacing w:after="0"/>
      </w:pPr>
      <w:r>
        <w:t xml:space="preserve">Resources Needed:  Time.  </w:t>
      </w:r>
    </w:p>
    <w:p w:rsidR="0061673A" w:rsidRPr="0019564E" w:rsidRDefault="0061673A" w:rsidP="00993251">
      <w:pPr>
        <w:spacing w:after="0"/>
      </w:pPr>
      <w:r>
        <w:t xml:space="preserve"> </w:t>
      </w:r>
    </w:p>
    <w:p w:rsidR="0061673A" w:rsidRDefault="0061673A" w:rsidP="0061673A">
      <w:pPr>
        <w:spacing w:after="0"/>
      </w:pPr>
      <w:r>
        <w:t>Year 3—</w:t>
      </w:r>
    </w:p>
    <w:p w:rsidR="0061673A" w:rsidRDefault="0061673A" w:rsidP="0061673A">
      <w:pPr>
        <w:spacing w:after="0"/>
      </w:pPr>
      <w:r>
        <w:t>1.  Increase student diversity (as defined in the plan from year 1) by 5%.</w:t>
      </w:r>
    </w:p>
    <w:p w:rsidR="0061673A" w:rsidRDefault="0061673A" w:rsidP="0061673A">
      <w:pPr>
        <w:spacing w:after="0"/>
      </w:pPr>
      <w:r>
        <w:t xml:space="preserve">2.  Review recruitment targets and the existing recruitment plan created in year 1.  </w:t>
      </w:r>
    </w:p>
    <w:p w:rsidR="0061673A" w:rsidRDefault="0061673A" w:rsidP="0061673A">
      <w:pPr>
        <w:spacing w:after="0"/>
      </w:pPr>
      <w:r>
        <w:t xml:space="preserve">3.  Revise recruitment targets and plan as needed.  </w:t>
      </w:r>
    </w:p>
    <w:p w:rsidR="0061673A" w:rsidRDefault="0061673A" w:rsidP="0061673A">
      <w:pPr>
        <w:spacing w:after="0"/>
      </w:pPr>
      <w:r>
        <w:t xml:space="preserve">Strategy—Consider evolving demographics for WCU and sister institutions.  </w:t>
      </w:r>
    </w:p>
    <w:p w:rsidR="0061673A" w:rsidRDefault="0061673A" w:rsidP="0061673A">
      <w:pPr>
        <w:spacing w:after="0"/>
      </w:pPr>
      <w:r>
        <w:t xml:space="preserve">Resources Needed:  Time and data from WCU and sister institutions.  </w:t>
      </w:r>
    </w:p>
    <w:p w:rsidR="0061673A" w:rsidRDefault="0061673A" w:rsidP="0061673A">
      <w:pPr>
        <w:spacing w:after="0"/>
      </w:pPr>
    </w:p>
    <w:p w:rsidR="0061673A" w:rsidRDefault="0061673A" w:rsidP="0061673A">
      <w:pPr>
        <w:spacing w:after="0"/>
      </w:pPr>
      <w:r>
        <w:t>Year 5—</w:t>
      </w:r>
    </w:p>
    <w:p w:rsidR="0061673A" w:rsidRDefault="0061673A" w:rsidP="0061673A">
      <w:pPr>
        <w:spacing w:after="0"/>
      </w:pPr>
      <w:r>
        <w:t>1.  Increase student diversity (as defined in the plan from year 3) by 5%.</w:t>
      </w:r>
    </w:p>
    <w:p w:rsidR="0061673A" w:rsidRDefault="0061673A" w:rsidP="0061673A">
      <w:pPr>
        <w:spacing w:after="0"/>
      </w:pPr>
      <w:r>
        <w:t xml:space="preserve">2.  Review recruitment targets and the existing recruitment plan created in year 3.  </w:t>
      </w:r>
    </w:p>
    <w:p w:rsidR="0061673A" w:rsidRDefault="0061673A" w:rsidP="0061673A">
      <w:pPr>
        <w:spacing w:after="0"/>
      </w:pPr>
      <w:r>
        <w:t xml:space="preserve">3.  Revise recruitment targets and plan as needed.  </w:t>
      </w:r>
    </w:p>
    <w:p w:rsidR="0061673A" w:rsidRDefault="0061673A" w:rsidP="0061673A">
      <w:pPr>
        <w:spacing w:after="0"/>
      </w:pPr>
      <w:r>
        <w:t xml:space="preserve">Strategy—Consider evolving demographics for WCU and sister institutions.  </w:t>
      </w:r>
    </w:p>
    <w:p w:rsidR="0061673A" w:rsidRDefault="0061673A" w:rsidP="0061673A">
      <w:pPr>
        <w:spacing w:after="0"/>
      </w:pPr>
      <w:r>
        <w:t xml:space="preserve">Resources Needed:  Time and data from WCU and sister institutions.  </w:t>
      </w:r>
    </w:p>
    <w:p w:rsidR="0061673A" w:rsidRDefault="0061673A" w:rsidP="0061673A">
      <w:pPr>
        <w:spacing w:after="0"/>
      </w:pPr>
    </w:p>
    <w:p w:rsidR="0061673A" w:rsidRDefault="0061673A" w:rsidP="0061673A">
      <w:pPr>
        <w:spacing w:after="0"/>
      </w:pPr>
      <w:r>
        <w:t>Year 10—</w:t>
      </w:r>
    </w:p>
    <w:p w:rsidR="0061673A" w:rsidRDefault="0061673A" w:rsidP="0061673A">
      <w:pPr>
        <w:spacing w:after="0"/>
      </w:pPr>
      <w:r>
        <w:t>1.  Increase student diversity (as defined in the plan from year 5) by 5%.</w:t>
      </w:r>
    </w:p>
    <w:p w:rsidR="0061673A" w:rsidRDefault="0061673A" w:rsidP="0061673A">
      <w:pPr>
        <w:spacing w:after="0"/>
      </w:pPr>
      <w:r>
        <w:t xml:space="preserve">2.  Review recruitment targets and the existing recruitment plan created in year 5.  </w:t>
      </w:r>
    </w:p>
    <w:p w:rsidR="0061673A" w:rsidRDefault="0061673A" w:rsidP="0061673A">
      <w:pPr>
        <w:spacing w:after="0"/>
      </w:pPr>
      <w:r>
        <w:t xml:space="preserve">3.  Revise recruitment targets and plan as needed.  </w:t>
      </w:r>
    </w:p>
    <w:p w:rsidR="0061673A" w:rsidRDefault="0061673A" w:rsidP="0061673A">
      <w:pPr>
        <w:spacing w:after="0"/>
      </w:pPr>
      <w:r>
        <w:t xml:space="preserve">Strategy—Consider evolving demographics for WCU and sister institutions.  </w:t>
      </w:r>
    </w:p>
    <w:p w:rsidR="0061673A" w:rsidRDefault="0061673A" w:rsidP="0061673A">
      <w:pPr>
        <w:spacing w:after="0"/>
      </w:pPr>
      <w:r>
        <w:t xml:space="preserve">Resources Needed:  Time and data from WCU and sister institutions.  </w:t>
      </w:r>
    </w:p>
    <w:p w:rsidR="0061673A" w:rsidRDefault="0061673A" w:rsidP="0061673A">
      <w:pPr>
        <w:spacing w:after="0"/>
      </w:pPr>
    </w:p>
    <w:p w:rsidR="00297540" w:rsidRPr="00297540" w:rsidRDefault="0061673A" w:rsidP="0061673A">
      <w:pPr>
        <w:spacing w:after="0"/>
        <w:rPr>
          <w:b/>
        </w:rPr>
      </w:pPr>
      <w:r w:rsidRPr="00297540">
        <w:rPr>
          <w:b/>
        </w:rPr>
        <w:t>Goal 2:  To increase faculty and</w:t>
      </w:r>
      <w:r w:rsidR="00297540" w:rsidRPr="00297540">
        <w:rPr>
          <w:b/>
        </w:rPr>
        <w:t xml:space="preserve"> staff diversity over a 10-year period</w:t>
      </w:r>
      <w:r w:rsidR="009254F6">
        <w:rPr>
          <w:b/>
        </w:rPr>
        <w:t>.</w:t>
      </w:r>
    </w:p>
    <w:p w:rsidR="00297540" w:rsidRDefault="00297540" w:rsidP="0061673A">
      <w:pPr>
        <w:spacing w:after="0"/>
      </w:pPr>
    </w:p>
    <w:p w:rsidR="00297540" w:rsidRDefault="00297540" w:rsidP="00297540">
      <w:pPr>
        <w:spacing w:after="0"/>
      </w:pPr>
      <w:r>
        <w:t>*This will be an ongoing goal.</w:t>
      </w:r>
    </w:p>
    <w:p w:rsidR="00297540" w:rsidRDefault="00297540" w:rsidP="00297540">
      <w:pPr>
        <w:spacing w:after="0"/>
      </w:pPr>
    </w:p>
    <w:p w:rsidR="00297540" w:rsidRDefault="00297540" w:rsidP="00297540">
      <w:pPr>
        <w:spacing w:after="0"/>
      </w:pPr>
      <w:r>
        <w:t>Year 10—</w:t>
      </w:r>
    </w:p>
    <w:p w:rsidR="00297540" w:rsidRDefault="00297540" w:rsidP="00297540">
      <w:pPr>
        <w:spacing w:after="0"/>
      </w:pPr>
      <w:r>
        <w:t xml:space="preserve">1.  By 2019, CSD faculty and staff searches occurring during the prior 10-year interval will have evidence of concerted efforts to recruit and hire candidates of diverse origins.  </w:t>
      </w:r>
    </w:p>
    <w:p w:rsidR="00297540" w:rsidRDefault="00297540" w:rsidP="00297540">
      <w:pPr>
        <w:spacing w:after="0"/>
      </w:pPr>
      <w:r>
        <w:t xml:space="preserve">Strategy—As openings occur, search committees with generate and maintain records specific to how searches pursued candidates of diversity.  </w:t>
      </w:r>
    </w:p>
    <w:p w:rsidR="00297540" w:rsidRDefault="00297540" w:rsidP="00297540">
      <w:pPr>
        <w:spacing w:after="0"/>
      </w:pPr>
      <w:r>
        <w:t xml:space="preserve">Resources Needed:  Financial support for recruitment.  </w:t>
      </w:r>
    </w:p>
    <w:p w:rsidR="009254F6" w:rsidRDefault="009254F6" w:rsidP="00297540">
      <w:pPr>
        <w:spacing w:after="0"/>
      </w:pPr>
    </w:p>
    <w:p w:rsidR="009254F6" w:rsidRDefault="009254F6" w:rsidP="00297540">
      <w:pPr>
        <w:spacing w:after="0"/>
        <w:rPr>
          <w:b/>
        </w:rPr>
      </w:pPr>
      <w:r w:rsidRPr="009254F6">
        <w:rPr>
          <w:b/>
        </w:rPr>
        <w:t>Goal 3:  To increase experiences and opportunities for students reflecting diversity in all its forms.</w:t>
      </w:r>
    </w:p>
    <w:p w:rsidR="009254F6" w:rsidRDefault="009254F6" w:rsidP="00297540">
      <w:pPr>
        <w:spacing w:after="0"/>
        <w:rPr>
          <w:b/>
        </w:rPr>
      </w:pPr>
    </w:p>
    <w:p w:rsidR="009254F6" w:rsidRDefault="009254F6" w:rsidP="00297540">
      <w:pPr>
        <w:spacing w:after="0"/>
      </w:pPr>
      <w:r>
        <w:t>Year 1—</w:t>
      </w:r>
    </w:p>
    <w:p w:rsidR="009254F6" w:rsidRDefault="009254F6" w:rsidP="00297540">
      <w:pPr>
        <w:spacing w:after="0"/>
      </w:pPr>
      <w:r>
        <w:t>1.  Define existing experiences for students to be exposed to diversity throughout the program.</w:t>
      </w:r>
    </w:p>
    <w:p w:rsidR="009254F6" w:rsidRDefault="009254F6" w:rsidP="00297540">
      <w:pPr>
        <w:spacing w:after="0"/>
      </w:pPr>
      <w:r>
        <w:t>Strategy—Use faculty retreat to review curricular and other opportunities for student exposure.</w:t>
      </w:r>
    </w:p>
    <w:p w:rsidR="009254F6" w:rsidRDefault="009254F6" w:rsidP="00297540">
      <w:pPr>
        <w:spacing w:after="0"/>
      </w:pPr>
      <w:r>
        <w:t>2.  Plan or refer students to at least one additional opportunity each semester</w:t>
      </w:r>
    </w:p>
    <w:p w:rsidR="009254F6" w:rsidRDefault="009254F6" w:rsidP="00297540">
      <w:pPr>
        <w:spacing w:after="0"/>
      </w:pPr>
      <w:r>
        <w:lastRenderedPageBreak/>
        <w:t>Strategy—Announce campus events on diversity during initial orientations and advising sessions.</w:t>
      </w:r>
    </w:p>
    <w:p w:rsidR="009254F6" w:rsidRDefault="009254F6" w:rsidP="00297540">
      <w:pPr>
        <w:spacing w:after="0"/>
      </w:pPr>
      <w:r>
        <w:t xml:space="preserve">3.  Have graduate students present on featured experiences during their capstone spring course.  </w:t>
      </w:r>
    </w:p>
    <w:p w:rsidR="009254F6" w:rsidRDefault="009254F6" w:rsidP="00297540">
      <w:pPr>
        <w:spacing w:after="0"/>
      </w:pPr>
      <w:r>
        <w:t xml:space="preserve">Strategy—Revise capstone syllabus to accommodate presentations.  </w:t>
      </w:r>
    </w:p>
    <w:p w:rsidR="009254F6" w:rsidRDefault="009254F6" w:rsidP="00297540">
      <w:pPr>
        <w:spacing w:after="0"/>
      </w:pPr>
      <w:r>
        <w:t xml:space="preserve">4.  Have undergraduate students include featured experiences </w:t>
      </w:r>
      <w:r w:rsidR="00C24F2B">
        <w:t xml:space="preserve">in the WCU Degree Plus reporting.  </w:t>
      </w:r>
    </w:p>
    <w:p w:rsidR="00C24F2B" w:rsidRDefault="00C24F2B" w:rsidP="00297540">
      <w:pPr>
        <w:spacing w:after="0"/>
      </w:pPr>
      <w:r>
        <w:t xml:space="preserve">Strategy—Report requirement during orientation and advisement.  </w:t>
      </w:r>
    </w:p>
    <w:p w:rsidR="009254F6" w:rsidRPr="009254F6" w:rsidRDefault="009254F6" w:rsidP="00297540">
      <w:pPr>
        <w:spacing w:after="0"/>
        <w:rPr>
          <w:vanish/>
          <w:specVanish/>
        </w:rPr>
      </w:pPr>
    </w:p>
    <w:p w:rsidR="009254F6" w:rsidRDefault="009254F6" w:rsidP="00297540">
      <w:pPr>
        <w:spacing w:after="0"/>
      </w:pPr>
      <w:r>
        <w:t>Resources Needed:  Time.</w:t>
      </w:r>
    </w:p>
    <w:p w:rsidR="00C24F2B" w:rsidRDefault="00C24F2B" w:rsidP="00297540">
      <w:pPr>
        <w:spacing w:after="0"/>
      </w:pPr>
    </w:p>
    <w:p w:rsidR="009254F6" w:rsidRDefault="009254F6" w:rsidP="00297540">
      <w:pPr>
        <w:spacing w:after="0"/>
      </w:pPr>
      <w:r>
        <w:t>Year 3—</w:t>
      </w:r>
    </w:p>
    <w:p w:rsidR="00C24F2B" w:rsidRDefault="00C24F2B" w:rsidP="00C24F2B">
      <w:pPr>
        <w:spacing w:after="0"/>
      </w:pPr>
      <w:r>
        <w:t xml:space="preserve">1.  Have graduate students present on featured experiences during their capstone spring course.  </w:t>
      </w:r>
    </w:p>
    <w:p w:rsidR="00C24F2B" w:rsidRDefault="00C24F2B" w:rsidP="00C24F2B">
      <w:pPr>
        <w:spacing w:after="0"/>
      </w:pPr>
      <w:r>
        <w:t xml:space="preserve">Strategy—Revise capstone syllabus to accommodate presentations.  </w:t>
      </w:r>
    </w:p>
    <w:p w:rsidR="00C24F2B" w:rsidRDefault="00C24F2B" w:rsidP="00C24F2B">
      <w:pPr>
        <w:spacing w:after="0"/>
      </w:pPr>
      <w:r>
        <w:t xml:space="preserve">2.  Have undergraduate students include featured experiences in the WCU Degree Plus reporting.  </w:t>
      </w:r>
    </w:p>
    <w:p w:rsidR="00C24F2B" w:rsidRDefault="00C24F2B" w:rsidP="00C24F2B">
      <w:pPr>
        <w:spacing w:after="0"/>
      </w:pPr>
      <w:r>
        <w:t>Strategy—Report requirement during orientation and advisement.</w:t>
      </w:r>
    </w:p>
    <w:p w:rsidR="00C24F2B" w:rsidRDefault="00C24F2B" w:rsidP="00C24F2B">
      <w:pPr>
        <w:spacing w:after="0"/>
      </w:pPr>
      <w:r>
        <w:t xml:space="preserve">3.  Encourage student presentations at the Cullowhee Conference on Communication Disorders.   </w:t>
      </w:r>
    </w:p>
    <w:p w:rsidR="00C24F2B" w:rsidRPr="009254F6" w:rsidRDefault="00C24F2B" w:rsidP="00C24F2B">
      <w:pPr>
        <w:spacing w:after="0"/>
        <w:rPr>
          <w:vanish/>
          <w:specVanish/>
        </w:rPr>
      </w:pPr>
    </w:p>
    <w:p w:rsidR="00C24F2B" w:rsidRDefault="00C24F2B" w:rsidP="00C24F2B">
      <w:pPr>
        <w:spacing w:after="0"/>
      </w:pPr>
      <w:r>
        <w:t>Resources Needed:  Time.</w:t>
      </w:r>
    </w:p>
    <w:p w:rsidR="00C24F2B" w:rsidRDefault="00C24F2B" w:rsidP="00C24F2B">
      <w:pPr>
        <w:spacing w:after="0"/>
      </w:pPr>
    </w:p>
    <w:p w:rsidR="00C24F2B" w:rsidRDefault="00C24F2B" w:rsidP="00C24F2B">
      <w:pPr>
        <w:spacing w:after="0"/>
      </w:pPr>
      <w:r>
        <w:t>Year 5—</w:t>
      </w:r>
    </w:p>
    <w:p w:rsidR="00C24F2B" w:rsidRDefault="00C24F2B" w:rsidP="00C24F2B">
      <w:pPr>
        <w:spacing w:after="0"/>
      </w:pPr>
      <w:r>
        <w:t xml:space="preserve">1.  Have graduate students present on featured experiences during their capstone spring course.  </w:t>
      </w:r>
    </w:p>
    <w:p w:rsidR="00C24F2B" w:rsidRDefault="00C24F2B" w:rsidP="00C24F2B">
      <w:pPr>
        <w:spacing w:after="0"/>
      </w:pPr>
      <w:r>
        <w:t xml:space="preserve">Strategy—Revise capstone syllabus to accommodate presentations.  </w:t>
      </w:r>
    </w:p>
    <w:p w:rsidR="00C24F2B" w:rsidRDefault="00C24F2B" w:rsidP="00C24F2B">
      <w:pPr>
        <w:spacing w:after="0"/>
      </w:pPr>
      <w:r>
        <w:t xml:space="preserve">2.  Have undergraduate students include featured experiences in the WCU Degree Plus reporting.  </w:t>
      </w:r>
    </w:p>
    <w:p w:rsidR="00C24F2B" w:rsidRDefault="00C24F2B" w:rsidP="00C24F2B">
      <w:pPr>
        <w:spacing w:after="0"/>
      </w:pPr>
      <w:r>
        <w:t>Strategy—Report requirement during orientation and advisement.</w:t>
      </w:r>
    </w:p>
    <w:p w:rsidR="00C24F2B" w:rsidRDefault="00C24F2B" w:rsidP="00C24F2B">
      <w:pPr>
        <w:spacing w:after="0"/>
      </w:pPr>
      <w:r>
        <w:t xml:space="preserve">3.  Encourage student presentations at the state Speech, Language, Hearing conference   </w:t>
      </w:r>
    </w:p>
    <w:p w:rsidR="00C24F2B" w:rsidRPr="009254F6" w:rsidRDefault="00C24F2B" w:rsidP="00C24F2B">
      <w:pPr>
        <w:spacing w:after="0"/>
        <w:rPr>
          <w:vanish/>
          <w:specVanish/>
        </w:rPr>
      </w:pPr>
    </w:p>
    <w:p w:rsidR="00C24F2B" w:rsidRDefault="00C24F2B" w:rsidP="00C24F2B">
      <w:pPr>
        <w:spacing w:after="0"/>
      </w:pPr>
      <w:r>
        <w:t>Resources Needed:  Time.</w:t>
      </w:r>
    </w:p>
    <w:p w:rsidR="00C24F2B" w:rsidRDefault="00C24F2B" w:rsidP="00C24F2B">
      <w:pPr>
        <w:spacing w:after="0"/>
      </w:pPr>
    </w:p>
    <w:p w:rsidR="00C24F2B" w:rsidRDefault="00C24F2B" w:rsidP="00C24F2B">
      <w:pPr>
        <w:spacing w:after="0"/>
      </w:pPr>
      <w:r>
        <w:t>Year 10—</w:t>
      </w:r>
    </w:p>
    <w:p w:rsidR="00C24F2B" w:rsidRDefault="00C24F2B" w:rsidP="00C24F2B">
      <w:pPr>
        <w:spacing w:after="0"/>
      </w:pPr>
      <w:r>
        <w:t xml:space="preserve">1.  Have graduate students present on featured experiences during their capstone spring course.  </w:t>
      </w:r>
    </w:p>
    <w:p w:rsidR="00C24F2B" w:rsidRDefault="00C24F2B" w:rsidP="00C24F2B">
      <w:pPr>
        <w:spacing w:after="0"/>
      </w:pPr>
      <w:r>
        <w:t xml:space="preserve">Strategy—Revise capstone syllabus to accommodate presentations.  </w:t>
      </w:r>
    </w:p>
    <w:p w:rsidR="00C24F2B" w:rsidRDefault="00C24F2B" w:rsidP="00C24F2B">
      <w:pPr>
        <w:spacing w:after="0"/>
      </w:pPr>
      <w:r>
        <w:t xml:space="preserve">2.  Have undergraduate students include featured experiences in the WCU Degree Plus reporting.  </w:t>
      </w:r>
    </w:p>
    <w:p w:rsidR="00C24F2B" w:rsidRDefault="00C24F2B" w:rsidP="00C24F2B">
      <w:pPr>
        <w:spacing w:after="0"/>
      </w:pPr>
      <w:r>
        <w:t>Strategy—Report requirement during orientation and advisement.</w:t>
      </w:r>
    </w:p>
    <w:p w:rsidR="00C24F2B" w:rsidRDefault="00C24F2B" w:rsidP="00C24F2B">
      <w:pPr>
        <w:spacing w:after="0"/>
      </w:pPr>
      <w:r>
        <w:t xml:space="preserve">3.  Accumulate sample student presentations for a program conference on diversity.    </w:t>
      </w:r>
    </w:p>
    <w:p w:rsidR="00C24F2B" w:rsidRPr="009254F6" w:rsidRDefault="00C24F2B" w:rsidP="00C24F2B">
      <w:pPr>
        <w:spacing w:after="0"/>
        <w:rPr>
          <w:vanish/>
          <w:specVanish/>
        </w:rPr>
      </w:pPr>
    </w:p>
    <w:p w:rsidR="00C24F2B" w:rsidRPr="009254F6" w:rsidRDefault="00C24F2B" w:rsidP="00297540">
      <w:pPr>
        <w:spacing w:after="0"/>
      </w:pPr>
      <w:r>
        <w:t>Resources Needed:  Time.</w:t>
      </w:r>
    </w:p>
    <w:p w:rsidR="00297540" w:rsidRPr="009254F6" w:rsidRDefault="00297540" w:rsidP="00297540">
      <w:pPr>
        <w:spacing w:after="0"/>
        <w:rPr>
          <w:b/>
        </w:rPr>
      </w:pPr>
    </w:p>
    <w:p w:rsidR="00297540" w:rsidRPr="00297540" w:rsidRDefault="00297540" w:rsidP="00297540">
      <w:pPr>
        <w:spacing w:after="0"/>
        <w:rPr>
          <w:b/>
        </w:rPr>
      </w:pPr>
      <w:r w:rsidRPr="00297540">
        <w:rPr>
          <w:b/>
        </w:rPr>
        <w:t>Support for</w:t>
      </w:r>
      <w:r>
        <w:rPr>
          <w:b/>
        </w:rPr>
        <w:t xml:space="preserve"> HHS and</w:t>
      </w:r>
      <w:r w:rsidRPr="00297540">
        <w:rPr>
          <w:b/>
        </w:rPr>
        <w:t xml:space="preserve"> WCU’s Strategic Plan</w:t>
      </w:r>
      <w:r>
        <w:rPr>
          <w:b/>
        </w:rPr>
        <w:t>s</w:t>
      </w:r>
    </w:p>
    <w:p w:rsidR="00297540" w:rsidRDefault="00297540" w:rsidP="00297540">
      <w:pPr>
        <w:spacing w:after="0"/>
      </w:pPr>
    </w:p>
    <w:p w:rsidR="00297540" w:rsidRDefault="00297540" w:rsidP="00297540">
      <w:pPr>
        <w:spacing w:after="0"/>
        <w:rPr>
          <w:b/>
        </w:rPr>
      </w:pPr>
      <w:r w:rsidRPr="00297540">
        <w:rPr>
          <w:b/>
        </w:rPr>
        <w:t xml:space="preserve">Goal 1: </w:t>
      </w:r>
      <w:r>
        <w:rPr>
          <w:b/>
        </w:rPr>
        <w:t xml:space="preserve"> WCU CSD will support college and university strategic planning efforts.  </w:t>
      </w:r>
    </w:p>
    <w:p w:rsidR="00297540" w:rsidRDefault="00297540" w:rsidP="00297540">
      <w:pPr>
        <w:spacing w:after="0"/>
        <w:rPr>
          <w:b/>
        </w:rPr>
      </w:pPr>
    </w:p>
    <w:p w:rsidR="00297540" w:rsidRDefault="00297540" w:rsidP="00297540">
      <w:pPr>
        <w:spacing w:after="0"/>
      </w:pPr>
      <w:r>
        <w:t>Year 1—</w:t>
      </w:r>
    </w:p>
    <w:p w:rsidR="00297540" w:rsidRDefault="00297540" w:rsidP="00297540">
      <w:pPr>
        <w:spacing w:after="0"/>
      </w:pPr>
      <w:r>
        <w:t>1.  All strategic plans (Department, College, and University) will be reviewed for alignment and to select a Departmental focus for a three</w:t>
      </w:r>
      <w:r w:rsidR="002502FF">
        <w:t>-</w:t>
      </w:r>
      <w:r>
        <w:t xml:space="preserve">year period.  </w:t>
      </w:r>
    </w:p>
    <w:p w:rsidR="002502FF" w:rsidRDefault="00297540" w:rsidP="00297540">
      <w:pPr>
        <w:spacing w:after="0"/>
      </w:pPr>
      <w:r>
        <w:t xml:space="preserve">a.  Strategy—Strategic plans will be reviewed during the initial faculty retreat of 2020 for the selection of a Departmental focus for </w:t>
      </w:r>
      <w:r w:rsidR="002502FF">
        <w:t>2020-23.</w:t>
      </w:r>
    </w:p>
    <w:p w:rsidR="002502FF" w:rsidRDefault="002502FF" w:rsidP="00297540">
      <w:pPr>
        <w:spacing w:after="0"/>
      </w:pPr>
      <w:r>
        <w:t xml:space="preserve">b.  Strategy—A plan will be generated for how the selected focus will be pursued and how efforts will be assessed and reported.    </w:t>
      </w:r>
    </w:p>
    <w:p w:rsidR="00297540" w:rsidRPr="00297540" w:rsidRDefault="002502FF" w:rsidP="00297540">
      <w:pPr>
        <w:spacing w:after="0"/>
      </w:pPr>
      <w:r>
        <w:t xml:space="preserve">Resources Needed:  Time.  </w:t>
      </w:r>
      <w:r w:rsidR="00297540">
        <w:t xml:space="preserve"> </w:t>
      </w:r>
    </w:p>
    <w:p w:rsidR="0061673A" w:rsidRDefault="0061673A" w:rsidP="00297540">
      <w:pPr>
        <w:spacing w:after="0"/>
      </w:pPr>
      <w:r>
        <w:t xml:space="preserve"> </w:t>
      </w:r>
    </w:p>
    <w:p w:rsidR="002502FF" w:rsidRDefault="002502FF" w:rsidP="002502FF">
      <w:pPr>
        <w:spacing w:after="0"/>
      </w:pPr>
      <w:r>
        <w:lastRenderedPageBreak/>
        <w:t>Year 4—</w:t>
      </w:r>
    </w:p>
    <w:p w:rsidR="002502FF" w:rsidRDefault="002502FF" w:rsidP="002502FF">
      <w:pPr>
        <w:spacing w:after="0"/>
      </w:pPr>
      <w:r>
        <w:t xml:space="preserve">1.  All strategic plans (Department, College, and University) will be reviewed for alignment and to select a Departmental focus for a three-year period.  </w:t>
      </w:r>
    </w:p>
    <w:p w:rsidR="002502FF" w:rsidRDefault="002502FF" w:rsidP="002502FF">
      <w:pPr>
        <w:spacing w:after="0"/>
      </w:pPr>
      <w:r>
        <w:t>a.  Strategy—Strategic plans will be reviewed during the faculty retreat of 2023 for the selection of a Departmental focus for 2023-26.</w:t>
      </w:r>
    </w:p>
    <w:p w:rsidR="002502FF" w:rsidRDefault="002502FF" w:rsidP="002502FF">
      <w:pPr>
        <w:spacing w:after="0"/>
      </w:pPr>
      <w:r>
        <w:t xml:space="preserve">b.  Strategy—A plan will be generated for how the selected focus will be pursued and how efforts will be assessed and reported.    </w:t>
      </w:r>
    </w:p>
    <w:p w:rsidR="002502FF" w:rsidRDefault="002502FF" w:rsidP="002502FF">
      <w:pPr>
        <w:spacing w:after="0"/>
      </w:pPr>
      <w:r>
        <w:t xml:space="preserve">Resources Needed:  Time.   </w:t>
      </w:r>
    </w:p>
    <w:p w:rsidR="002502FF" w:rsidRDefault="002502FF" w:rsidP="002502FF">
      <w:pPr>
        <w:spacing w:after="0"/>
      </w:pPr>
    </w:p>
    <w:p w:rsidR="002502FF" w:rsidRDefault="002502FF" w:rsidP="002502FF">
      <w:pPr>
        <w:spacing w:after="0"/>
      </w:pPr>
      <w:r>
        <w:t>Year 7—</w:t>
      </w:r>
    </w:p>
    <w:p w:rsidR="002502FF" w:rsidRDefault="002502FF" w:rsidP="002502FF">
      <w:pPr>
        <w:spacing w:after="0"/>
      </w:pPr>
      <w:r>
        <w:t xml:space="preserve">1.  All strategic plans (Department, College, and University) will be reviewed for alignment and to select a Departmental focus for a three-year period.  </w:t>
      </w:r>
    </w:p>
    <w:p w:rsidR="002502FF" w:rsidRDefault="002502FF" w:rsidP="002502FF">
      <w:pPr>
        <w:spacing w:after="0"/>
      </w:pPr>
      <w:r>
        <w:t>a.  Strategy—Strategic plans will be reviewed during the faculty retreat of 2026 for the selection of a Departmental focus for 2026-29.</w:t>
      </w:r>
    </w:p>
    <w:p w:rsidR="002502FF" w:rsidRDefault="002502FF" w:rsidP="002502FF">
      <w:pPr>
        <w:spacing w:after="0"/>
      </w:pPr>
      <w:r>
        <w:t xml:space="preserve">b.  Strategy—A plan will be generated for how the selected focus will be pursued and how efforts will be assessed and reported.    </w:t>
      </w:r>
    </w:p>
    <w:p w:rsidR="002502FF" w:rsidRDefault="002502FF" w:rsidP="002502FF">
      <w:pPr>
        <w:spacing w:after="0"/>
      </w:pPr>
      <w:r>
        <w:t xml:space="preserve">Resources Needed:  Time.   </w:t>
      </w:r>
    </w:p>
    <w:p w:rsidR="002502FF" w:rsidRDefault="002502FF" w:rsidP="002502FF">
      <w:pPr>
        <w:spacing w:after="0"/>
      </w:pPr>
    </w:p>
    <w:p w:rsidR="002502FF" w:rsidRDefault="002502FF" w:rsidP="002502FF">
      <w:pPr>
        <w:spacing w:after="0"/>
      </w:pPr>
      <w:r>
        <w:t>Year 10—</w:t>
      </w:r>
    </w:p>
    <w:p w:rsidR="002502FF" w:rsidRDefault="002502FF" w:rsidP="002502FF">
      <w:pPr>
        <w:spacing w:after="0"/>
      </w:pPr>
      <w:r>
        <w:t>1.  Departmental, college, and university strategic plan alignment activities will be reviewed.</w:t>
      </w:r>
    </w:p>
    <w:p w:rsidR="002502FF" w:rsidRDefault="002502FF" w:rsidP="002502FF">
      <w:pPr>
        <w:spacing w:after="0"/>
      </w:pPr>
      <w:r>
        <w:t xml:space="preserve">a.  Strategy—A 10-year strategic plan alignment report will be generated at the CSD faculty retreat.  </w:t>
      </w:r>
    </w:p>
    <w:p w:rsidR="002502FF" w:rsidRPr="00297540" w:rsidRDefault="002502FF" w:rsidP="002502FF">
      <w:pPr>
        <w:spacing w:after="0"/>
      </w:pPr>
      <w:r>
        <w:t xml:space="preserve">Resources needed:  Time. </w:t>
      </w:r>
    </w:p>
    <w:p w:rsidR="002502FF" w:rsidRPr="00297540" w:rsidRDefault="002502FF" w:rsidP="002502FF">
      <w:pPr>
        <w:spacing w:after="0"/>
      </w:pPr>
    </w:p>
    <w:p w:rsidR="002502FF" w:rsidRDefault="002502FF" w:rsidP="00297540">
      <w:pPr>
        <w:spacing w:after="0"/>
      </w:pPr>
    </w:p>
    <w:p w:rsidR="0061673A" w:rsidRDefault="0061673A" w:rsidP="0061673A">
      <w:pPr>
        <w:spacing w:after="0"/>
      </w:pPr>
    </w:p>
    <w:p w:rsidR="00B53144" w:rsidRDefault="00B53144" w:rsidP="00B53144">
      <w:pPr>
        <w:pStyle w:val="ListParagraph"/>
        <w:spacing w:after="0"/>
        <w:ind w:left="990"/>
      </w:pPr>
    </w:p>
    <w:p w:rsidR="00B53144" w:rsidRDefault="00B53144" w:rsidP="00B53144">
      <w:pPr>
        <w:pStyle w:val="ListParagraph"/>
        <w:spacing w:after="0"/>
        <w:ind w:left="990"/>
      </w:pPr>
    </w:p>
    <w:p w:rsidR="00B3018D" w:rsidRDefault="00B3018D" w:rsidP="00B3018D"/>
    <w:p w:rsidR="00941D51" w:rsidRDefault="00941D51" w:rsidP="00941D51"/>
    <w:p w:rsidR="00941D51" w:rsidRDefault="00941D51" w:rsidP="00941D51"/>
    <w:p w:rsidR="00941D51" w:rsidRDefault="00941D51" w:rsidP="00941D51"/>
    <w:p w:rsidR="00941D51" w:rsidRDefault="00941D51" w:rsidP="00941D51"/>
    <w:p w:rsidR="00034EA1" w:rsidRDefault="00B53144" w:rsidP="00034EA1">
      <w:r>
        <w:t xml:space="preserve"> </w:t>
      </w:r>
    </w:p>
    <w:p w:rsidR="008022B6" w:rsidRPr="00812196" w:rsidRDefault="008022B6" w:rsidP="008022B6">
      <w:pPr>
        <w:ind w:left="720"/>
      </w:pPr>
    </w:p>
    <w:sectPr w:rsidR="008022B6" w:rsidRPr="00812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18A2"/>
    <w:multiLevelType w:val="hybridMultilevel"/>
    <w:tmpl w:val="8EBC5C6C"/>
    <w:lvl w:ilvl="0" w:tplc="A6AC821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40744"/>
    <w:multiLevelType w:val="hybridMultilevel"/>
    <w:tmpl w:val="3950398E"/>
    <w:lvl w:ilvl="0" w:tplc="092C1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B5134"/>
    <w:multiLevelType w:val="hybridMultilevel"/>
    <w:tmpl w:val="C1345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7F90"/>
    <w:multiLevelType w:val="hybridMultilevel"/>
    <w:tmpl w:val="FC5863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012E7F"/>
    <w:multiLevelType w:val="hybridMultilevel"/>
    <w:tmpl w:val="CA327000"/>
    <w:lvl w:ilvl="0" w:tplc="0EDC53C2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1786F3B"/>
    <w:multiLevelType w:val="hybridMultilevel"/>
    <w:tmpl w:val="251AD134"/>
    <w:lvl w:ilvl="0" w:tplc="690676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627770"/>
    <w:multiLevelType w:val="hybridMultilevel"/>
    <w:tmpl w:val="430CB7BC"/>
    <w:lvl w:ilvl="0" w:tplc="A04AC8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C3ED0"/>
    <w:multiLevelType w:val="hybridMultilevel"/>
    <w:tmpl w:val="C3C29DC2"/>
    <w:lvl w:ilvl="0" w:tplc="5A1A141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925DC3"/>
    <w:multiLevelType w:val="hybridMultilevel"/>
    <w:tmpl w:val="B6D0D93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4E218C0"/>
    <w:multiLevelType w:val="hybridMultilevel"/>
    <w:tmpl w:val="303E25F4"/>
    <w:lvl w:ilvl="0" w:tplc="7FB493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A170D"/>
    <w:multiLevelType w:val="hybridMultilevel"/>
    <w:tmpl w:val="BB008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73138"/>
    <w:multiLevelType w:val="hybridMultilevel"/>
    <w:tmpl w:val="E5FCABF6"/>
    <w:lvl w:ilvl="0" w:tplc="03BA358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F66638E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3673FDE"/>
    <w:multiLevelType w:val="hybridMultilevel"/>
    <w:tmpl w:val="B89CB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55574"/>
    <w:multiLevelType w:val="hybridMultilevel"/>
    <w:tmpl w:val="5590D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C0201"/>
    <w:multiLevelType w:val="hybridMultilevel"/>
    <w:tmpl w:val="A020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9692C"/>
    <w:multiLevelType w:val="hybridMultilevel"/>
    <w:tmpl w:val="BC94EE44"/>
    <w:lvl w:ilvl="0" w:tplc="B704BD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515DF0"/>
    <w:multiLevelType w:val="hybridMultilevel"/>
    <w:tmpl w:val="3A624E42"/>
    <w:lvl w:ilvl="0" w:tplc="88DCD4D2">
      <w:start w:val="1"/>
      <w:numFmt w:val="upperLetter"/>
      <w:lvlText w:val="%1."/>
      <w:lvlJc w:val="left"/>
      <w:pPr>
        <w:ind w:left="1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407756EB"/>
    <w:multiLevelType w:val="hybridMultilevel"/>
    <w:tmpl w:val="7542F408"/>
    <w:lvl w:ilvl="0" w:tplc="10F4A9B0">
      <w:start w:val="1"/>
      <w:numFmt w:val="decimal"/>
      <w:lvlText w:val="%1."/>
      <w:lvlJc w:val="left"/>
      <w:pPr>
        <w:ind w:left="1080" w:hanging="360"/>
      </w:pPr>
    </w:lvl>
    <w:lvl w:ilvl="1" w:tplc="60900E30">
      <w:start w:val="1"/>
      <w:numFmt w:val="lowerLetter"/>
      <w:lvlText w:val="%2."/>
      <w:lvlJc w:val="left"/>
      <w:pPr>
        <w:ind w:left="1800" w:hanging="360"/>
      </w:pPr>
      <w:rPr>
        <w:rFonts w:ascii="Calibri" w:eastAsiaTheme="minorHAnsi" w:hAnsi="Calibri" w:cs="Calibri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85BAC622">
      <w:start w:val="1"/>
      <w:numFmt w:val="lowerLetter"/>
      <w:lvlText w:val="%5."/>
      <w:lvlJc w:val="left"/>
      <w:pPr>
        <w:ind w:left="3960" w:hanging="360"/>
      </w:pPr>
      <w:rPr>
        <w:rFonts w:ascii="Calibri" w:eastAsia="Times New Roman" w:hAnsi="Calibri" w:cs="Calibri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2C2344"/>
    <w:multiLevelType w:val="hybridMultilevel"/>
    <w:tmpl w:val="62BEB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946EF"/>
    <w:multiLevelType w:val="hybridMultilevel"/>
    <w:tmpl w:val="7562D4B0"/>
    <w:lvl w:ilvl="0" w:tplc="E33AB912">
      <w:start w:val="1"/>
      <w:numFmt w:val="lowerLetter"/>
      <w:lvlText w:val="%1."/>
      <w:lvlJc w:val="left"/>
      <w:pPr>
        <w:ind w:left="1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0" w15:restartNumberingAfterBreak="0">
    <w:nsid w:val="585B61ED"/>
    <w:multiLevelType w:val="hybridMultilevel"/>
    <w:tmpl w:val="0F9668F4"/>
    <w:lvl w:ilvl="0" w:tplc="1B4CABB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A5905"/>
    <w:multiLevelType w:val="hybridMultilevel"/>
    <w:tmpl w:val="AAA4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613DE"/>
    <w:multiLevelType w:val="hybridMultilevel"/>
    <w:tmpl w:val="639E0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342AB"/>
    <w:multiLevelType w:val="hybridMultilevel"/>
    <w:tmpl w:val="C844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71E0E"/>
    <w:multiLevelType w:val="hybridMultilevel"/>
    <w:tmpl w:val="6092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81E2D"/>
    <w:multiLevelType w:val="hybridMultilevel"/>
    <w:tmpl w:val="A6742B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43B56FB"/>
    <w:multiLevelType w:val="hybridMultilevel"/>
    <w:tmpl w:val="44E8E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773F7"/>
    <w:multiLevelType w:val="hybridMultilevel"/>
    <w:tmpl w:val="39DA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E29DF"/>
    <w:multiLevelType w:val="hybridMultilevel"/>
    <w:tmpl w:val="2CE0D8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A47AEC"/>
    <w:multiLevelType w:val="hybridMultilevel"/>
    <w:tmpl w:val="E89A1DCA"/>
    <w:lvl w:ilvl="0" w:tplc="1C28B1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28"/>
  </w:num>
  <w:num w:numId="8">
    <w:abstractNumId w:val="12"/>
  </w:num>
  <w:num w:numId="9">
    <w:abstractNumId w:val="25"/>
  </w:num>
  <w:num w:numId="10">
    <w:abstractNumId w:val="3"/>
  </w:num>
  <w:num w:numId="11">
    <w:abstractNumId w:val="21"/>
  </w:num>
  <w:num w:numId="12">
    <w:abstractNumId w:val="27"/>
  </w:num>
  <w:num w:numId="13">
    <w:abstractNumId w:val="26"/>
  </w:num>
  <w:num w:numId="14">
    <w:abstractNumId w:val="10"/>
  </w:num>
  <w:num w:numId="15">
    <w:abstractNumId w:val="24"/>
  </w:num>
  <w:num w:numId="16">
    <w:abstractNumId w:val="11"/>
  </w:num>
  <w:num w:numId="17">
    <w:abstractNumId w:val="23"/>
  </w:num>
  <w:num w:numId="18">
    <w:abstractNumId w:val="1"/>
  </w:num>
  <w:num w:numId="19">
    <w:abstractNumId w:val="4"/>
  </w:num>
  <w:num w:numId="20">
    <w:abstractNumId w:val="16"/>
  </w:num>
  <w:num w:numId="21">
    <w:abstractNumId w:val="22"/>
  </w:num>
  <w:num w:numId="22">
    <w:abstractNumId w:val="29"/>
  </w:num>
  <w:num w:numId="23">
    <w:abstractNumId w:val="19"/>
  </w:num>
  <w:num w:numId="24">
    <w:abstractNumId w:val="14"/>
  </w:num>
  <w:num w:numId="25">
    <w:abstractNumId w:val="18"/>
  </w:num>
  <w:num w:numId="26">
    <w:abstractNumId w:val="13"/>
  </w:num>
  <w:num w:numId="27">
    <w:abstractNumId w:val="15"/>
  </w:num>
  <w:num w:numId="28">
    <w:abstractNumId w:val="8"/>
  </w:num>
  <w:num w:numId="29">
    <w:abstractNumId w:val="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96"/>
    <w:rsid w:val="00034EA1"/>
    <w:rsid w:val="000A386E"/>
    <w:rsid w:val="0015071A"/>
    <w:rsid w:val="0019564E"/>
    <w:rsid w:val="00224512"/>
    <w:rsid w:val="002502FF"/>
    <w:rsid w:val="00257AE6"/>
    <w:rsid w:val="00297540"/>
    <w:rsid w:val="00314FAD"/>
    <w:rsid w:val="00326458"/>
    <w:rsid w:val="003B5984"/>
    <w:rsid w:val="00450AEA"/>
    <w:rsid w:val="0055783A"/>
    <w:rsid w:val="0061673A"/>
    <w:rsid w:val="008022B6"/>
    <w:rsid w:val="00812196"/>
    <w:rsid w:val="008F5AD4"/>
    <w:rsid w:val="009254F6"/>
    <w:rsid w:val="00941D51"/>
    <w:rsid w:val="0096155D"/>
    <w:rsid w:val="00993251"/>
    <w:rsid w:val="00A01CD3"/>
    <w:rsid w:val="00A76B90"/>
    <w:rsid w:val="00AB0328"/>
    <w:rsid w:val="00AC3403"/>
    <w:rsid w:val="00AF2F0A"/>
    <w:rsid w:val="00B058A4"/>
    <w:rsid w:val="00B3018D"/>
    <w:rsid w:val="00B53144"/>
    <w:rsid w:val="00C24F2B"/>
    <w:rsid w:val="00D228AD"/>
    <w:rsid w:val="00E1643D"/>
    <w:rsid w:val="00E16E6E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E760-9246-43CA-B965-7E34BDC7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251"/>
  </w:style>
  <w:style w:type="paragraph" w:styleId="Heading1">
    <w:name w:val="heading 1"/>
    <w:basedOn w:val="Normal"/>
    <w:next w:val="Normal"/>
    <w:link w:val="Heading1Char"/>
    <w:uiPriority w:val="9"/>
    <w:qFormat/>
    <w:rsid w:val="0099325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25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25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2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2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25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2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2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2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325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25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25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25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25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25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25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25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325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325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325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25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25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3251"/>
    <w:rPr>
      <w:b/>
      <w:bCs/>
    </w:rPr>
  </w:style>
  <w:style w:type="character" w:styleId="Emphasis">
    <w:name w:val="Emphasis"/>
    <w:basedOn w:val="DefaultParagraphFont"/>
    <w:uiPriority w:val="20"/>
    <w:qFormat/>
    <w:rsid w:val="00993251"/>
    <w:rPr>
      <w:i/>
      <w:iCs/>
    </w:rPr>
  </w:style>
  <w:style w:type="paragraph" w:styleId="NoSpacing">
    <w:name w:val="No Spacing"/>
    <w:uiPriority w:val="1"/>
    <w:qFormat/>
    <w:rsid w:val="00993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325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325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25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25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32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325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325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325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325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325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2590</Words>
  <Characters>14764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Ogletree</dc:creator>
  <cp:keywords/>
  <dc:description/>
  <cp:lastModifiedBy>Tracie Rice</cp:lastModifiedBy>
  <cp:revision>2</cp:revision>
  <dcterms:created xsi:type="dcterms:W3CDTF">2019-10-28T20:59:00Z</dcterms:created>
  <dcterms:modified xsi:type="dcterms:W3CDTF">2019-10-28T20:59:00Z</dcterms:modified>
</cp:coreProperties>
</file>