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C" w:rsidRDefault="004807AC">
      <w:pPr>
        <w:rPr>
          <w:b/>
        </w:rPr>
      </w:pPr>
    </w:p>
    <w:p w:rsidR="00677456" w:rsidRPr="00677456" w:rsidRDefault="00677456">
      <w:pPr>
        <w:rPr>
          <w:b/>
        </w:rPr>
      </w:pPr>
      <w:r w:rsidRPr="00677456">
        <w:rPr>
          <w:b/>
        </w:rPr>
        <w:t>CEAP Assessment Committee Meeting</w:t>
      </w:r>
    </w:p>
    <w:p w:rsidR="00677456" w:rsidRPr="00677456" w:rsidRDefault="00677456">
      <w:pPr>
        <w:rPr>
          <w:b/>
        </w:rPr>
      </w:pPr>
      <w:r w:rsidRPr="00677456">
        <w:rPr>
          <w:b/>
        </w:rPr>
        <w:t>October 8,</w:t>
      </w:r>
      <w:r w:rsidR="00E125D3">
        <w:rPr>
          <w:b/>
        </w:rPr>
        <w:t xml:space="preserve"> </w:t>
      </w:r>
      <w:r w:rsidRPr="00677456">
        <w:rPr>
          <w:b/>
        </w:rPr>
        <w:t>2012</w:t>
      </w:r>
    </w:p>
    <w:p w:rsidR="00677456" w:rsidRDefault="00677456">
      <w:r>
        <w:t xml:space="preserve">Members Present: </w:t>
      </w:r>
      <w:r w:rsidR="004779B9">
        <w:t xml:space="preserve">Kim Ruebel, </w:t>
      </w:r>
      <w:r>
        <w:t>Ad</w:t>
      </w:r>
      <w:r w:rsidR="00E125D3">
        <w:t>am Holt, Lee Nickles, Sarah Melt</w:t>
      </w:r>
      <w:r>
        <w:t xml:space="preserve">zer, Mary </w:t>
      </w:r>
      <w:r w:rsidR="00E125D3">
        <w:t xml:space="preserve">Ella </w:t>
      </w:r>
      <w:r>
        <w:t xml:space="preserve">Engle, Terry Rose, Savannah </w:t>
      </w:r>
      <w:proofErr w:type="spellStart"/>
      <w:r>
        <w:t>Pegram</w:t>
      </w:r>
      <w:proofErr w:type="spellEnd"/>
      <w:r>
        <w:t xml:space="preserve">, </w:t>
      </w:r>
      <w:r w:rsidR="00964655">
        <w:t xml:space="preserve">David Scales,  </w:t>
      </w:r>
      <w:r>
        <w:t>and Renee Corbin</w:t>
      </w:r>
    </w:p>
    <w:p w:rsidR="00677456" w:rsidRDefault="006774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93E30" wp14:editId="7373A401">
                <wp:simplePos x="0" y="0"/>
                <wp:positionH relativeFrom="column">
                  <wp:posOffset>-201295</wp:posOffset>
                </wp:positionH>
                <wp:positionV relativeFrom="paragraph">
                  <wp:posOffset>290830</wp:posOffset>
                </wp:positionV>
                <wp:extent cx="6436360" cy="10160"/>
                <wp:effectExtent l="0" t="0" r="2159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36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22.9pt" to="490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" strokecolor="windowText"/>
            </w:pict>
          </mc:Fallback>
        </mc:AlternateContent>
      </w:r>
      <w:r>
        <w:t>Members Absent: Frederick Buskey, Erica Pollock, and Teresa Cook</w:t>
      </w:r>
    </w:p>
    <w:p w:rsidR="00677456" w:rsidRDefault="00677456"/>
    <w:p w:rsidR="00677456" w:rsidRDefault="00677456">
      <w:pPr>
        <w:rPr>
          <w:b/>
        </w:rPr>
      </w:pPr>
      <w:r>
        <w:rPr>
          <w:b/>
        </w:rPr>
        <w:t>The CEAP Assessment Committee wa</w:t>
      </w:r>
      <w:r w:rsidR="004779B9">
        <w:rPr>
          <w:b/>
        </w:rPr>
        <w:t xml:space="preserve">s convened by Renee Corbin at 3:50 pm on Monday, October 8, 2012. </w:t>
      </w:r>
    </w:p>
    <w:p w:rsidR="004779B9" w:rsidRPr="004779B9" w:rsidRDefault="004779B9">
      <w:r>
        <w:t xml:space="preserve">The committee approved the previous meeting minutes from September. </w:t>
      </w:r>
    </w:p>
    <w:p w:rsidR="00677456" w:rsidRPr="00E12F2A" w:rsidRDefault="004779B9">
      <w:pPr>
        <w:rPr>
          <w:b/>
          <w:u w:val="single"/>
        </w:rPr>
      </w:pPr>
      <w:r w:rsidRPr="00E12F2A">
        <w:rPr>
          <w:b/>
          <w:u w:val="single"/>
        </w:rPr>
        <w:t xml:space="preserve">CEAP Assessment </w:t>
      </w:r>
      <w:r w:rsidR="00235C69" w:rsidRPr="00E12F2A">
        <w:rPr>
          <w:b/>
          <w:u w:val="single"/>
        </w:rPr>
        <w:t xml:space="preserve">Day </w:t>
      </w:r>
    </w:p>
    <w:p w:rsidR="000139D4" w:rsidRDefault="00235C69">
      <w:r>
        <w:t xml:space="preserve">CEAP will be holding their </w:t>
      </w:r>
      <w:r w:rsidR="004779B9">
        <w:t>1</w:t>
      </w:r>
      <w:r w:rsidR="004779B9" w:rsidRPr="004779B9">
        <w:rPr>
          <w:vertAlign w:val="superscript"/>
        </w:rPr>
        <w:t>st</w:t>
      </w:r>
      <w:r w:rsidR="004779B9">
        <w:t xml:space="preserve"> annual assessment day </w:t>
      </w:r>
      <w:r>
        <w:t>Friday, January</w:t>
      </w:r>
      <w:r w:rsidR="004779B9">
        <w:t xml:space="preserve"> 25</w:t>
      </w:r>
      <w:r w:rsidR="009E2404">
        <w:t>, 2013 from 9:00 AM to 3:00 PM</w:t>
      </w:r>
      <w:r>
        <w:t>.</w:t>
      </w:r>
      <w:r w:rsidR="004779B9">
        <w:t xml:space="preserve"> All </w:t>
      </w:r>
      <w:r>
        <w:t>faculty</w:t>
      </w:r>
      <w:r w:rsidR="00BC0523">
        <w:t xml:space="preserve"> members are required to </w:t>
      </w:r>
      <w:r>
        <w:t>attend</w:t>
      </w:r>
      <w:r w:rsidR="004779B9">
        <w:t>.</w:t>
      </w:r>
      <w:r>
        <w:t xml:space="preserve">  Faculty members have been given enoug</w:t>
      </w:r>
      <w:r w:rsidR="00BC0523">
        <w:t>h notice of the event to</w:t>
      </w:r>
      <w:r>
        <w:t xml:space="preserve"> m</w:t>
      </w:r>
      <w:r w:rsidR="004779B9">
        <w:t>ake alternative plans for classes</w:t>
      </w:r>
      <w:r w:rsidR="00BC0523">
        <w:t>, if necessary</w:t>
      </w:r>
      <w:r w:rsidR="004779B9">
        <w:t xml:space="preserve">. </w:t>
      </w:r>
      <w:r>
        <w:t>Renee Corbin and Kim Ruebel are f</w:t>
      </w:r>
      <w:r w:rsidR="004779B9">
        <w:t>inalizing</w:t>
      </w:r>
      <w:r>
        <w:t xml:space="preserve"> the</w:t>
      </w:r>
      <w:r w:rsidR="004779B9">
        <w:t xml:space="preserve"> </w:t>
      </w:r>
      <w:r>
        <w:t xml:space="preserve">Assessment Day </w:t>
      </w:r>
      <w:r w:rsidR="004779B9">
        <w:t>agenda</w:t>
      </w:r>
      <w:r>
        <w:t xml:space="preserve">. Currently, they are planning to hold </w:t>
      </w:r>
      <w:r w:rsidR="009E2404">
        <w:t>an opening meeting in the morning to discuss</w:t>
      </w:r>
      <w:r>
        <w:t xml:space="preserve"> </w:t>
      </w:r>
      <w:r w:rsidR="004779B9">
        <w:t xml:space="preserve">the </w:t>
      </w:r>
      <w:r>
        <w:t>culture</w:t>
      </w:r>
      <w:r w:rsidR="004779B9">
        <w:t xml:space="preserve"> of assessment. Renee and Kim will talk about </w:t>
      </w:r>
      <w:r>
        <w:t>university wide SACS,</w:t>
      </w:r>
      <w:r w:rsidR="004779B9">
        <w:t xml:space="preserve"> program prioritization </w:t>
      </w:r>
      <w:r>
        <w:t>i</w:t>
      </w:r>
      <w:r w:rsidR="00E125D3">
        <w:t>ssues, transitioning from NCCAT</w:t>
      </w:r>
      <w:r w:rsidR="004779B9">
        <w:t xml:space="preserve"> t</w:t>
      </w:r>
      <w:r w:rsidR="00E125D3">
        <w:t>o CAEP</w:t>
      </w:r>
      <w:r>
        <w:t xml:space="preserve"> and the time-line for the next visit. The entire day, programs will have time to </w:t>
      </w:r>
      <w:r w:rsidR="00BC0523">
        <w:t xml:space="preserve">meet from </w:t>
      </w:r>
      <w:r w:rsidR="009E2404">
        <w:t>10:00 AM-12:00 PM &amp; 1:00-2:00 PM</w:t>
      </w:r>
      <w:r w:rsidR="00382932">
        <w:t>; lunch will be provided. There are plans to invite program coordinators from the other colleges to attend the 1</w:t>
      </w:r>
      <w:r w:rsidR="00BC0523">
        <w:t>:00</w:t>
      </w:r>
      <w:r w:rsidR="00382932">
        <w:t>-2</w:t>
      </w:r>
      <w:r w:rsidR="009E2404">
        <w:t>:00 PM meeting time</w:t>
      </w:r>
      <w:r w:rsidR="00BC0523">
        <w:t xml:space="preserve">. There will be </w:t>
      </w:r>
      <w:r w:rsidR="00382932">
        <w:t>information give</w:t>
      </w:r>
      <w:r w:rsidR="00BC0523">
        <w:t>n</w:t>
      </w:r>
      <w:r w:rsidR="00382932">
        <w:t xml:space="preserve"> out but </w:t>
      </w:r>
      <w:r w:rsidR="00BC0523">
        <w:t xml:space="preserve">most of the time will be allotted for programs to </w:t>
      </w:r>
      <w:r w:rsidR="00382932">
        <w:t>reflect and work on new ideas. Renee will be setting up folders on the H-drive wher</w:t>
      </w:r>
      <w:r w:rsidR="009E2404">
        <w:t xml:space="preserve">e program coordinators can review </w:t>
      </w:r>
      <w:r w:rsidR="00382932">
        <w:t xml:space="preserve">data on their programs </w:t>
      </w:r>
      <w:r w:rsidR="00BC0523">
        <w:t>be</w:t>
      </w:r>
      <w:r w:rsidR="00382932">
        <w:t>for</w:t>
      </w:r>
      <w:r w:rsidR="00BC0523">
        <w:t>e</w:t>
      </w:r>
      <w:r w:rsidR="009E2404">
        <w:t xml:space="preserve"> A</w:t>
      </w:r>
      <w:r w:rsidR="00382932">
        <w:t>sse</w:t>
      </w:r>
      <w:r w:rsidR="009E2404">
        <w:t>ssment Day</w:t>
      </w:r>
      <w:r w:rsidR="00382932">
        <w:t xml:space="preserve">. </w:t>
      </w:r>
      <w:r w:rsidR="009E2404">
        <w:t>Renee offered to pull data from Banner on program majors if anyone needs additional data to review for Assessment Day.</w:t>
      </w:r>
    </w:p>
    <w:p w:rsidR="00E12F2A" w:rsidRPr="00E12F2A" w:rsidRDefault="00E12F2A">
      <w:pPr>
        <w:rPr>
          <w:b/>
          <w:u w:val="single"/>
        </w:rPr>
      </w:pPr>
      <w:r w:rsidRPr="00E12F2A">
        <w:rPr>
          <w:b/>
          <w:u w:val="single"/>
        </w:rPr>
        <w:t>PEVA</w:t>
      </w:r>
    </w:p>
    <w:p w:rsidR="00FE562E" w:rsidRDefault="00382932">
      <w:r>
        <w:t xml:space="preserve">The leadership council just approved a new dispositional policy. Graduate students </w:t>
      </w:r>
      <w:r w:rsidR="009E2404">
        <w:t xml:space="preserve">currently </w:t>
      </w:r>
      <w:r>
        <w:t>use the P</w:t>
      </w:r>
      <w:r w:rsidR="007D7822">
        <w:t>EVA</w:t>
      </w:r>
      <w:r>
        <w:t xml:space="preserve">-form </w:t>
      </w:r>
      <w:r w:rsidR="007D7822">
        <w:t>(P</w:t>
      </w:r>
      <w:r>
        <w:t xml:space="preserve">rofessional </w:t>
      </w:r>
      <w:r w:rsidR="007D7822">
        <w:t>E</w:t>
      </w:r>
      <w:r>
        <w:t>ducators</w:t>
      </w:r>
      <w:r w:rsidR="007D7822">
        <w:t xml:space="preserve"> Values A</w:t>
      </w:r>
      <w:r>
        <w:t>ssessment</w:t>
      </w:r>
      <w:r w:rsidR="007D7822">
        <w:t>)</w:t>
      </w:r>
      <w:r>
        <w:t>.</w:t>
      </w:r>
      <w:r w:rsidR="009E2404">
        <w:t xml:space="preserve"> It is a self-evaluation</w:t>
      </w:r>
      <w:r w:rsidR="007D7822">
        <w:t xml:space="preserve"> form that students complete at the beginning of the program and at the end of the program</w:t>
      </w:r>
      <w:r w:rsidR="009E2404">
        <w:t xml:space="preserve"> but </w:t>
      </w:r>
      <w:r w:rsidR="00036141">
        <w:t>is not associated with any course</w:t>
      </w:r>
      <w:r w:rsidR="008D4619">
        <w:t>s</w:t>
      </w:r>
      <w:r w:rsidR="007D7822">
        <w:t xml:space="preserve">.  </w:t>
      </w:r>
      <w:r w:rsidR="00E12F2A">
        <w:t>The p</w:t>
      </w:r>
      <w:r w:rsidR="007D7822">
        <w:t>rogram coordinator or</w:t>
      </w:r>
      <w:r w:rsidR="00E12F2A">
        <w:t xml:space="preserve"> a</w:t>
      </w:r>
      <w:r w:rsidR="007D7822">
        <w:t xml:space="preserve"> faculty member evaluate</w:t>
      </w:r>
      <w:r w:rsidR="00E12F2A">
        <w:t>s</w:t>
      </w:r>
      <w:r w:rsidR="007D7822">
        <w:t xml:space="preserve"> the results</w:t>
      </w:r>
      <w:r w:rsidR="009E2404">
        <w:t xml:space="preserve">.  </w:t>
      </w:r>
      <w:proofErr w:type="gramStart"/>
      <w:r w:rsidR="009E2404">
        <w:t xml:space="preserve">Few </w:t>
      </w:r>
      <w:r w:rsidR="00964655">
        <w:t xml:space="preserve"> graduate</w:t>
      </w:r>
      <w:proofErr w:type="gramEnd"/>
      <w:r w:rsidR="009E2404">
        <w:t xml:space="preserve"> students have</w:t>
      </w:r>
      <w:r w:rsidR="007D7822">
        <w:t xml:space="preserve"> been using the PEVA due to misunderstanding </w:t>
      </w:r>
      <w:r w:rsidR="009E2404">
        <w:t xml:space="preserve">of the purpose of the form </w:t>
      </w:r>
      <w:r w:rsidR="007D7822">
        <w:t xml:space="preserve">or lack of communication. </w:t>
      </w:r>
      <w:r w:rsidR="009E2404">
        <w:t>T</w:t>
      </w:r>
      <w:r w:rsidR="00D57C3D">
        <w:t>he assessment committee discussed whether to continue to use this form.</w:t>
      </w:r>
      <w:r w:rsidR="007D7822">
        <w:t xml:space="preserve">  </w:t>
      </w:r>
    </w:p>
    <w:p w:rsidR="004779B9" w:rsidRDefault="00B332C0">
      <w:r>
        <w:t xml:space="preserve">The members discussed </w:t>
      </w:r>
      <w:r w:rsidR="00E12F2A">
        <w:t xml:space="preserve">how self-assessments, like PEVA, may not provide accurate representation of a student’s profile. The committee agrees </w:t>
      </w:r>
      <w:r w:rsidR="00784925">
        <w:t xml:space="preserve">that different types/perspectives </w:t>
      </w:r>
      <w:r w:rsidR="00E12F2A">
        <w:t>of assessments are</w:t>
      </w:r>
      <w:r w:rsidR="00784925">
        <w:t xml:space="preserve"> needed. One proposal is to include</w:t>
      </w:r>
      <w:r w:rsidR="00E12F2A">
        <w:t xml:space="preserve"> </w:t>
      </w:r>
      <w:r w:rsidR="00784925">
        <w:t xml:space="preserve">an </w:t>
      </w:r>
      <w:r>
        <w:t xml:space="preserve">outside </w:t>
      </w:r>
      <w:r w:rsidR="005A7CD4">
        <w:t xml:space="preserve">evaluation if the </w:t>
      </w:r>
      <w:r w:rsidR="00C942AD">
        <w:t xml:space="preserve">PEVA assessment </w:t>
      </w:r>
      <w:r w:rsidR="005A7CD4">
        <w:t>is still used. One idea</w:t>
      </w:r>
      <w:r w:rsidR="00E12F2A">
        <w:t xml:space="preserve"> </w:t>
      </w:r>
      <w:r w:rsidR="00784925">
        <w:t xml:space="preserve">is </w:t>
      </w:r>
      <w:r w:rsidR="00E12F2A">
        <w:t xml:space="preserve">to </w:t>
      </w:r>
      <w:r w:rsidR="00784925">
        <w:t>create a rating re</w:t>
      </w:r>
      <w:r w:rsidR="00B03603">
        <w:t>ference/recommendation form (one page</w:t>
      </w:r>
      <w:r w:rsidR="00784925">
        <w:t xml:space="preserve"> m</w:t>
      </w:r>
      <w:bookmarkStart w:id="0" w:name="_GoBack"/>
      <w:bookmarkEnd w:id="0"/>
      <w:r w:rsidR="00784925">
        <w:t xml:space="preserve">ax) for applicants to include within their </w:t>
      </w:r>
      <w:r w:rsidR="00784925">
        <w:lastRenderedPageBreak/>
        <w:t>WCU graduate application,</w:t>
      </w:r>
      <w:r w:rsidR="005A7CD4">
        <w:t xml:space="preserve"> </w:t>
      </w:r>
      <w:r w:rsidR="00784925">
        <w:t xml:space="preserve">along with a general recommendation letter. </w:t>
      </w:r>
      <w:r>
        <w:t xml:space="preserve"> </w:t>
      </w:r>
      <w:r w:rsidR="005A7CD4">
        <w:t xml:space="preserve">An additional disposition assessment </w:t>
      </w:r>
      <w:r w:rsidR="00100C28">
        <w:t>could</w:t>
      </w:r>
      <w:r w:rsidR="005A7CD4">
        <w:t xml:space="preserve"> be </w:t>
      </w:r>
      <w:r w:rsidR="00C942AD">
        <w:t>completed</w:t>
      </w:r>
      <w:r w:rsidR="00100C28">
        <w:t>, by professors, after</w:t>
      </w:r>
      <w:r w:rsidR="005A7CD4">
        <w:t xml:space="preserve"> the graduate student completes “X” </w:t>
      </w:r>
      <w:r w:rsidR="00100C28">
        <w:t>number of hours of the program. The</w:t>
      </w:r>
      <w:r w:rsidR="00E12F2A">
        <w:t xml:space="preserve"> student will need to have</w:t>
      </w:r>
      <w:r w:rsidR="00100C28">
        <w:t xml:space="preserve"> proficient reviews in order to continue with the program. </w:t>
      </w:r>
      <w:r w:rsidR="00EA7120">
        <w:t>Near the end of the program, there would</w:t>
      </w:r>
      <w:r w:rsidR="00E12F2A">
        <w:t xml:space="preserve"> be</w:t>
      </w:r>
      <w:r w:rsidR="00EA7120">
        <w:t xml:space="preserve"> another type of ass</w:t>
      </w:r>
      <w:r w:rsidR="00E12F2A">
        <w:t>essment. Kim Ruebel spoke about the</w:t>
      </w:r>
      <w:r w:rsidR="00EA7120">
        <w:t xml:space="preserve"> </w:t>
      </w:r>
      <w:r w:rsidR="00E12F2A">
        <w:t xml:space="preserve">diverse </w:t>
      </w:r>
      <w:r w:rsidR="00EA7120">
        <w:t>program</w:t>
      </w:r>
      <w:r w:rsidR="00E12F2A">
        <w:t xml:space="preserve"> differences</w:t>
      </w:r>
      <w:r w:rsidR="00EA7120">
        <w:t xml:space="preserve"> </w:t>
      </w:r>
      <w:r w:rsidR="00944215">
        <w:t>but if the programs c</w:t>
      </w:r>
      <w:r w:rsidR="00E12F2A">
        <w:t>ould</w:t>
      </w:r>
      <w:r w:rsidR="00944215">
        <w:t xml:space="preserve"> incorporate these different assessments into their progra</w:t>
      </w:r>
      <w:r w:rsidR="009E2404">
        <w:t>ms based on</w:t>
      </w:r>
      <w:r w:rsidR="00E12F2A">
        <w:t xml:space="preserve"> completion </w:t>
      </w:r>
      <w:r w:rsidR="009E2404">
        <w:t>hours</w:t>
      </w:r>
      <w:r w:rsidR="00944215">
        <w:t xml:space="preserve">. </w:t>
      </w:r>
    </w:p>
    <w:p w:rsidR="00947C58" w:rsidRDefault="00947C58" w:rsidP="00947C58">
      <w:pPr>
        <w:rPr>
          <w:b/>
          <w:u w:val="single"/>
        </w:rPr>
      </w:pPr>
      <w:r>
        <w:t>Kim Ruebel and Renee Corbin will discuss with program coordinators and with the leadership council the ideas developed in this meeting.</w:t>
      </w:r>
      <w:r w:rsidRPr="00E12F2A">
        <w:rPr>
          <w:b/>
          <w:u w:val="single"/>
        </w:rPr>
        <w:t xml:space="preserve"> </w:t>
      </w:r>
    </w:p>
    <w:p w:rsidR="00BC0523" w:rsidRPr="00BC0523" w:rsidRDefault="00BC0523">
      <w:pPr>
        <w:rPr>
          <w:b/>
          <w:u w:val="single"/>
        </w:rPr>
      </w:pPr>
      <w:r w:rsidRPr="00BC0523">
        <w:rPr>
          <w:b/>
          <w:u w:val="single"/>
        </w:rPr>
        <w:t>M5 Personality Survey</w:t>
      </w:r>
    </w:p>
    <w:p w:rsidR="008C0766" w:rsidRDefault="008C0766">
      <w:r>
        <w:t xml:space="preserve">Would the M5 personality survey </w:t>
      </w:r>
      <w:r w:rsidR="00784925">
        <w:t>provide</w:t>
      </w:r>
      <w:r w:rsidR="00237B8A">
        <w:t xml:space="preserve"> </w:t>
      </w:r>
      <w:r w:rsidR="00784925">
        <w:t>the same data</w:t>
      </w:r>
      <w:r>
        <w:t xml:space="preserve"> </w:t>
      </w:r>
      <w:r w:rsidR="00784925">
        <w:t>that</w:t>
      </w:r>
      <w:r>
        <w:t xml:space="preserve"> the PEVA</w:t>
      </w:r>
      <w:r w:rsidR="00784925">
        <w:t xml:space="preserve"> does</w:t>
      </w:r>
      <w:r>
        <w:t xml:space="preserve">? Kim mentioned that nobody has ever raised a “red flag” on the M5.  </w:t>
      </w:r>
      <w:r w:rsidR="008D4619">
        <w:t xml:space="preserve">The M5 results are geared more towards viewing personality characteristics to </w:t>
      </w:r>
      <w:r w:rsidR="00947C58">
        <w:t xml:space="preserve">be </w:t>
      </w:r>
      <w:r w:rsidR="008D4619">
        <w:t>compare</w:t>
      </w:r>
      <w:r w:rsidR="00947C58">
        <w:t>d</w:t>
      </w:r>
      <w:r w:rsidR="008D4619">
        <w:t xml:space="preserve"> with </w:t>
      </w:r>
      <w:r w:rsidR="00947C58">
        <w:t xml:space="preserve">the results from </w:t>
      </w:r>
      <w:r w:rsidR="008D4619">
        <w:t>successful teachers</w:t>
      </w:r>
      <w:r w:rsidR="00947C58">
        <w:t xml:space="preserve">; it does not necessarily flag </w:t>
      </w:r>
      <w:r w:rsidR="008D4619">
        <w:t xml:space="preserve">professional disposition issues. </w:t>
      </w:r>
    </w:p>
    <w:p w:rsidR="008D4619" w:rsidRDefault="00036141">
      <w:r>
        <w:t>When</w:t>
      </w:r>
      <w:r w:rsidR="00C942AD">
        <w:t>ever</w:t>
      </w:r>
      <w:r>
        <w:t xml:space="preserve"> a</w:t>
      </w:r>
      <w:r w:rsidR="00947C58">
        <w:t>n undergraduate or graduate</w:t>
      </w:r>
      <w:r>
        <w:t xml:space="preserve"> student </w:t>
      </w:r>
      <w:r w:rsidR="00964655">
        <w:t>is</w:t>
      </w:r>
      <w:r w:rsidR="00FE562E">
        <w:t xml:space="preserve"> “flag</w:t>
      </w:r>
      <w:r>
        <w:t>ged</w:t>
      </w:r>
      <w:r w:rsidR="00FE562E">
        <w:t>”</w:t>
      </w:r>
      <w:r>
        <w:t xml:space="preserve"> from the results </w:t>
      </w:r>
      <w:r w:rsidR="00BC0523">
        <w:t>of an evaluation</w:t>
      </w:r>
      <w:r>
        <w:t>, there are different levels a</w:t>
      </w:r>
      <w:r w:rsidR="00BC0523">
        <w:t>long with</w:t>
      </w:r>
      <w:r>
        <w:t xml:space="preserve"> certain actions </w:t>
      </w:r>
      <w:r w:rsidR="00BC0523">
        <w:t xml:space="preserve">that </w:t>
      </w:r>
      <w:r w:rsidR="00B332C0">
        <w:t>are</w:t>
      </w:r>
      <w:r>
        <w:t xml:space="preserve"> taken</w:t>
      </w:r>
      <w:r w:rsidR="00BC0523">
        <w:t xml:space="preserve">. </w:t>
      </w:r>
      <w:r>
        <w:t xml:space="preserve">It is really important that all professors report any dispositional action (i.e. cheating on an exam) so that if it happens again, the university will know that it is a reoccurring event. </w:t>
      </w:r>
    </w:p>
    <w:p w:rsidR="00E12F2A" w:rsidRPr="00E12F2A" w:rsidRDefault="00E12F2A" w:rsidP="00E12F2A">
      <w:pPr>
        <w:rPr>
          <w:b/>
          <w:u w:val="single"/>
        </w:rPr>
      </w:pPr>
      <w:r w:rsidRPr="00E12F2A">
        <w:rPr>
          <w:b/>
          <w:u w:val="single"/>
        </w:rPr>
        <w:t xml:space="preserve">Disposition Policy </w:t>
      </w:r>
    </w:p>
    <w:p w:rsidR="00D16302" w:rsidRDefault="00E12F2A" w:rsidP="00E12F2A">
      <w:r>
        <w:t xml:space="preserve">Kim announced that the graduate program’s disposition policy is still being discussed. Proposed evaluations for graduate students will be similar to the undergraduate: professors will rate performance in class, record disposition issues, action plans, </w:t>
      </w:r>
      <w:proofErr w:type="spellStart"/>
      <w:proofErr w:type="gramStart"/>
      <w:r>
        <w:t>etc</w:t>
      </w:r>
      <w:proofErr w:type="spellEnd"/>
      <w:r w:rsidR="00947C58" w:rsidRPr="00947C58">
        <w:t xml:space="preserve"> </w:t>
      </w:r>
      <w:r w:rsidR="00947C58">
        <w:t>.</w:t>
      </w:r>
      <w:proofErr w:type="gramEnd"/>
      <w:r w:rsidR="00947C58">
        <w:t xml:space="preserve"> Terri Rose recommended that on the instructor’s evaluation form there be a section for notes beside the questions which will track specific reasons why a rating was given.</w:t>
      </w:r>
      <w:r w:rsidR="00263D03">
        <w:t xml:space="preserve"> </w:t>
      </w:r>
      <w:r w:rsidR="00E125D3">
        <w:t xml:space="preserve"> The committee voted to accept the Dispositional Policy as part of the current assessment system. </w:t>
      </w:r>
    </w:p>
    <w:p w:rsidR="00745A89" w:rsidRDefault="009E2404" w:rsidP="00E12F2A">
      <w:r>
        <w:t>There being no further business, the m</w:t>
      </w:r>
      <w:r w:rsidR="00D16302">
        <w:t xml:space="preserve">eeting </w:t>
      </w:r>
      <w:r>
        <w:t xml:space="preserve">was </w:t>
      </w:r>
      <w:r w:rsidR="00D16302">
        <w:t xml:space="preserve">adjourned </w:t>
      </w:r>
      <w:r>
        <w:t>at 5:00 PM.</w:t>
      </w:r>
    </w:p>
    <w:sectPr w:rsidR="0074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869"/>
    <w:multiLevelType w:val="hybridMultilevel"/>
    <w:tmpl w:val="EE70DE1E"/>
    <w:lvl w:ilvl="0" w:tplc="56C407E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50E98"/>
    <w:multiLevelType w:val="multilevel"/>
    <w:tmpl w:val="1EE6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95"/>
    <w:rsid w:val="000139D4"/>
    <w:rsid w:val="00036141"/>
    <w:rsid w:val="000A10F0"/>
    <w:rsid w:val="00100C28"/>
    <w:rsid w:val="00136BEA"/>
    <w:rsid w:val="00140662"/>
    <w:rsid w:val="0014468E"/>
    <w:rsid w:val="001A7EA8"/>
    <w:rsid w:val="001D69C0"/>
    <w:rsid w:val="00235C69"/>
    <w:rsid w:val="00237B8A"/>
    <w:rsid w:val="002504D9"/>
    <w:rsid w:val="00263D03"/>
    <w:rsid w:val="002F2EDE"/>
    <w:rsid w:val="00382932"/>
    <w:rsid w:val="00413AC9"/>
    <w:rsid w:val="0042259C"/>
    <w:rsid w:val="004779B9"/>
    <w:rsid w:val="004807AC"/>
    <w:rsid w:val="00491D80"/>
    <w:rsid w:val="004A164D"/>
    <w:rsid w:val="00564919"/>
    <w:rsid w:val="00566E90"/>
    <w:rsid w:val="005A7CD4"/>
    <w:rsid w:val="0060140C"/>
    <w:rsid w:val="00645F6B"/>
    <w:rsid w:val="006501AE"/>
    <w:rsid w:val="0067558A"/>
    <w:rsid w:val="00677456"/>
    <w:rsid w:val="00686ADC"/>
    <w:rsid w:val="006D0C95"/>
    <w:rsid w:val="006D2BF9"/>
    <w:rsid w:val="0071745A"/>
    <w:rsid w:val="00745A89"/>
    <w:rsid w:val="00757715"/>
    <w:rsid w:val="00784925"/>
    <w:rsid w:val="007D7822"/>
    <w:rsid w:val="00805965"/>
    <w:rsid w:val="0088149E"/>
    <w:rsid w:val="00882B51"/>
    <w:rsid w:val="00883E32"/>
    <w:rsid w:val="008A46D0"/>
    <w:rsid w:val="008C0766"/>
    <w:rsid w:val="008D4619"/>
    <w:rsid w:val="008E0B16"/>
    <w:rsid w:val="00944215"/>
    <w:rsid w:val="00947C58"/>
    <w:rsid w:val="00951496"/>
    <w:rsid w:val="00964655"/>
    <w:rsid w:val="009A1DDF"/>
    <w:rsid w:val="009D78DB"/>
    <w:rsid w:val="009E2404"/>
    <w:rsid w:val="00A54769"/>
    <w:rsid w:val="00A64298"/>
    <w:rsid w:val="00A83E40"/>
    <w:rsid w:val="00A94C45"/>
    <w:rsid w:val="00AC060C"/>
    <w:rsid w:val="00AE1548"/>
    <w:rsid w:val="00B00BD7"/>
    <w:rsid w:val="00B03603"/>
    <w:rsid w:val="00B26E8D"/>
    <w:rsid w:val="00B332C0"/>
    <w:rsid w:val="00B741DD"/>
    <w:rsid w:val="00BC0523"/>
    <w:rsid w:val="00BC2E83"/>
    <w:rsid w:val="00C13953"/>
    <w:rsid w:val="00C309A2"/>
    <w:rsid w:val="00C41072"/>
    <w:rsid w:val="00C424CE"/>
    <w:rsid w:val="00C62408"/>
    <w:rsid w:val="00C756BD"/>
    <w:rsid w:val="00C92324"/>
    <w:rsid w:val="00C942AD"/>
    <w:rsid w:val="00D16302"/>
    <w:rsid w:val="00D57C3D"/>
    <w:rsid w:val="00DD1649"/>
    <w:rsid w:val="00E125D3"/>
    <w:rsid w:val="00E12B48"/>
    <w:rsid w:val="00E12F2A"/>
    <w:rsid w:val="00E401AB"/>
    <w:rsid w:val="00E55DC8"/>
    <w:rsid w:val="00E845F9"/>
    <w:rsid w:val="00EA7120"/>
    <w:rsid w:val="00EB3479"/>
    <w:rsid w:val="00EC3499"/>
    <w:rsid w:val="00F01F1B"/>
    <w:rsid w:val="00F105C5"/>
    <w:rsid w:val="00F62F29"/>
    <w:rsid w:val="00F77D60"/>
    <w:rsid w:val="00FB6570"/>
    <w:rsid w:val="00FC5F39"/>
    <w:rsid w:val="00FD08AC"/>
    <w:rsid w:val="00FE534D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56B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56BD"/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C756BD"/>
    <w:rPr>
      <w:strike w:val="0"/>
      <w:dstrike w:val="0"/>
      <w:color w:val="3B5998"/>
      <w:u w:val="none"/>
      <w:effect w:val="none"/>
    </w:rPr>
  </w:style>
  <w:style w:type="character" w:customStyle="1" w:styleId="usercontent">
    <w:name w:val="usercontent"/>
    <w:basedOn w:val="DefaultParagraphFont"/>
    <w:rsid w:val="00C756BD"/>
  </w:style>
  <w:style w:type="paragraph" w:styleId="ListParagraph">
    <w:name w:val="List Paragraph"/>
    <w:basedOn w:val="Normal"/>
    <w:uiPriority w:val="34"/>
    <w:qFormat/>
    <w:rsid w:val="00C9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56BD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56BD"/>
    <w:rPr>
      <w:rFonts w:ascii="Times New Roman" w:eastAsia="Times New Roman" w:hAnsi="Times New Roman" w:cs="Times New Roman"/>
      <w:b/>
      <w:b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C756BD"/>
    <w:rPr>
      <w:strike w:val="0"/>
      <w:dstrike w:val="0"/>
      <w:color w:val="3B5998"/>
      <w:u w:val="none"/>
      <w:effect w:val="none"/>
    </w:rPr>
  </w:style>
  <w:style w:type="character" w:customStyle="1" w:styleId="usercontent">
    <w:name w:val="usercontent"/>
    <w:basedOn w:val="DefaultParagraphFont"/>
    <w:rsid w:val="00C756BD"/>
  </w:style>
  <w:style w:type="paragraph" w:styleId="ListParagraph">
    <w:name w:val="List Paragraph"/>
    <w:basedOn w:val="Normal"/>
    <w:uiPriority w:val="34"/>
    <w:qFormat/>
    <w:rsid w:val="00C9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70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37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3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8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1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30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coo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813F31C-1814-401A-B1B3-4B5B080CB2D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10</cp:revision>
  <dcterms:created xsi:type="dcterms:W3CDTF">2012-10-26T18:24:00Z</dcterms:created>
  <dcterms:modified xsi:type="dcterms:W3CDTF">2012-11-05T19:44:00Z</dcterms:modified>
</cp:coreProperties>
</file>