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B652" w14:textId="77777777" w:rsidR="009E7F66" w:rsidRPr="004F6984" w:rsidRDefault="009E7F66" w:rsidP="00F12EF2">
      <w:pPr>
        <w:jc w:val="center"/>
        <w:rPr>
          <w:rFonts w:ascii="Arial" w:hAnsi="Arial" w:cs="Arial"/>
          <w:b/>
          <w:sz w:val="24"/>
          <w:szCs w:val="24"/>
        </w:rPr>
      </w:pPr>
      <w:r w:rsidRPr="004F6984">
        <w:rPr>
          <w:rFonts w:ascii="Arial" w:hAnsi="Arial" w:cs="Arial"/>
          <w:b/>
          <w:sz w:val="24"/>
          <w:szCs w:val="24"/>
        </w:rPr>
        <w:t>Recreational Therapy</w:t>
      </w:r>
      <w:r w:rsidR="00F12EF2" w:rsidRPr="004F6984">
        <w:rPr>
          <w:rFonts w:ascii="Arial" w:hAnsi="Arial" w:cs="Arial"/>
          <w:b/>
          <w:sz w:val="24"/>
          <w:szCs w:val="24"/>
        </w:rPr>
        <w:t xml:space="preserve"> Student Awards</w:t>
      </w:r>
    </w:p>
    <w:p w14:paraId="038F35F1" w14:textId="77777777" w:rsidR="00EE17F8" w:rsidRPr="004F6984" w:rsidRDefault="00EE17F8" w:rsidP="007E2EA4">
      <w:pPr>
        <w:pStyle w:val="ListParagraph"/>
        <w:numPr>
          <w:ilvl w:val="0"/>
          <w:numId w:val="1"/>
        </w:numPr>
        <w:jc w:val="both"/>
        <w:rPr>
          <w:rFonts w:ascii="Arial" w:hAnsi="Arial" w:cs="Arial"/>
          <w:b/>
          <w:sz w:val="24"/>
          <w:szCs w:val="24"/>
        </w:rPr>
      </w:pPr>
      <w:r w:rsidRPr="004F6984">
        <w:rPr>
          <w:rFonts w:ascii="Arial" w:hAnsi="Arial" w:cs="Arial"/>
          <w:b/>
          <w:sz w:val="24"/>
          <w:szCs w:val="24"/>
        </w:rPr>
        <w:t>Leadership in Service</w:t>
      </w:r>
    </w:p>
    <w:p w14:paraId="28152356" w14:textId="77777777" w:rsidR="009E7F66" w:rsidRPr="004F6984" w:rsidRDefault="009E7F66" w:rsidP="007E2EA4">
      <w:pPr>
        <w:jc w:val="both"/>
        <w:rPr>
          <w:rFonts w:ascii="Arial" w:hAnsi="Arial" w:cs="Arial"/>
          <w:sz w:val="24"/>
          <w:szCs w:val="24"/>
        </w:rPr>
      </w:pPr>
      <w:r w:rsidRPr="004F6984">
        <w:rPr>
          <w:rFonts w:ascii="Arial" w:hAnsi="Arial" w:cs="Arial"/>
          <w:sz w:val="24"/>
          <w:szCs w:val="24"/>
        </w:rPr>
        <w:t>Students eligible for this award are involved in the Recreational Therapy As</w:t>
      </w:r>
      <w:r w:rsidR="00F12EF2" w:rsidRPr="004F6984">
        <w:rPr>
          <w:rFonts w:ascii="Arial" w:hAnsi="Arial" w:cs="Arial"/>
          <w:sz w:val="24"/>
          <w:szCs w:val="24"/>
        </w:rPr>
        <w:t>sociation as an active member, preferably</w:t>
      </w:r>
      <w:r w:rsidRPr="004F6984">
        <w:rPr>
          <w:rFonts w:ascii="Arial" w:hAnsi="Arial" w:cs="Arial"/>
          <w:sz w:val="24"/>
          <w:szCs w:val="24"/>
        </w:rPr>
        <w:t xml:space="preserve"> </w:t>
      </w:r>
      <w:r w:rsidR="007E2EA4" w:rsidRPr="004F6984">
        <w:rPr>
          <w:rFonts w:ascii="Arial" w:hAnsi="Arial" w:cs="Arial"/>
          <w:sz w:val="24"/>
          <w:szCs w:val="24"/>
        </w:rPr>
        <w:t xml:space="preserve">as </w:t>
      </w:r>
      <w:r w:rsidRPr="004F6984">
        <w:rPr>
          <w:rFonts w:ascii="Arial" w:hAnsi="Arial" w:cs="Arial"/>
          <w:sz w:val="24"/>
          <w:szCs w:val="24"/>
        </w:rPr>
        <w:t>an officer.  The student chosen has provided extensive service to community members in the region both within and outside of the classroom.  This student has also demonstrated leadership with his or her fellow students and/ or faculty through organizing service events, providing structure for service learning, or providing guest lectures for classes.  Overall, this student goes above and beyond minimal service and nurtures her or his connection to the practice of the profession.</w:t>
      </w:r>
    </w:p>
    <w:p w14:paraId="4DF96A57" w14:textId="77777777" w:rsidR="00EE17F8" w:rsidRPr="004F6984" w:rsidRDefault="00EE17F8" w:rsidP="007E2EA4">
      <w:pPr>
        <w:pStyle w:val="ListParagraph"/>
        <w:numPr>
          <w:ilvl w:val="0"/>
          <w:numId w:val="1"/>
        </w:numPr>
        <w:jc w:val="both"/>
        <w:rPr>
          <w:rFonts w:ascii="Arial" w:hAnsi="Arial" w:cs="Arial"/>
          <w:b/>
          <w:sz w:val="24"/>
          <w:szCs w:val="24"/>
        </w:rPr>
      </w:pPr>
      <w:r w:rsidRPr="004F6984">
        <w:rPr>
          <w:rFonts w:ascii="Arial" w:hAnsi="Arial" w:cs="Arial"/>
          <w:b/>
          <w:sz w:val="24"/>
          <w:szCs w:val="24"/>
        </w:rPr>
        <w:t>Excellence in Scholarship</w:t>
      </w:r>
    </w:p>
    <w:p w14:paraId="74716C1C" w14:textId="77777777" w:rsidR="00F12EF2" w:rsidRPr="004F6984" w:rsidRDefault="0031347C" w:rsidP="007E2EA4">
      <w:pPr>
        <w:jc w:val="both"/>
        <w:rPr>
          <w:rFonts w:ascii="Arial" w:hAnsi="Arial" w:cs="Arial"/>
          <w:sz w:val="24"/>
          <w:szCs w:val="24"/>
        </w:rPr>
      </w:pPr>
      <w:r w:rsidRPr="004F6984">
        <w:rPr>
          <w:rFonts w:ascii="Arial" w:hAnsi="Arial" w:cs="Arial"/>
          <w:sz w:val="24"/>
          <w:szCs w:val="24"/>
        </w:rPr>
        <w:t xml:space="preserve">Students eligible for this award show exceptional engagement with academic material in the discipline and outside of the classroom.  This student also attends conferences and workshops to edify his or her learning while obtaining the recreational therapy degree.  </w:t>
      </w:r>
      <w:r w:rsidR="00F12EF2" w:rsidRPr="004F6984">
        <w:rPr>
          <w:rFonts w:ascii="Arial" w:hAnsi="Arial" w:cs="Arial"/>
          <w:sz w:val="24"/>
          <w:szCs w:val="24"/>
        </w:rPr>
        <w:t>She or he</w:t>
      </w:r>
      <w:r w:rsidRPr="004F6984">
        <w:rPr>
          <w:rFonts w:ascii="Arial" w:hAnsi="Arial" w:cs="Arial"/>
          <w:sz w:val="24"/>
          <w:szCs w:val="24"/>
        </w:rPr>
        <w:t xml:space="preserve"> exhibits </w:t>
      </w:r>
      <w:r w:rsidR="007E2EA4" w:rsidRPr="004F6984">
        <w:rPr>
          <w:rFonts w:ascii="Arial" w:hAnsi="Arial" w:cs="Arial"/>
          <w:sz w:val="24"/>
          <w:szCs w:val="24"/>
        </w:rPr>
        <w:t xml:space="preserve">high academic achievement including multiple citations on the Dean’s List while in the recreational therapy major.  </w:t>
      </w:r>
    </w:p>
    <w:p w14:paraId="3E4D6C94" w14:textId="77777777" w:rsidR="00670E01" w:rsidRPr="004F6984" w:rsidRDefault="00670E01" w:rsidP="004F6984">
      <w:pPr>
        <w:numPr>
          <w:ilvl w:val="0"/>
          <w:numId w:val="1"/>
        </w:numPr>
        <w:rPr>
          <w:rFonts w:ascii="Arial" w:hAnsi="Arial" w:cs="Arial"/>
          <w:b/>
          <w:sz w:val="24"/>
          <w:szCs w:val="24"/>
        </w:rPr>
      </w:pPr>
      <w:r w:rsidRPr="004F6984">
        <w:rPr>
          <w:rFonts w:ascii="Arial" w:hAnsi="Arial" w:cs="Arial"/>
          <w:b/>
          <w:sz w:val="24"/>
          <w:szCs w:val="24"/>
        </w:rPr>
        <w:t>Karen Styles Scholarship</w:t>
      </w:r>
    </w:p>
    <w:p w14:paraId="3B4B2DBA" w14:textId="77777777" w:rsidR="00670E01" w:rsidRPr="004F6984" w:rsidRDefault="00670E01" w:rsidP="00670E01">
      <w:pPr>
        <w:rPr>
          <w:rFonts w:ascii="Arial" w:hAnsi="Arial" w:cs="Arial"/>
          <w:sz w:val="24"/>
          <w:szCs w:val="24"/>
        </w:rPr>
      </w:pPr>
      <w:r w:rsidRPr="004F6984">
        <w:rPr>
          <w:rFonts w:ascii="Arial" w:hAnsi="Arial" w:cs="Arial"/>
          <w:sz w:val="24"/>
          <w:szCs w:val="24"/>
        </w:rPr>
        <w:t xml:space="preserve">Each spring the Recreational Therapy Program awards the Karen Styles Scholarship.  Karen was a vivacious therapeutic recreation student at WCU in the early 1990’s.  She was a residence hall assistant and active in many other student organizations.  Karen’s life was taken in fall of 1994, only months after her graduation from Western Carolina University.  This scholarship was established in her honor.  As Karen was known as a very spirited, loving, and caring person who showed leadership and dedication to the profession and her fellow students, those characteristics should be found in the Recreational Therapy major receiving this award.   </w:t>
      </w:r>
    </w:p>
    <w:p w14:paraId="4E2608BE" w14:textId="77777777" w:rsidR="00670E01" w:rsidRPr="004F6984" w:rsidRDefault="00670E01" w:rsidP="004F6984">
      <w:pPr>
        <w:numPr>
          <w:ilvl w:val="0"/>
          <w:numId w:val="1"/>
        </w:numPr>
        <w:rPr>
          <w:rFonts w:ascii="Arial" w:hAnsi="Arial" w:cs="Arial"/>
          <w:b/>
          <w:sz w:val="24"/>
          <w:szCs w:val="24"/>
        </w:rPr>
      </w:pPr>
      <w:r w:rsidRPr="004F6984">
        <w:rPr>
          <w:rFonts w:ascii="Arial" w:hAnsi="Arial" w:cs="Arial"/>
          <w:b/>
          <w:sz w:val="24"/>
          <w:szCs w:val="24"/>
        </w:rPr>
        <w:t>Moore Scholarship</w:t>
      </w:r>
    </w:p>
    <w:p w14:paraId="242A4880" w14:textId="77777777" w:rsidR="00670E01" w:rsidRPr="004F6984" w:rsidRDefault="004F6984" w:rsidP="004F6984">
      <w:pPr>
        <w:rPr>
          <w:rFonts w:ascii="Arial" w:hAnsi="Arial" w:cs="Arial"/>
          <w:sz w:val="24"/>
          <w:szCs w:val="24"/>
        </w:rPr>
      </w:pPr>
      <w:r w:rsidRPr="004F6984">
        <w:rPr>
          <w:rFonts w:ascii="Arial" w:hAnsi="Arial" w:cs="Arial"/>
          <w:sz w:val="24"/>
          <w:szCs w:val="24"/>
        </w:rPr>
        <w:t>Students considered for this scholarship must be junior or senior students majoring in RT. Preference is given to local students – those from Jackson or Buncombe County. Academic excellence is also a criteria for this scholarship.</w:t>
      </w:r>
    </w:p>
    <w:sectPr w:rsidR="00670E01" w:rsidRPr="004F6984" w:rsidSect="00EE1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644"/>
    <w:multiLevelType w:val="hybridMultilevel"/>
    <w:tmpl w:val="C31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65CC4"/>
    <w:multiLevelType w:val="hybridMultilevel"/>
    <w:tmpl w:val="12C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2298D"/>
    <w:multiLevelType w:val="hybridMultilevel"/>
    <w:tmpl w:val="A0FC5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9141C"/>
    <w:multiLevelType w:val="hybridMultilevel"/>
    <w:tmpl w:val="6C0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130452">
    <w:abstractNumId w:val="2"/>
  </w:num>
  <w:num w:numId="2" w16cid:durableId="2019649662">
    <w:abstractNumId w:val="1"/>
  </w:num>
  <w:num w:numId="3" w16cid:durableId="230652024">
    <w:abstractNumId w:val="3"/>
  </w:num>
  <w:num w:numId="4" w16cid:durableId="40383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F8"/>
    <w:rsid w:val="00245635"/>
    <w:rsid w:val="0030701A"/>
    <w:rsid w:val="0031347C"/>
    <w:rsid w:val="004C30BB"/>
    <w:rsid w:val="004F6984"/>
    <w:rsid w:val="00506FA5"/>
    <w:rsid w:val="00670E01"/>
    <w:rsid w:val="007A45EF"/>
    <w:rsid w:val="007E2EA4"/>
    <w:rsid w:val="009E7F66"/>
    <w:rsid w:val="00A87E04"/>
    <w:rsid w:val="00E6484A"/>
    <w:rsid w:val="00EE17F8"/>
    <w:rsid w:val="00F12EF2"/>
    <w:rsid w:val="00F7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357F"/>
  <w15:docId w15:val="{97A640FB-40B5-4524-A10F-D0E0C997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F8"/>
    <w:pPr>
      <w:ind w:left="720"/>
      <w:contextualSpacing/>
    </w:pPr>
  </w:style>
  <w:style w:type="paragraph" w:styleId="BalloonText">
    <w:name w:val="Balloon Text"/>
    <w:basedOn w:val="Normal"/>
    <w:link w:val="BalloonTextChar"/>
    <w:uiPriority w:val="99"/>
    <w:semiHidden/>
    <w:unhideWhenUsed/>
    <w:rsid w:val="004F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Hinton</dc:creator>
  <cp:lastModifiedBy>Ruth Smith</cp:lastModifiedBy>
  <cp:revision>2</cp:revision>
  <cp:lastPrinted>2020-11-11T17:52:00Z</cp:lastPrinted>
  <dcterms:created xsi:type="dcterms:W3CDTF">2022-11-22T13:59:00Z</dcterms:created>
  <dcterms:modified xsi:type="dcterms:W3CDTF">2022-11-22T13:59:00Z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2022-11-22T13:59:10Z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b7700475-0ff8-44ef-a7dd-90b431763be7</vt:lpwstr>
  </property>
  <property fmtid="{D5CDD505-2E9C-101B-9397-08002B2CF9AE}" pid="8" name="MSIP_Label_8d321b5f-a4ea-42e4-9273-2f91b9a1a708_ContentBits">
    <vt:lpwstr>0</vt:lpwstr>
  </property>
</Properties>
</file>