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35F" w:rsidRPr="00304893" w:rsidRDefault="002D435F">
      <w:pPr>
        <w:pStyle w:val="WPNormal"/>
        <w:jc w:val="center"/>
        <w:rPr>
          <w:rFonts w:asciiTheme="minorHAnsi" w:hAnsiTheme="minorHAnsi" w:cs="Arial"/>
          <w:b/>
          <w:szCs w:val="24"/>
        </w:rPr>
      </w:pPr>
      <w:r w:rsidRPr="00304893">
        <w:rPr>
          <w:rFonts w:asciiTheme="minorHAnsi" w:hAnsiTheme="minorHAnsi" w:cs="Arial"/>
          <w:b/>
          <w:szCs w:val="24"/>
        </w:rPr>
        <w:t>WCU SYLLABUS TEMPLATE</w:t>
      </w:r>
    </w:p>
    <w:p w:rsidR="002D435F" w:rsidRPr="00304893" w:rsidRDefault="002D435F">
      <w:pPr>
        <w:pStyle w:val="WPNormal"/>
        <w:jc w:val="center"/>
        <w:rPr>
          <w:rFonts w:asciiTheme="minorHAnsi" w:hAnsiTheme="minorHAnsi" w:cs="Arial"/>
          <w:b/>
          <w:szCs w:val="24"/>
        </w:rPr>
      </w:pPr>
    </w:p>
    <w:p w:rsidR="002D435F" w:rsidRPr="00304893" w:rsidRDefault="00FD19C6">
      <w:pPr>
        <w:pStyle w:val="WPNormal"/>
        <w:jc w:val="center"/>
        <w:rPr>
          <w:rFonts w:asciiTheme="minorHAnsi" w:hAnsiTheme="minorHAnsi" w:cs="Arial"/>
          <w:b/>
          <w:szCs w:val="24"/>
        </w:rPr>
      </w:pPr>
      <w:r w:rsidRPr="00304893">
        <w:rPr>
          <w:rFonts w:asciiTheme="minorHAnsi" w:hAnsiTheme="minorHAnsi" w:cs="Arial"/>
          <w:b/>
          <w:szCs w:val="24"/>
        </w:rPr>
        <w:t>201</w:t>
      </w:r>
      <w:r w:rsidR="00FB6FA2" w:rsidRPr="00304893">
        <w:rPr>
          <w:rFonts w:asciiTheme="minorHAnsi" w:hAnsiTheme="minorHAnsi" w:cs="Arial"/>
          <w:b/>
          <w:szCs w:val="24"/>
        </w:rPr>
        <w:t>5-2016</w:t>
      </w:r>
      <w:r w:rsidR="00691EF4" w:rsidRPr="00304893">
        <w:rPr>
          <w:rFonts w:asciiTheme="minorHAnsi" w:hAnsiTheme="minorHAnsi" w:cs="Arial"/>
          <w:b/>
          <w:szCs w:val="24"/>
        </w:rPr>
        <w:t xml:space="preserve"> </w:t>
      </w:r>
      <w:r w:rsidR="002D435F" w:rsidRPr="00304893">
        <w:rPr>
          <w:rFonts w:asciiTheme="minorHAnsi" w:hAnsiTheme="minorHAnsi" w:cs="Arial"/>
          <w:b/>
          <w:szCs w:val="24"/>
        </w:rPr>
        <w:t>Academic Year</w:t>
      </w:r>
    </w:p>
    <w:p w:rsidR="002D435F" w:rsidRPr="00304893" w:rsidRDefault="002D435F">
      <w:pPr>
        <w:pStyle w:val="WPNormal"/>
        <w:jc w:val="center"/>
        <w:rPr>
          <w:rFonts w:asciiTheme="minorHAnsi" w:hAnsiTheme="minorHAnsi" w:cs="Arial"/>
          <w:b/>
          <w:szCs w:val="24"/>
        </w:rPr>
        <w:sectPr w:rsidR="002D435F" w:rsidRPr="00304893" w:rsidSect="002D435F">
          <w:footerReference w:type="default" r:id="rId7"/>
          <w:type w:val="continuous"/>
          <w:pgSz w:w="12240" w:h="15840" w:code="1"/>
          <w:pgMar w:top="720" w:right="720" w:bottom="720" w:left="720" w:header="720" w:footer="720" w:gutter="0"/>
          <w:cols w:space="720"/>
          <w:vAlign w:val="center"/>
          <w:noEndnote/>
          <w:titlePg/>
        </w:sectPr>
      </w:pPr>
    </w:p>
    <w:p w:rsidR="006C748A" w:rsidRPr="00304893" w:rsidRDefault="006C748A" w:rsidP="006C748A">
      <w:pPr>
        <w:pStyle w:val="Heading2"/>
        <w:spacing w:before="0"/>
        <w:jc w:val="center"/>
        <w:rPr>
          <w:rFonts w:asciiTheme="minorHAnsi" w:hAnsiTheme="minorHAnsi"/>
          <w:color w:val="auto"/>
          <w:sz w:val="24"/>
          <w:szCs w:val="24"/>
        </w:rPr>
      </w:pPr>
      <w:r w:rsidRPr="00304893">
        <w:rPr>
          <w:rFonts w:asciiTheme="minorHAnsi" w:hAnsiTheme="minorHAnsi"/>
          <w:noProof/>
          <w:color w:val="auto"/>
          <w:sz w:val="24"/>
          <w:szCs w:val="24"/>
        </w:rPr>
        <w:lastRenderedPageBreak/>
        <w:drawing>
          <wp:inline distT="0" distB="0" distL="0" distR="0" wp14:anchorId="4D4F9AFD" wp14:editId="01F9AF3C">
            <wp:extent cx="1743075" cy="8715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U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8803" cy="874402"/>
                    </a:xfrm>
                    <a:prstGeom prst="rect">
                      <a:avLst/>
                    </a:prstGeom>
                  </pic:spPr>
                </pic:pic>
              </a:graphicData>
            </a:graphic>
          </wp:inline>
        </w:drawing>
      </w:r>
    </w:p>
    <w:p w:rsidR="006C748A" w:rsidRPr="00304893" w:rsidRDefault="006C748A" w:rsidP="006C748A">
      <w:pPr>
        <w:pStyle w:val="Heading2"/>
        <w:spacing w:before="0"/>
        <w:jc w:val="center"/>
        <w:rPr>
          <w:rFonts w:asciiTheme="minorHAnsi" w:hAnsiTheme="minorHAnsi"/>
          <w:color w:val="auto"/>
          <w:sz w:val="24"/>
          <w:szCs w:val="24"/>
        </w:rPr>
      </w:pPr>
      <w:r w:rsidRPr="00304893">
        <w:rPr>
          <w:rFonts w:asciiTheme="minorHAnsi" w:hAnsiTheme="minorHAnsi"/>
          <w:color w:val="auto"/>
          <w:sz w:val="24"/>
          <w:szCs w:val="24"/>
        </w:rPr>
        <w:t>College of [enter College]</w:t>
      </w:r>
    </w:p>
    <w:p w:rsidR="006C748A" w:rsidRPr="00304893" w:rsidRDefault="006C748A" w:rsidP="006C748A">
      <w:pPr>
        <w:pStyle w:val="Heading2"/>
        <w:spacing w:before="0"/>
        <w:jc w:val="center"/>
        <w:rPr>
          <w:rFonts w:asciiTheme="minorHAnsi" w:hAnsiTheme="minorHAnsi"/>
          <w:color w:val="auto"/>
          <w:sz w:val="24"/>
          <w:szCs w:val="24"/>
        </w:rPr>
      </w:pPr>
      <w:r w:rsidRPr="00304893">
        <w:rPr>
          <w:rFonts w:asciiTheme="minorHAnsi" w:hAnsiTheme="minorHAnsi"/>
          <w:color w:val="auto"/>
          <w:sz w:val="24"/>
          <w:szCs w:val="24"/>
        </w:rPr>
        <w:t>Department of [enter department]</w:t>
      </w:r>
    </w:p>
    <w:p w:rsidR="006C748A" w:rsidRPr="00304893" w:rsidRDefault="006C748A" w:rsidP="006C748A">
      <w:pPr>
        <w:pStyle w:val="Heading2"/>
        <w:spacing w:before="0"/>
        <w:jc w:val="center"/>
        <w:rPr>
          <w:rFonts w:asciiTheme="minorHAnsi" w:hAnsiTheme="minorHAnsi"/>
          <w:color w:val="auto"/>
          <w:sz w:val="24"/>
          <w:szCs w:val="24"/>
        </w:rPr>
      </w:pPr>
      <w:r w:rsidRPr="00304893">
        <w:rPr>
          <w:rFonts w:asciiTheme="minorHAnsi" w:hAnsiTheme="minorHAnsi"/>
          <w:color w:val="auto"/>
          <w:sz w:val="24"/>
          <w:szCs w:val="24"/>
        </w:rPr>
        <w:t>Course Number and Title</w:t>
      </w:r>
    </w:p>
    <w:p w:rsidR="002D435F" w:rsidRPr="00304893" w:rsidRDefault="006C748A" w:rsidP="006C748A">
      <w:pPr>
        <w:pStyle w:val="WPNormal"/>
        <w:spacing w:before="240"/>
        <w:jc w:val="center"/>
        <w:rPr>
          <w:rFonts w:asciiTheme="minorHAnsi" w:hAnsiTheme="minorHAnsi" w:cs="Arial"/>
          <w:szCs w:val="24"/>
        </w:rPr>
      </w:pPr>
      <w:r w:rsidRPr="00304893">
        <w:rPr>
          <w:rFonts w:asciiTheme="minorHAnsi" w:hAnsiTheme="minorHAnsi" w:cs="Arial"/>
          <w:szCs w:val="24"/>
        </w:rPr>
        <w:t xml:space="preserve"> </w:t>
      </w:r>
      <w:r w:rsidR="002D435F" w:rsidRPr="00304893">
        <w:rPr>
          <w:rFonts w:asciiTheme="minorHAnsi" w:hAnsiTheme="minorHAnsi" w:cs="Arial"/>
          <w:szCs w:val="24"/>
        </w:rPr>
        <w:t>[Quote, slogan, thought-provoking picture, etc.].</w:t>
      </w:r>
    </w:p>
    <w:p w:rsidR="002D435F" w:rsidRPr="00304893" w:rsidRDefault="002D435F">
      <w:pPr>
        <w:pStyle w:val="WPNormal"/>
        <w:spacing w:before="240"/>
        <w:jc w:val="center"/>
        <w:rPr>
          <w:rFonts w:asciiTheme="minorHAnsi" w:hAnsiTheme="minorHAnsi" w:cs="Arial"/>
          <w:szCs w:val="24"/>
        </w:rPr>
      </w:pPr>
      <w:r w:rsidRPr="00304893">
        <w:rPr>
          <w:rFonts w:asciiTheme="minorHAnsi" w:hAnsiTheme="minorHAnsi" w:cs="Arial"/>
          <w:szCs w:val="24"/>
        </w:rPr>
        <w:t>[Semester/Year]</w:t>
      </w:r>
    </w:p>
    <w:p w:rsidR="002D435F" w:rsidRPr="00304893" w:rsidRDefault="002D435F">
      <w:pPr>
        <w:pStyle w:val="WPNormal"/>
        <w:jc w:val="center"/>
        <w:rPr>
          <w:rFonts w:asciiTheme="minorHAnsi" w:hAnsiTheme="minorHAnsi" w:cs="Arial"/>
          <w:szCs w:val="24"/>
        </w:rPr>
      </w:pPr>
      <w:r w:rsidRPr="00304893">
        <w:rPr>
          <w:rFonts w:asciiTheme="minorHAnsi" w:hAnsiTheme="minorHAnsi" w:cs="Arial"/>
          <w:szCs w:val="24"/>
        </w:rPr>
        <w:t>[Class location]</w:t>
      </w:r>
    </w:p>
    <w:p w:rsidR="002D435F" w:rsidRPr="00304893" w:rsidRDefault="002D435F">
      <w:pPr>
        <w:pStyle w:val="WPNormal"/>
        <w:jc w:val="center"/>
        <w:rPr>
          <w:rFonts w:asciiTheme="minorHAnsi" w:hAnsiTheme="minorHAnsi" w:cs="Arial"/>
          <w:szCs w:val="24"/>
        </w:rPr>
      </w:pPr>
      <w:r w:rsidRPr="00304893">
        <w:rPr>
          <w:rFonts w:asciiTheme="minorHAnsi" w:hAnsiTheme="minorHAnsi" w:cs="Arial"/>
          <w:szCs w:val="24"/>
        </w:rPr>
        <w:t>[Class Meeting</w:t>
      </w:r>
      <w:r w:rsidR="00313980">
        <w:rPr>
          <w:rFonts w:asciiTheme="minorHAnsi" w:hAnsiTheme="minorHAnsi" w:cs="Arial"/>
          <w:szCs w:val="24"/>
        </w:rPr>
        <w:t xml:space="preserve"> day(s) &amp;</w:t>
      </w:r>
      <w:r w:rsidRPr="00304893">
        <w:rPr>
          <w:rFonts w:asciiTheme="minorHAnsi" w:hAnsiTheme="minorHAnsi" w:cs="Arial"/>
          <w:szCs w:val="24"/>
        </w:rPr>
        <w:t xml:space="preserve"> time(s)]</w:t>
      </w:r>
    </w:p>
    <w:p w:rsidR="002D435F" w:rsidRPr="00304893" w:rsidRDefault="002D435F">
      <w:pPr>
        <w:pStyle w:val="WPNormal"/>
        <w:rPr>
          <w:rFonts w:asciiTheme="minorHAnsi" w:hAnsiTheme="minorHAnsi" w:cs="Arial"/>
          <w:szCs w:val="24"/>
        </w:rPr>
      </w:pPr>
    </w:p>
    <w:p w:rsidR="006C748A" w:rsidRPr="00304893" w:rsidRDefault="006C748A" w:rsidP="006C748A">
      <w:pPr>
        <w:pStyle w:val="SECTION"/>
        <w:rPr>
          <w:rFonts w:asciiTheme="minorHAnsi" w:hAnsiTheme="minorHAnsi"/>
          <w:szCs w:val="24"/>
        </w:rPr>
      </w:pPr>
      <w:r w:rsidRPr="00304893">
        <w:rPr>
          <w:rFonts w:asciiTheme="minorHAnsi" w:hAnsiTheme="minorHAnsi"/>
          <w:szCs w:val="24"/>
        </w:rPr>
        <w:t>Instructor Information</w:t>
      </w:r>
    </w:p>
    <w:p w:rsidR="006C748A" w:rsidRPr="00304893" w:rsidRDefault="006C748A" w:rsidP="006C748A">
      <w:pPr>
        <w:pStyle w:val="TOPIC"/>
        <w:rPr>
          <w:rFonts w:asciiTheme="minorHAnsi" w:hAnsiTheme="minorHAnsi"/>
          <w:i w:val="0"/>
          <w:sz w:val="24"/>
        </w:rPr>
      </w:pPr>
      <w:r w:rsidRPr="00304893">
        <w:rPr>
          <w:rFonts w:asciiTheme="minorHAnsi" w:hAnsiTheme="minorHAnsi"/>
          <w:i w:val="0"/>
          <w:sz w:val="24"/>
        </w:rPr>
        <w:t xml:space="preserve">Instructor: </w:t>
      </w:r>
    </w:p>
    <w:p w:rsidR="006C748A" w:rsidRPr="00304893" w:rsidRDefault="006C748A" w:rsidP="006C748A">
      <w:pPr>
        <w:pStyle w:val="TOPIC"/>
        <w:rPr>
          <w:rFonts w:asciiTheme="minorHAnsi" w:hAnsiTheme="minorHAnsi"/>
          <w:i w:val="0"/>
          <w:sz w:val="24"/>
        </w:rPr>
      </w:pPr>
      <w:r w:rsidRPr="00304893">
        <w:rPr>
          <w:rFonts w:asciiTheme="minorHAnsi" w:hAnsiTheme="minorHAnsi"/>
          <w:i w:val="0"/>
          <w:sz w:val="24"/>
        </w:rPr>
        <w:t>Campus Office/Office hours</w:t>
      </w:r>
    </w:p>
    <w:p w:rsidR="006C748A" w:rsidRPr="00304893" w:rsidRDefault="006C748A" w:rsidP="006C7751">
      <w:pPr>
        <w:pStyle w:val="TopicParagraph"/>
        <w:rPr>
          <w:rFonts w:asciiTheme="minorHAnsi" w:hAnsiTheme="minorHAnsi"/>
          <w:i w:val="0"/>
          <w:sz w:val="24"/>
          <w:szCs w:val="24"/>
        </w:rPr>
      </w:pPr>
      <w:r w:rsidRPr="00304893">
        <w:rPr>
          <w:rFonts w:asciiTheme="minorHAnsi" w:hAnsiTheme="minorHAnsi"/>
          <w:i w:val="0"/>
          <w:sz w:val="24"/>
          <w:szCs w:val="24"/>
        </w:rPr>
        <w:t>[Omit if you teach remotely or do not have a campus office.]</w:t>
      </w:r>
    </w:p>
    <w:p w:rsidR="006C748A" w:rsidRPr="00304893" w:rsidRDefault="006C748A" w:rsidP="006C748A">
      <w:pPr>
        <w:pStyle w:val="TOPIC"/>
        <w:rPr>
          <w:rFonts w:asciiTheme="minorHAnsi" w:hAnsiTheme="minorHAnsi"/>
          <w:i w:val="0"/>
          <w:sz w:val="24"/>
        </w:rPr>
      </w:pPr>
      <w:r w:rsidRPr="00304893">
        <w:rPr>
          <w:rFonts w:asciiTheme="minorHAnsi" w:hAnsiTheme="minorHAnsi"/>
          <w:i w:val="0"/>
          <w:sz w:val="24"/>
        </w:rPr>
        <w:t>Email:</w:t>
      </w:r>
    </w:p>
    <w:p w:rsidR="006C748A" w:rsidRPr="00304893" w:rsidRDefault="006C748A" w:rsidP="006C7751">
      <w:pPr>
        <w:pStyle w:val="TopicParagraph"/>
        <w:rPr>
          <w:rFonts w:asciiTheme="minorHAnsi" w:hAnsiTheme="minorHAnsi"/>
          <w:i w:val="0"/>
          <w:sz w:val="24"/>
          <w:szCs w:val="24"/>
        </w:rPr>
      </w:pPr>
      <w:r w:rsidRPr="00304893">
        <w:rPr>
          <w:rFonts w:asciiTheme="minorHAnsi" w:hAnsiTheme="minorHAnsi"/>
          <w:i w:val="0"/>
          <w:sz w:val="24"/>
          <w:szCs w:val="24"/>
        </w:rPr>
        <w:t>[Include electronic mail preferences.]</w:t>
      </w:r>
    </w:p>
    <w:p w:rsidR="006C748A" w:rsidRPr="00304893" w:rsidRDefault="006C748A" w:rsidP="006C748A">
      <w:pPr>
        <w:pStyle w:val="TOPIC"/>
        <w:rPr>
          <w:rFonts w:asciiTheme="minorHAnsi" w:hAnsiTheme="minorHAnsi"/>
          <w:i w:val="0"/>
          <w:sz w:val="24"/>
        </w:rPr>
      </w:pPr>
      <w:r w:rsidRPr="00304893">
        <w:rPr>
          <w:rFonts w:asciiTheme="minorHAnsi" w:hAnsiTheme="minorHAnsi"/>
          <w:i w:val="0"/>
          <w:sz w:val="24"/>
        </w:rPr>
        <w:t xml:space="preserve">Phone Contacts: </w:t>
      </w:r>
    </w:p>
    <w:p w:rsidR="008132D1" w:rsidRPr="00304893" w:rsidRDefault="006C748A" w:rsidP="008132D1">
      <w:pPr>
        <w:pStyle w:val="TOPIC"/>
        <w:rPr>
          <w:rFonts w:asciiTheme="minorHAnsi" w:hAnsiTheme="minorHAnsi"/>
          <w:b w:val="0"/>
          <w:i w:val="0"/>
          <w:sz w:val="24"/>
        </w:rPr>
      </w:pPr>
      <w:r w:rsidRPr="00304893">
        <w:rPr>
          <w:rFonts w:asciiTheme="minorHAnsi" w:hAnsiTheme="minorHAnsi"/>
          <w:b w:val="0"/>
          <w:i w:val="0"/>
          <w:sz w:val="24"/>
        </w:rPr>
        <w:t>[E</w:t>
      </w:r>
      <w:r w:rsidRPr="00304893">
        <w:rPr>
          <w:rStyle w:val="ItalicsChar"/>
          <w:rFonts w:asciiTheme="minorHAnsi" w:hAnsiTheme="minorHAnsi"/>
          <w:b w:val="0"/>
          <w:sz w:val="24"/>
        </w:rPr>
        <w:t>nter office phone number. You may want to e</w:t>
      </w:r>
      <w:r w:rsidRPr="00304893">
        <w:rPr>
          <w:rFonts w:asciiTheme="minorHAnsi" w:hAnsiTheme="minorHAnsi"/>
          <w:b w:val="0"/>
          <w:i w:val="0"/>
          <w:sz w:val="24"/>
        </w:rPr>
        <w:t xml:space="preserve">nter department office contact information for students to use in case of an emergency.] </w:t>
      </w:r>
    </w:p>
    <w:p w:rsidR="008132D1" w:rsidRPr="00304893" w:rsidRDefault="008132D1" w:rsidP="008132D1">
      <w:pPr>
        <w:pStyle w:val="TOPIC"/>
        <w:rPr>
          <w:rFonts w:asciiTheme="minorHAnsi" w:hAnsiTheme="minorHAnsi"/>
          <w:i w:val="0"/>
          <w:sz w:val="24"/>
        </w:rPr>
      </w:pPr>
      <w:r w:rsidRPr="00304893">
        <w:rPr>
          <w:rFonts w:asciiTheme="minorHAnsi" w:hAnsiTheme="minorHAnsi"/>
          <w:i w:val="0"/>
          <w:sz w:val="24"/>
        </w:rPr>
        <w:t xml:space="preserve">Course Support: </w:t>
      </w:r>
    </w:p>
    <w:p w:rsidR="008132D1" w:rsidRPr="00304893" w:rsidRDefault="008132D1" w:rsidP="008132D1">
      <w:pPr>
        <w:pStyle w:val="TopicParagraph"/>
        <w:rPr>
          <w:rStyle w:val="ItalicsChar"/>
          <w:rFonts w:asciiTheme="minorHAnsi" w:hAnsiTheme="minorHAnsi"/>
          <w:sz w:val="24"/>
        </w:rPr>
      </w:pPr>
      <w:r w:rsidRPr="00304893">
        <w:rPr>
          <w:rFonts w:asciiTheme="minorHAnsi" w:hAnsiTheme="minorHAnsi"/>
          <w:i w:val="0"/>
          <w:sz w:val="24"/>
          <w:szCs w:val="24"/>
        </w:rPr>
        <w:t>If you might have a Teaching Assistant or other support for learning such as identification of the librarian assigned to the subject area for the course. Change the title for this topic, as appropriate.]</w:t>
      </w:r>
    </w:p>
    <w:p w:rsidR="002D435F" w:rsidRPr="00304893" w:rsidRDefault="002D435F">
      <w:pPr>
        <w:pStyle w:val="WPNormal"/>
        <w:rPr>
          <w:rFonts w:asciiTheme="minorHAnsi" w:hAnsiTheme="minorHAnsi" w:cs="Arial"/>
          <w:szCs w:val="24"/>
        </w:rPr>
      </w:pPr>
    </w:p>
    <w:p w:rsidR="002D435F" w:rsidRPr="00304893" w:rsidRDefault="002D435F">
      <w:pPr>
        <w:pStyle w:val="WPNormal"/>
        <w:rPr>
          <w:rFonts w:asciiTheme="minorHAnsi" w:hAnsiTheme="minorHAnsi" w:cs="Arial"/>
          <w:szCs w:val="24"/>
        </w:rPr>
      </w:pPr>
      <w:r w:rsidRPr="00304893">
        <w:rPr>
          <w:rFonts w:asciiTheme="minorHAnsi" w:hAnsiTheme="minorHAnsi" w:cs="Arial"/>
          <w:b/>
          <w:szCs w:val="24"/>
        </w:rPr>
        <w:t>I. Rationale/Purpose</w:t>
      </w:r>
    </w:p>
    <w:p w:rsidR="002D435F" w:rsidRPr="00304893" w:rsidRDefault="002D435F">
      <w:pPr>
        <w:pStyle w:val="WPNormal"/>
        <w:rPr>
          <w:rFonts w:asciiTheme="minorHAnsi" w:hAnsiTheme="minorHAnsi" w:cs="Arial"/>
          <w:szCs w:val="24"/>
        </w:rPr>
      </w:pPr>
      <w:r w:rsidRPr="00304893">
        <w:rPr>
          <w:rFonts w:asciiTheme="minorHAnsi" w:hAnsiTheme="minorHAnsi" w:cs="Arial"/>
          <w:szCs w:val="24"/>
        </w:rPr>
        <w:t>[Why does this course exist? How does it fit in with the rest of the field/area’s curriculum? The catalogue description is recommended. Pre-requisites should be clear.]</w:t>
      </w:r>
    </w:p>
    <w:p w:rsidR="002D435F" w:rsidRPr="00304893" w:rsidRDefault="002D435F">
      <w:pPr>
        <w:pStyle w:val="WPNormal"/>
        <w:rPr>
          <w:rFonts w:asciiTheme="minorHAnsi" w:hAnsiTheme="minorHAnsi" w:cs="Arial"/>
          <w:szCs w:val="24"/>
        </w:rPr>
      </w:pPr>
    </w:p>
    <w:p w:rsidR="002D435F" w:rsidRPr="00304893" w:rsidRDefault="002D435F">
      <w:pPr>
        <w:pStyle w:val="WPNormal"/>
        <w:rPr>
          <w:rFonts w:asciiTheme="minorHAnsi" w:hAnsiTheme="minorHAnsi" w:cs="Arial"/>
          <w:b/>
          <w:szCs w:val="24"/>
        </w:rPr>
      </w:pPr>
      <w:r w:rsidRPr="00304893">
        <w:rPr>
          <w:rFonts w:asciiTheme="minorHAnsi" w:hAnsiTheme="minorHAnsi" w:cs="Arial"/>
          <w:b/>
          <w:szCs w:val="24"/>
        </w:rPr>
        <w:t>II. Course Aims and Objectives:</w:t>
      </w:r>
    </w:p>
    <w:p w:rsidR="002D435F" w:rsidRPr="0015061A" w:rsidRDefault="002D435F" w:rsidP="002D435F">
      <w:pPr>
        <w:pStyle w:val="WPNormal"/>
        <w:numPr>
          <w:ilvl w:val="0"/>
          <w:numId w:val="2"/>
        </w:numPr>
        <w:rPr>
          <w:rFonts w:asciiTheme="minorHAnsi" w:hAnsiTheme="minorHAnsi" w:cs="Arial"/>
          <w:color w:val="E36C0A" w:themeColor="accent6" w:themeShade="BF"/>
          <w:szCs w:val="24"/>
        </w:rPr>
      </w:pPr>
      <w:r w:rsidRPr="0015061A">
        <w:rPr>
          <w:rFonts w:asciiTheme="minorHAnsi" w:hAnsiTheme="minorHAnsi" w:cs="Arial"/>
          <w:szCs w:val="24"/>
        </w:rPr>
        <w:t>Aims</w:t>
      </w:r>
      <w:r w:rsidRPr="0015061A">
        <w:rPr>
          <w:rFonts w:asciiTheme="minorHAnsi" w:hAnsiTheme="minorHAnsi" w:cs="Arial"/>
          <w:color w:val="E36C0A" w:themeColor="accent6" w:themeShade="BF"/>
          <w:szCs w:val="24"/>
        </w:rPr>
        <w:t xml:space="preserve"> (Recommended)</w:t>
      </w:r>
    </w:p>
    <w:p w:rsidR="002D435F" w:rsidRPr="00304893" w:rsidRDefault="002D435F" w:rsidP="002D435F">
      <w:pPr>
        <w:pStyle w:val="WPNormal"/>
        <w:ind w:left="720"/>
        <w:rPr>
          <w:rFonts w:asciiTheme="minorHAnsi" w:hAnsiTheme="minorHAnsi" w:cs="Arial"/>
          <w:szCs w:val="24"/>
        </w:rPr>
      </w:pPr>
      <w:r w:rsidRPr="00304893">
        <w:rPr>
          <w:rFonts w:asciiTheme="minorHAnsi" w:hAnsiTheme="minorHAnsi" w:cs="Arial"/>
          <w:szCs w:val="24"/>
        </w:rPr>
        <w:t xml:space="preserve">[Thinking from the prospective students’ point of view, what general outcomes is the course designed to achieve? How will it contribute to them professionally? Optional: Brief statement of teaching philosophy] </w:t>
      </w:r>
    </w:p>
    <w:p w:rsidR="002D435F" w:rsidRPr="0015061A" w:rsidRDefault="002D435F" w:rsidP="002D435F">
      <w:pPr>
        <w:pStyle w:val="WPNormal"/>
        <w:numPr>
          <w:ilvl w:val="0"/>
          <w:numId w:val="2"/>
        </w:numPr>
        <w:rPr>
          <w:rFonts w:asciiTheme="minorHAnsi" w:hAnsiTheme="minorHAnsi" w:cs="Arial"/>
          <w:szCs w:val="24"/>
        </w:rPr>
      </w:pPr>
      <w:r w:rsidRPr="0015061A">
        <w:rPr>
          <w:rFonts w:asciiTheme="minorHAnsi" w:hAnsiTheme="minorHAnsi" w:cs="Arial"/>
          <w:szCs w:val="24"/>
        </w:rPr>
        <w:t xml:space="preserve">Specific Learning Objectives: </w:t>
      </w:r>
      <w:r w:rsidRPr="0015061A">
        <w:rPr>
          <w:rFonts w:asciiTheme="minorHAnsi" w:hAnsiTheme="minorHAnsi" w:cs="Arial"/>
          <w:color w:val="FF0000"/>
          <w:szCs w:val="24"/>
        </w:rPr>
        <w:t>(Required)</w:t>
      </w:r>
    </w:p>
    <w:p w:rsidR="002D435F" w:rsidRPr="00304893" w:rsidRDefault="002D435F" w:rsidP="002D435F">
      <w:pPr>
        <w:pStyle w:val="WPNormal"/>
        <w:ind w:left="720"/>
        <w:rPr>
          <w:rFonts w:asciiTheme="minorHAnsi" w:hAnsiTheme="minorHAnsi" w:cs="Arial"/>
          <w:szCs w:val="24"/>
        </w:rPr>
      </w:pPr>
      <w:r w:rsidRPr="00304893">
        <w:rPr>
          <w:rFonts w:asciiTheme="minorHAnsi" w:hAnsiTheme="minorHAnsi" w:cs="Arial"/>
          <w:szCs w:val="24"/>
        </w:rPr>
        <w:t xml:space="preserve">By the end of this course, students will: </w:t>
      </w:r>
    </w:p>
    <w:p w:rsidR="002D435F" w:rsidRPr="00304893" w:rsidRDefault="002D435F" w:rsidP="002D435F">
      <w:pPr>
        <w:pStyle w:val="WPNormal"/>
        <w:ind w:left="720"/>
        <w:rPr>
          <w:rFonts w:asciiTheme="minorHAnsi" w:hAnsiTheme="minorHAnsi" w:cs="Arial"/>
          <w:szCs w:val="24"/>
        </w:rPr>
      </w:pPr>
      <w:r w:rsidRPr="00304893">
        <w:rPr>
          <w:rFonts w:asciiTheme="minorHAnsi" w:hAnsiTheme="minorHAnsi" w:cs="Arial"/>
          <w:szCs w:val="24"/>
        </w:rPr>
        <w:t>[</w:t>
      </w:r>
      <w:r w:rsidR="006E63C9" w:rsidRPr="00304893">
        <w:rPr>
          <w:rFonts w:asciiTheme="minorHAnsi" w:hAnsiTheme="minorHAnsi" w:cs="Arial"/>
          <w:szCs w:val="24"/>
        </w:rPr>
        <w:t>Using active verbs, l</w:t>
      </w:r>
      <w:r w:rsidRPr="00304893">
        <w:rPr>
          <w:rFonts w:asciiTheme="minorHAnsi" w:hAnsiTheme="minorHAnsi" w:cs="Arial"/>
          <w:szCs w:val="24"/>
        </w:rPr>
        <w:t>ist as specifically as possible the learning outcomes the course is intended to produce. It is helpful here to think about the kinds of evidence you will need to assess the students’ learning as your objectives should drive your assessment and grading schema.]</w:t>
      </w:r>
    </w:p>
    <w:p w:rsidR="003A15FF" w:rsidRPr="00304893" w:rsidRDefault="003A15FF" w:rsidP="003A15FF">
      <w:pPr>
        <w:pStyle w:val="WPNormal"/>
        <w:numPr>
          <w:ilvl w:val="0"/>
          <w:numId w:val="2"/>
        </w:numPr>
        <w:rPr>
          <w:rFonts w:asciiTheme="minorHAnsi" w:hAnsiTheme="minorHAnsi" w:cs="Arial"/>
          <w:szCs w:val="24"/>
        </w:rPr>
      </w:pPr>
      <w:r w:rsidRPr="00304893">
        <w:rPr>
          <w:rFonts w:asciiTheme="minorHAnsi" w:hAnsiTheme="minorHAnsi" w:cs="Arial"/>
          <w:szCs w:val="24"/>
        </w:rPr>
        <w:t xml:space="preserve">Liberal Studies learning goals </w:t>
      </w:r>
      <w:r w:rsidRPr="0015061A">
        <w:rPr>
          <w:rFonts w:asciiTheme="minorHAnsi" w:hAnsiTheme="minorHAnsi" w:cs="Arial"/>
          <w:color w:val="C00000"/>
          <w:szCs w:val="24"/>
        </w:rPr>
        <w:t>(Required for all Liberal Studies syllabi)</w:t>
      </w:r>
    </w:p>
    <w:p w:rsidR="003A15FF" w:rsidRPr="00304893" w:rsidRDefault="003A15FF" w:rsidP="003A15FF">
      <w:pPr>
        <w:pStyle w:val="WPNormal"/>
        <w:numPr>
          <w:ilvl w:val="1"/>
          <w:numId w:val="2"/>
        </w:numPr>
        <w:rPr>
          <w:rFonts w:asciiTheme="minorHAnsi" w:hAnsiTheme="minorHAnsi" w:cs="Arial"/>
          <w:szCs w:val="24"/>
        </w:rPr>
      </w:pPr>
      <w:r w:rsidRPr="00304893">
        <w:rPr>
          <w:rFonts w:asciiTheme="minorHAnsi" w:hAnsiTheme="minorHAnsi" w:cs="Arial"/>
          <w:szCs w:val="24"/>
        </w:rPr>
        <w:t>Demonstrate the ability to locate, analyze, synthesize, and evaluate information;</w:t>
      </w:r>
    </w:p>
    <w:p w:rsidR="003A15FF" w:rsidRPr="00304893" w:rsidRDefault="003A15FF" w:rsidP="003A15FF">
      <w:pPr>
        <w:pStyle w:val="WPNormal"/>
        <w:numPr>
          <w:ilvl w:val="1"/>
          <w:numId w:val="2"/>
        </w:numPr>
        <w:rPr>
          <w:rFonts w:asciiTheme="minorHAnsi" w:hAnsiTheme="minorHAnsi" w:cs="Arial"/>
          <w:szCs w:val="24"/>
        </w:rPr>
      </w:pPr>
      <w:r w:rsidRPr="00304893">
        <w:rPr>
          <w:rFonts w:asciiTheme="minorHAnsi" w:hAnsiTheme="minorHAnsi" w:cs="Arial"/>
          <w:szCs w:val="24"/>
        </w:rPr>
        <w:lastRenderedPageBreak/>
        <w:t>Demonstrate the ability to interpret and use numerical, written, oral, and visual data;</w:t>
      </w:r>
    </w:p>
    <w:p w:rsidR="003A15FF" w:rsidRPr="00304893" w:rsidRDefault="003A15FF" w:rsidP="003A15FF">
      <w:pPr>
        <w:pStyle w:val="WPNormal"/>
        <w:numPr>
          <w:ilvl w:val="1"/>
          <w:numId w:val="2"/>
        </w:numPr>
        <w:rPr>
          <w:rFonts w:asciiTheme="minorHAnsi" w:hAnsiTheme="minorHAnsi" w:cs="Arial"/>
          <w:szCs w:val="24"/>
        </w:rPr>
      </w:pPr>
      <w:r w:rsidRPr="00304893">
        <w:rPr>
          <w:rFonts w:asciiTheme="minorHAnsi" w:hAnsiTheme="minorHAnsi" w:cs="Arial"/>
          <w:szCs w:val="24"/>
        </w:rPr>
        <w:t>Demonstrate the ability to read with comprehension, and to write and speak clearly, coherently, and effectively as well as to adapt modes of communication appropriate to an audience;</w:t>
      </w:r>
    </w:p>
    <w:p w:rsidR="003A15FF" w:rsidRPr="00304893" w:rsidRDefault="003A15FF" w:rsidP="003A15FF">
      <w:pPr>
        <w:pStyle w:val="WPNormal"/>
        <w:numPr>
          <w:ilvl w:val="1"/>
          <w:numId w:val="2"/>
        </w:numPr>
        <w:rPr>
          <w:rFonts w:asciiTheme="minorHAnsi" w:hAnsiTheme="minorHAnsi" w:cs="Arial"/>
          <w:szCs w:val="24"/>
        </w:rPr>
      </w:pPr>
      <w:r w:rsidRPr="00304893">
        <w:rPr>
          <w:rFonts w:asciiTheme="minorHAnsi" w:hAnsiTheme="minorHAnsi" w:cs="Arial"/>
          <w:szCs w:val="24"/>
        </w:rPr>
        <w:t>Demonstrate the ability to critically analyze arguments;</w:t>
      </w:r>
    </w:p>
    <w:p w:rsidR="003A15FF" w:rsidRPr="00304893" w:rsidRDefault="003A15FF" w:rsidP="003A15FF">
      <w:pPr>
        <w:pStyle w:val="WPNormal"/>
        <w:numPr>
          <w:ilvl w:val="1"/>
          <w:numId w:val="2"/>
        </w:numPr>
        <w:rPr>
          <w:rFonts w:asciiTheme="minorHAnsi" w:hAnsiTheme="minorHAnsi" w:cs="Arial"/>
          <w:szCs w:val="24"/>
        </w:rPr>
      </w:pPr>
      <w:r w:rsidRPr="00304893">
        <w:rPr>
          <w:rFonts w:asciiTheme="minorHAnsi" w:hAnsiTheme="minorHAnsi" w:cs="Arial"/>
          <w:szCs w:val="24"/>
        </w:rPr>
        <w:t>Demonstrate the ability to recognize behaviors and define choices that affect lifelong well-being;</w:t>
      </w:r>
    </w:p>
    <w:p w:rsidR="003A15FF" w:rsidRPr="00304893" w:rsidRDefault="003A15FF" w:rsidP="003A15FF">
      <w:pPr>
        <w:pStyle w:val="WPNormal"/>
        <w:numPr>
          <w:ilvl w:val="1"/>
          <w:numId w:val="2"/>
        </w:numPr>
        <w:rPr>
          <w:rFonts w:asciiTheme="minorHAnsi" w:hAnsiTheme="minorHAnsi" w:cs="Arial"/>
          <w:szCs w:val="24"/>
        </w:rPr>
      </w:pPr>
      <w:r w:rsidRPr="00304893">
        <w:rPr>
          <w:rFonts w:asciiTheme="minorHAnsi" w:hAnsiTheme="minorHAnsi" w:cs="Arial"/>
          <w:szCs w:val="24"/>
        </w:rPr>
        <w:t>Demonstrate an understanding of</w:t>
      </w:r>
    </w:p>
    <w:p w:rsidR="003A15FF" w:rsidRPr="00304893" w:rsidRDefault="003A15FF" w:rsidP="003A15FF">
      <w:pPr>
        <w:pStyle w:val="WPNormal"/>
        <w:numPr>
          <w:ilvl w:val="2"/>
          <w:numId w:val="2"/>
        </w:numPr>
        <w:rPr>
          <w:rFonts w:asciiTheme="minorHAnsi" w:hAnsiTheme="minorHAnsi" w:cs="Arial"/>
          <w:szCs w:val="24"/>
        </w:rPr>
      </w:pPr>
      <w:r w:rsidRPr="00304893">
        <w:rPr>
          <w:rFonts w:asciiTheme="minorHAnsi" w:hAnsiTheme="minorHAnsi" w:cs="Arial"/>
          <w:szCs w:val="24"/>
        </w:rPr>
        <w:t>Past human experiences and ability to relate them to the present;</w:t>
      </w:r>
    </w:p>
    <w:p w:rsidR="003A15FF" w:rsidRPr="00304893" w:rsidRDefault="003A15FF" w:rsidP="003A15FF">
      <w:pPr>
        <w:pStyle w:val="WPNormal"/>
        <w:numPr>
          <w:ilvl w:val="2"/>
          <w:numId w:val="2"/>
        </w:numPr>
        <w:rPr>
          <w:rFonts w:asciiTheme="minorHAnsi" w:hAnsiTheme="minorHAnsi" w:cs="Arial"/>
          <w:szCs w:val="24"/>
        </w:rPr>
      </w:pPr>
      <w:r w:rsidRPr="00304893">
        <w:rPr>
          <w:rFonts w:asciiTheme="minorHAnsi" w:hAnsiTheme="minorHAnsi" w:cs="Arial"/>
          <w:szCs w:val="24"/>
        </w:rPr>
        <w:t>Different contemporary cultures and their interrelationships;</w:t>
      </w:r>
    </w:p>
    <w:p w:rsidR="003A15FF" w:rsidRPr="00304893" w:rsidRDefault="003A15FF" w:rsidP="003A15FF">
      <w:pPr>
        <w:pStyle w:val="WPNormal"/>
        <w:numPr>
          <w:ilvl w:val="2"/>
          <w:numId w:val="2"/>
        </w:numPr>
        <w:rPr>
          <w:rFonts w:asciiTheme="minorHAnsi" w:hAnsiTheme="minorHAnsi" w:cs="Arial"/>
          <w:szCs w:val="24"/>
        </w:rPr>
      </w:pPr>
      <w:r w:rsidRPr="00304893">
        <w:rPr>
          <w:rFonts w:asciiTheme="minorHAnsi" w:hAnsiTheme="minorHAnsi" w:cs="Arial"/>
          <w:szCs w:val="24"/>
        </w:rPr>
        <w:t>Issues involving social institutions, interpersonal and group dynamics, human development and behavior, and cultural diversity;</w:t>
      </w:r>
    </w:p>
    <w:p w:rsidR="003A15FF" w:rsidRPr="00304893" w:rsidRDefault="003A15FF" w:rsidP="003A15FF">
      <w:pPr>
        <w:pStyle w:val="WPNormal"/>
        <w:numPr>
          <w:ilvl w:val="2"/>
          <w:numId w:val="2"/>
        </w:numPr>
        <w:rPr>
          <w:rFonts w:asciiTheme="minorHAnsi" w:hAnsiTheme="minorHAnsi" w:cs="Arial"/>
          <w:szCs w:val="24"/>
        </w:rPr>
      </w:pPr>
      <w:r w:rsidRPr="00304893">
        <w:rPr>
          <w:rFonts w:asciiTheme="minorHAnsi" w:hAnsiTheme="minorHAnsi" w:cs="Arial"/>
          <w:szCs w:val="24"/>
        </w:rPr>
        <w:t>Scientific concepts and methods as well as contemporary issues in science and technology;</w:t>
      </w:r>
    </w:p>
    <w:p w:rsidR="003A15FF" w:rsidRPr="00304893" w:rsidRDefault="003A15FF" w:rsidP="003A15FF">
      <w:pPr>
        <w:pStyle w:val="WPNormal"/>
        <w:numPr>
          <w:ilvl w:val="2"/>
          <w:numId w:val="2"/>
        </w:numPr>
        <w:rPr>
          <w:rFonts w:asciiTheme="minorHAnsi" w:hAnsiTheme="minorHAnsi" w:cs="Arial"/>
          <w:szCs w:val="24"/>
        </w:rPr>
      </w:pPr>
      <w:r w:rsidRPr="00304893">
        <w:rPr>
          <w:rFonts w:asciiTheme="minorHAnsi" w:hAnsiTheme="minorHAnsi" w:cs="Arial"/>
          <w:szCs w:val="24"/>
        </w:rPr>
        <w:t>Cultural heritage through its expressions of wisdom, literature and art and their roles in the process of self and social understanding.</w:t>
      </w:r>
    </w:p>
    <w:p w:rsidR="003A15FF" w:rsidRPr="00304893" w:rsidRDefault="003A15FF" w:rsidP="00EF5918">
      <w:pPr>
        <w:pStyle w:val="WPNormal"/>
        <w:numPr>
          <w:ilvl w:val="0"/>
          <w:numId w:val="2"/>
        </w:numPr>
        <w:rPr>
          <w:rFonts w:asciiTheme="minorHAnsi" w:hAnsiTheme="minorHAnsi" w:cs="Arial"/>
          <w:szCs w:val="24"/>
        </w:rPr>
      </w:pPr>
      <w:r w:rsidRPr="00304893">
        <w:rPr>
          <w:rFonts w:asciiTheme="minorHAnsi" w:hAnsiTheme="minorHAnsi" w:cs="Arial"/>
          <w:szCs w:val="24"/>
        </w:rPr>
        <w:t>Demonstrate an excitement for and love of learning</w:t>
      </w:r>
    </w:p>
    <w:p w:rsidR="007E39B0" w:rsidRPr="00304893" w:rsidRDefault="007E39B0" w:rsidP="002D435F">
      <w:pPr>
        <w:pStyle w:val="WPNormal"/>
        <w:ind w:left="90" w:hanging="90"/>
        <w:rPr>
          <w:rFonts w:asciiTheme="minorHAnsi" w:hAnsiTheme="minorHAnsi" w:cs="Arial"/>
          <w:b/>
          <w:szCs w:val="24"/>
        </w:rPr>
      </w:pPr>
    </w:p>
    <w:p w:rsidR="006C748A" w:rsidRPr="00304893" w:rsidRDefault="006C748A" w:rsidP="006C748A">
      <w:pPr>
        <w:pStyle w:val="WPNormal"/>
        <w:ind w:left="90" w:hanging="90"/>
        <w:rPr>
          <w:rFonts w:asciiTheme="minorHAnsi" w:hAnsiTheme="minorHAnsi" w:cs="Arial"/>
          <w:b/>
          <w:szCs w:val="24"/>
        </w:rPr>
      </w:pPr>
      <w:r w:rsidRPr="00304893">
        <w:rPr>
          <w:rFonts w:asciiTheme="minorHAnsi" w:hAnsiTheme="minorHAnsi" w:cs="Arial"/>
          <w:b/>
          <w:szCs w:val="24"/>
        </w:rPr>
        <w:t>III. Course Materials</w:t>
      </w:r>
    </w:p>
    <w:p w:rsidR="006C748A" w:rsidRPr="00304893" w:rsidRDefault="006C748A" w:rsidP="006C748A">
      <w:pPr>
        <w:pStyle w:val="TOPIC"/>
        <w:rPr>
          <w:rFonts w:asciiTheme="minorHAnsi" w:hAnsiTheme="minorHAnsi"/>
          <w:i w:val="0"/>
          <w:sz w:val="24"/>
        </w:rPr>
      </w:pPr>
      <w:r w:rsidRPr="00304893">
        <w:rPr>
          <w:rFonts w:asciiTheme="minorHAnsi" w:hAnsiTheme="minorHAnsi"/>
          <w:i w:val="0"/>
          <w:sz w:val="24"/>
        </w:rPr>
        <w:t xml:space="preserve">Required: </w:t>
      </w:r>
    </w:p>
    <w:p w:rsidR="00313980" w:rsidRPr="00304893" w:rsidRDefault="00313980" w:rsidP="00313980">
      <w:pPr>
        <w:pStyle w:val="TopicParagraph"/>
        <w:rPr>
          <w:rFonts w:asciiTheme="minorHAnsi" w:hAnsiTheme="minorHAnsi"/>
          <w:i w:val="0"/>
          <w:sz w:val="24"/>
          <w:szCs w:val="24"/>
        </w:rPr>
      </w:pPr>
      <w:r w:rsidRPr="00304893">
        <w:rPr>
          <w:rFonts w:asciiTheme="minorHAnsi" w:hAnsiTheme="minorHAnsi"/>
          <w:i w:val="0"/>
          <w:sz w:val="24"/>
          <w:szCs w:val="24"/>
        </w:rPr>
        <w:t>[Enter required materials. Enter book titles in appropriate citation style, adding ISBNs, include price when possible.]</w:t>
      </w:r>
    </w:p>
    <w:p w:rsidR="006C748A" w:rsidRPr="00304893" w:rsidRDefault="006C748A" w:rsidP="00313980">
      <w:pPr>
        <w:pStyle w:val="TopicParagraph"/>
        <w:rPr>
          <w:rFonts w:asciiTheme="minorHAnsi" w:hAnsiTheme="minorHAnsi"/>
          <w:i w:val="0"/>
          <w:sz w:val="24"/>
          <w:szCs w:val="24"/>
        </w:rPr>
      </w:pPr>
      <w:r w:rsidRPr="00304893">
        <w:rPr>
          <w:rFonts w:asciiTheme="minorHAnsi" w:hAnsiTheme="minorHAnsi"/>
          <w:i w:val="0"/>
          <w:sz w:val="24"/>
          <w:szCs w:val="24"/>
        </w:rPr>
        <w:t>[Detail if p</w:t>
      </w:r>
      <w:r w:rsidR="00313980">
        <w:rPr>
          <w:rFonts w:asciiTheme="minorHAnsi" w:hAnsiTheme="minorHAnsi"/>
          <w:i w:val="0"/>
          <w:sz w:val="24"/>
          <w:szCs w:val="24"/>
        </w:rPr>
        <w:t xml:space="preserve">art of the Rental book program.  </w:t>
      </w:r>
      <w:r w:rsidRPr="00304893">
        <w:rPr>
          <w:rFonts w:asciiTheme="minorHAnsi" w:hAnsiTheme="minorHAnsi"/>
          <w:i w:val="0"/>
          <w:sz w:val="24"/>
          <w:szCs w:val="24"/>
        </w:rPr>
        <w:t xml:space="preserve">If using Library Reserve, add reserve call numbers.] </w:t>
      </w:r>
    </w:p>
    <w:p w:rsidR="006C748A" w:rsidRPr="00304893" w:rsidRDefault="006C748A" w:rsidP="006C748A">
      <w:pPr>
        <w:pStyle w:val="TOPIC"/>
        <w:rPr>
          <w:rFonts w:asciiTheme="minorHAnsi" w:hAnsiTheme="minorHAnsi"/>
          <w:i w:val="0"/>
          <w:sz w:val="24"/>
          <w:lang w:val="en-US"/>
        </w:rPr>
      </w:pPr>
      <w:r w:rsidRPr="00304893">
        <w:rPr>
          <w:rFonts w:asciiTheme="minorHAnsi" w:hAnsiTheme="minorHAnsi"/>
          <w:i w:val="0"/>
          <w:sz w:val="24"/>
          <w:lang w:val="en-US"/>
        </w:rPr>
        <w:t>Background/supplemental readings:</w:t>
      </w:r>
    </w:p>
    <w:p w:rsidR="006C748A" w:rsidRPr="00304893" w:rsidRDefault="006C748A" w:rsidP="006C748A">
      <w:pPr>
        <w:pStyle w:val="TOPIC"/>
        <w:rPr>
          <w:rFonts w:asciiTheme="minorHAnsi" w:hAnsiTheme="minorHAnsi"/>
          <w:b w:val="0"/>
          <w:i w:val="0"/>
          <w:sz w:val="24"/>
          <w:lang w:val="en-US"/>
        </w:rPr>
      </w:pPr>
      <w:r w:rsidRPr="00304893">
        <w:rPr>
          <w:rFonts w:asciiTheme="minorHAnsi" w:hAnsiTheme="minorHAnsi"/>
          <w:b w:val="0"/>
          <w:i w:val="0"/>
          <w:sz w:val="24"/>
          <w:lang w:val="en-US"/>
        </w:rPr>
        <w:t>[Describe how readings should be accessed.]</w:t>
      </w:r>
    </w:p>
    <w:p w:rsidR="006C748A" w:rsidRPr="00304893" w:rsidRDefault="006C748A" w:rsidP="006C748A">
      <w:pPr>
        <w:pStyle w:val="TOPIC"/>
        <w:rPr>
          <w:rFonts w:asciiTheme="minorHAnsi" w:hAnsiTheme="minorHAnsi"/>
          <w:i w:val="0"/>
          <w:sz w:val="24"/>
        </w:rPr>
      </w:pPr>
      <w:r w:rsidRPr="00304893">
        <w:rPr>
          <w:rFonts w:asciiTheme="minorHAnsi" w:hAnsiTheme="minorHAnsi"/>
          <w:i w:val="0"/>
          <w:sz w:val="24"/>
        </w:rPr>
        <w:t>Additional, Materials, Equipment or Skills:</w:t>
      </w:r>
    </w:p>
    <w:p w:rsidR="006C748A" w:rsidRPr="00304893" w:rsidRDefault="006C748A" w:rsidP="006C7751">
      <w:pPr>
        <w:pStyle w:val="TopicParagraph"/>
        <w:rPr>
          <w:rFonts w:asciiTheme="minorHAnsi" w:hAnsiTheme="minorHAnsi"/>
          <w:i w:val="0"/>
          <w:sz w:val="24"/>
          <w:szCs w:val="24"/>
        </w:rPr>
      </w:pPr>
      <w:r w:rsidRPr="00304893">
        <w:rPr>
          <w:rFonts w:asciiTheme="minorHAnsi" w:hAnsiTheme="minorHAnsi"/>
          <w:i w:val="0"/>
          <w:sz w:val="24"/>
          <w:szCs w:val="24"/>
        </w:rPr>
        <w:t>[List any additional materials such as lab or safety equipment, art supplies, calculators, computers, drafting materials, MS Word, Excel, or others students will need.]</w:t>
      </w:r>
    </w:p>
    <w:p w:rsidR="006C748A" w:rsidRPr="00304893" w:rsidRDefault="006C748A" w:rsidP="006C748A">
      <w:pPr>
        <w:pStyle w:val="TOPIC"/>
        <w:rPr>
          <w:rFonts w:asciiTheme="minorHAnsi" w:hAnsiTheme="minorHAnsi"/>
          <w:i w:val="0"/>
          <w:sz w:val="24"/>
        </w:rPr>
      </w:pPr>
      <w:r w:rsidRPr="00304893">
        <w:rPr>
          <w:rFonts w:asciiTheme="minorHAnsi" w:hAnsiTheme="minorHAnsi"/>
          <w:i w:val="0"/>
          <w:sz w:val="24"/>
        </w:rPr>
        <w:t>Accessing Media:</w:t>
      </w:r>
    </w:p>
    <w:p w:rsidR="006C748A" w:rsidRPr="00304893" w:rsidRDefault="006C748A" w:rsidP="006C7751">
      <w:pPr>
        <w:pStyle w:val="TopicParagraph"/>
        <w:rPr>
          <w:rFonts w:asciiTheme="minorHAnsi" w:hAnsiTheme="minorHAnsi"/>
          <w:i w:val="0"/>
          <w:sz w:val="24"/>
          <w:szCs w:val="24"/>
        </w:rPr>
      </w:pPr>
      <w:r w:rsidRPr="00304893">
        <w:rPr>
          <w:rFonts w:asciiTheme="minorHAnsi" w:hAnsiTheme="minorHAnsi"/>
          <w:i w:val="0"/>
          <w:sz w:val="24"/>
          <w:szCs w:val="24"/>
        </w:rPr>
        <w:t>[Describe how to access the media you are using in the course.]</w:t>
      </w:r>
    </w:p>
    <w:p w:rsidR="007356CD" w:rsidRPr="00304893" w:rsidRDefault="007356CD">
      <w:pPr>
        <w:rPr>
          <w:rFonts w:asciiTheme="minorHAnsi" w:hAnsiTheme="minorHAnsi" w:cs="Arial"/>
          <w:b/>
          <w:szCs w:val="24"/>
        </w:rPr>
      </w:pPr>
      <w:r w:rsidRPr="00304893">
        <w:rPr>
          <w:rFonts w:asciiTheme="minorHAnsi" w:hAnsiTheme="minorHAnsi" w:cs="Arial"/>
          <w:b/>
          <w:szCs w:val="24"/>
        </w:rPr>
        <w:br w:type="page"/>
      </w:r>
    </w:p>
    <w:p w:rsidR="002D435F" w:rsidRPr="00304893" w:rsidRDefault="002D435F">
      <w:pPr>
        <w:pStyle w:val="WPNormal"/>
        <w:rPr>
          <w:rFonts w:asciiTheme="minorHAnsi" w:hAnsiTheme="minorHAnsi" w:cs="Arial"/>
          <w:b/>
          <w:szCs w:val="24"/>
        </w:rPr>
      </w:pPr>
      <w:r w:rsidRPr="00304893">
        <w:rPr>
          <w:rFonts w:asciiTheme="minorHAnsi" w:hAnsiTheme="minorHAnsi" w:cs="Arial"/>
          <w:b/>
          <w:szCs w:val="24"/>
        </w:rPr>
        <w:lastRenderedPageBreak/>
        <w:t>IV. Faculty Expectations of Students/Course Policies</w:t>
      </w:r>
    </w:p>
    <w:p w:rsidR="00F42CA2" w:rsidRPr="00304893" w:rsidRDefault="00F42CA2">
      <w:pPr>
        <w:pStyle w:val="WPNormal"/>
        <w:rPr>
          <w:rFonts w:asciiTheme="minorHAnsi" w:hAnsiTheme="minorHAnsi" w:cs="Arial"/>
          <w:b/>
          <w:szCs w:val="24"/>
        </w:rPr>
      </w:pPr>
    </w:p>
    <w:p w:rsidR="00DD0DA9" w:rsidRPr="00304893" w:rsidRDefault="00DD0DA9" w:rsidP="00DD0DA9">
      <w:pPr>
        <w:pStyle w:val="TOPIC"/>
        <w:rPr>
          <w:rFonts w:asciiTheme="minorHAnsi" w:hAnsiTheme="minorHAnsi"/>
          <w:i w:val="0"/>
          <w:sz w:val="24"/>
          <w:lang w:val="en-US"/>
        </w:rPr>
      </w:pPr>
      <w:r w:rsidRPr="00304893">
        <w:rPr>
          <w:rFonts w:asciiTheme="minorHAnsi" w:hAnsiTheme="minorHAnsi"/>
          <w:i w:val="0"/>
          <w:sz w:val="24"/>
        </w:rPr>
        <w:t>Attendance</w:t>
      </w:r>
      <w:r w:rsidRPr="00304893">
        <w:rPr>
          <w:rFonts w:asciiTheme="minorHAnsi" w:hAnsiTheme="minorHAnsi"/>
          <w:i w:val="0"/>
          <w:sz w:val="24"/>
          <w:lang w:val="en-US"/>
        </w:rPr>
        <w:t>:</w:t>
      </w:r>
    </w:p>
    <w:p w:rsidR="008132D1" w:rsidRPr="00304893" w:rsidRDefault="00DD0DA9" w:rsidP="008132D1">
      <w:pPr>
        <w:pStyle w:val="TopicParagraph"/>
        <w:rPr>
          <w:rFonts w:asciiTheme="minorHAnsi" w:hAnsiTheme="minorHAnsi"/>
          <w:i w:val="0"/>
          <w:sz w:val="24"/>
          <w:szCs w:val="24"/>
        </w:rPr>
      </w:pPr>
      <w:r w:rsidRPr="00304893">
        <w:rPr>
          <w:rFonts w:asciiTheme="minorHAnsi" w:hAnsiTheme="minorHAnsi"/>
          <w:i w:val="0"/>
          <w:sz w:val="24"/>
          <w:szCs w:val="24"/>
        </w:rPr>
        <w:t>[Describe expectations for attendance in your course, including how it can positively/negat</w:t>
      </w:r>
      <w:r w:rsidR="008132D1" w:rsidRPr="00304893">
        <w:rPr>
          <w:rFonts w:asciiTheme="minorHAnsi" w:hAnsiTheme="minorHAnsi"/>
          <w:i w:val="0"/>
          <w:sz w:val="24"/>
          <w:szCs w:val="24"/>
        </w:rPr>
        <w:t>ively impact a student’s grade, required attendance outside of class time (field trips, etc.)</w:t>
      </w:r>
    </w:p>
    <w:p w:rsidR="00DD0DA9" w:rsidRPr="00304893" w:rsidRDefault="00DD0DA9" w:rsidP="00DD0DA9">
      <w:pPr>
        <w:pStyle w:val="TOPIC"/>
        <w:rPr>
          <w:rFonts w:asciiTheme="minorHAnsi" w:hAnsiTheme="minorHAnsi"/>
          <w:i w:val="0"/>
          <w:sz w:val="24"/>
        </w:rPr>
      </w:pPr>
      <w:r w:rsidRPr="00304893">
        <w:rPr>
          <w:rFonts w:asciiTheme="minorHAnsi" w:hAnsiTheme="minorHAnsi"/>
          <w:i w:val="0"/>
          <w:sz w:val="24"/>
        </w:rPr>
        <w:t>Timely Submissions</w:t>
      </w:r>
    </w:p>
    <w:p w:rsidR="00DD0DA9" w:rsidRPr="00304893" w:rsidRDefault="00DD0DA9" w:rsidP="00DD0DA9">
      <w:pPr>
        <w:pStyle w:val="TOPIC"/>
        <w:rPr>
          <w:rFonts w:asciiTheme="minorHAnsi" w:hAnsiTheme="minorHAnsi"/>
          <w:b w:val="0"/>
          <w:i w:val="0"/>
          <w:sz w:val="24"/>
          <w:lang w:val="en-US"/>
        </w:rPr>
      </w:pPr>
      <w:r w:rsidRPr="00304893">
        <w:rPr>
          <w:rFonts w:asciiTheme="minorHAnsi" w:hAnsiTheme="minorHAnsi"/>
          <w:b w:val="0"/>
          <w:i w:val="0"/>
          <w:sz w:val="24"/>
          <w:lang w:val="en-US"/>
        </w:rPr>
        <w:t>[</w:t>
      </w:r>
      <w:r w:rsidRPr="00304893">
        <w:rPr>
          <w:rFonts w:asciiTheme="minorHAnsi" w:hAnsiTheme="minorHAnsi"/>
          <w:b w:val="0"/>
          <w:i w:val="0"/>
          <w:sz w:val="24"/>
        </w:rPr>
        <w:t>Explain policies for late work, missing homework, missed deadlines, make-up opportunities, how to request extensions for assignments or report illnesses that cause delays, delayed grades, and any issues related to timely completion of course activities.</w:t>
      </w:r>
      <w:r w:rsidRPr="00304893">
        <w:rPr>
          <w:rFonts w:asciiTheme="minorHAnsi" w:hAnsiTheme="minorHAnsi"/>
          <w:b w:val="0"/>
          <w:i w:val="0"/>
          <w:sz w:val="24"/>
          <w:lang w:val="en-US"/>
        </w:rPr>
        <w:t>]</w:t>
      </w:r>
    </w:p>
    <w:p w:rsidR="00DD0DA9" w:rsidRPr="00304893" w:rsidRDefault="00DD0DA9" w:rsidP="00DD0DA9">
      <w:pPr>
        <w:pStyle w:val="TOPIC"/>
        <w:rPr>
          <w:rFonts w:asciiTheme="minorHAnsi" w:hAnsiTheme="minorHAnsi"/>
          <w:i w:val="0"/>
          <w:sz w:val="24"/>
          <w:lang w:val="en-US"/>
        </w:rPr>
      </w:pPr>
      <w:r w:rsidRPr="00304893">
        <w:rPr>
          <w:rFonts w:asciiTheme="minorHAnsi" w:hAnsiTheme="minorHAnsi"/>
          <w:i w:val="0"/>
          <w:sz w:val="24"/>
        </w:rPr>
        <w:t>Expectations for Submitting Required Work</w:t>
      </w:r>
      <w:r w:rsidRPr="00304893">
        <w:rPr>
          <w:rFonts w:asciiTheme="minorHAnsi" w:hAnsiTheme="minorHAnsi"/>
          <w:i w:val="0"/>
          <w:sz w:val="24"/>
          <w:lang w:val="en-US"/>
        </w:rPr>
        <w:t>:</w:t>
      </w:r>
    </w:p>
    <w:p w:rsidR="00DD0DA9" w:rsidRPr="00304893" w:rsidRDefault="00DD0DA9" w:rsidP="006C7751">
      <w:pPr>
        <w:pStyle w:val="TopicParagraph"/>
        <w:rPr>
          <w:rFonts w:asciiTheme="minorHAnsi" w:hAnsiTheme="minorHAnsi"/>
          <w:i w:val="0"/>
          <w:sz w:val="24"/>
          <w:szCs w:val="24"/>
        </w:rPr>
      </w:pPr>
      <w:r w:rsidRPr="00304893">
        <w:rPr>
          <w:rFonts w:asciiTheme="minorHAnsi" w:hAnsiTheme="minorHAnsi"/>
          <w:i w:val="0"/>
          <w:sz w:val="24"/>
          <w:szCs w:val="24"/>
        </w:rPr>
        <w:t>[Describe expectations for submitting required work; generally when are assignments due (before class, by midnight) and how they will be submitted (on paper, via blackboard).]</w:t>
      </w:r>
    </w:p>
    <w:p w:rsidR="00DD0DA9" w:rsidRPr="00304893" w:rsidRDefault="00DD0DA9" w:rsidP="00DD0DA9">
      <w:pPr>
        <w:pStyle w:val="TOPIC"/>
        <w:rPr>
          <w:rFonts w:asciiTheme="minorHAnsi" w:hAnsiTheme="minorHAnsi"/>
          <w:i w:val="0"/>
          <w:sz w:val="24"/>
        </w:rPr>
      </w:pPr>
      <w:r w:rsidRPr="00304893">
        <w:rPr>
          <w:rFonts w:asciiTheme="minorHAnsi" w:hAnsiTheme="minorHAnsi"/>
          <w:i w:val="0"/>
          <w:sz w:val="24"/>
        </w:rPr>
        <w:t>Accommodations for Students with Disabilities</w:t>
      </w:r>
      <w:r w:rsidR="0015061A">
        <w:rPr>
          <w:rFonts w:asciiTheme="minorHAnsi" w:hAnsiTheme="minorHAnsi"/>
          <w:i w:val="0"/>
          <w:sz w:val="24"/>
          <w:lang w:val="en-US"/>
        </w:rPr>
        <w:t xml:space="preserve"> </w:t>
      </w:r>
      <w:r w:rsidR="0015061A" w:rsidRPr="0015061A">
        <w:rPr>
          <w:rFonts w:asciiTheme="minorHAnsi" w:hAnsiTheme="minorHAnsi"/>
          <w:i w:val="0"/>
          <w:color w:val="FF0000"/>
          <w:sz w:val="24"/>
          <w:lang w:val="en-US"/>
        </w:rPr>
        <w:t>(Required)</w:t>
      </w:r>
      <w:r w:rsidR="0015061A">
        <w:rPr>
          <w:rFonts w:asciiTheme="minorHAnsi" w:hAnsiTheme="minorHAnsi"/>
          <w:i w:val="0"/>
          <w:sz w:val="24"/>
          <w:lang w:val="en-US"/>
        </w:rPr>
        <w:t xml:space="preserve"> </w:t>
      </w:r>
      <w:r w:rsidRPr="00304893">
        <w:rPr>
          <w:rFonts w:asciiTheme="minorHAnsi" w:hAnsiTheme="minorHAnsi"/>
          <w:i w:val="0"/>
          <w:sz w:val="24"/>
        </w:rPr>
        <w:t xml:space="preserve">: </w:t>
      </w:r>
    </w:p>
    <w:p w:rsidR="00DD0DA9" w:rsidRPr="00304893" w:rsidRDefault="00DD0DA9" w:rsidP="00DD0DA9">
      <w:pPr>
        <w:pStyle w:val="TOPIC"/>
        <w:rPr>
          <w:rFonts w:asciiTheme="minorHAnsi" w:hAnsiTheme="minorHAnsi"/>
          <w:b w:val="0"/>
          <w:i w:val="0"/>
          <w:sz w:val="24"/>
          <w:lang w:val="en-US"/>
        </w:rPr>
      </w:pPr>
      <w:r w:rsidRPr="00304893">
        <w:rPr>
          <w:rFonts w:asciiTheme="minorHAnsi" w:hAnsiTheme="minorHAnsi"/>
          <w:b w:val="0"/>
          <w:i w:val="0"/>
          <w:sz w:val="24"/>
        </w:rPr>
        <w:t>Western Carolina University is committed to providing equal educational opportunities for students with documented disabilities and/or medical conditions.  Students who require reasonable accommodations must identify themselves as having a disability and/or medical condition and provide current diagnostic documentation to the Office of Disability Services.  All information is confidential.  Please contact the Office of Disability Services at (828) 227-3886 or come by Suite 135 Killian Annex for an appointment.</w:t>
      </w:r>
    </w:p>
    <w:p w:rsidR="006C7751" w:rsidRPr="00304893" w:rsidRDefault="006C7751" w:rsidP="006C7751">
      <w:pPr>
        <w:pStyle w:val="TopicParagraph"/>
        <w:rPr>
          <w:rFonts w:asciiTheme="minorHAnsi" w:hAnsiTheme="minorHAnsi"/>
          <w:b/>
          <w:i w:val="0"/>
          <w:sz w:val="24"/>
          <w:szCs w:val="24"/>
        </w:rPr>
      </w:pPr>
      <w:r w:rsidRPr="00304893">
        <w:rPr>
          <w:rFonts w:asciiTheme="minorHAnsi" w:hAnsiTheme="minorHAnsi"/>
          <w:b/>
          <w:i w:val="0"/>
          <w:sz w:val="24"/>
          <w:szCs w:val="24"/>
        </w:rPr>
        <w:t>Student Support Services</w:t>
      </w:r>
      <w:r w:rsidR="0015061A">
        <w:rPr>
          <w:rFonts w:asciiTheme="minorHAnsi" w:hAnsiTheme="minorHAnsi"/>
          <w:b/>
          <w:i w:val="0"/>
          <w:sz w:val="24"/>
          <w:szCs w:val="24"/>
        </w:rPr>
        <w:t xml:space="preserve"> </w:t>
      </w:r>
      <w:r w:rsidR="0015061A" w:rsidRPr="0015061A">
        <w:rPr>
          <w:rFonts w:asciiTheme="minorHAnsi" w:hAnsiTheme="minorHAnsi"/>
          <w:b/>
          <w:i w:val="0"/>
          <w:color w:val="FF0000"/>
          <w:sz w:val="24"/>
          <w:szCs w:val="24"/>
        </w:rPr>
        <w:t>(Required</w:t>
      </w:r>
      <w:proofErr w:type="gramStart"/>
      <w:r w:rsidR="0015061A" w:rsidRPr="0015061A">
        <w:rPr>
          <w:rFonts w:asciiTheme="minorHAnsi" w:hAnsiTheme="minorHAnsi"/>
          <w:b/>
          <w:i w:val="0"/>
          <w:color w:val="FF0000"/>
          <w:sz w:val="24"/>
          <w:szCs w:val="24"/>
        </w:rPr>
        <w:t xml:space="preserve">) </w:t>
      </w:r>
      <w:r w:rsidRPr="00304893">
        <w:rPr>
          <w:rFonts w:asciiTheme="minorHAnsi" w:hAnsiTheme="minorHAnsi"/>
          <w:b/>
          <w:i w:val="0"/>
          <w:sz w:val="24"/>
          <w:szCs w:val="24"/>
        </w:rPr>
        <w:t>:</w:t>
      </w:r>
      <w:proofErr w:type="gramEnd"/>
    </w:p>
    <w:p w:rsidR="006C7751" w:rsidRPr="00304893" w:rsidRDefault="006C7751" w:rsidP="006C7751">
      <w:pPr>
        <w:pStyle w:val="TopicParagraph"/>
        <w:rPr>
          <w:rFonts w:asciiTheme="minorHAnsi" w:hAnsiTheme="minorHAnsi"/>
          <w:b/>
          <w:i w:val="0"/>
          <w:sz w:val="24"/>
          <w:szCs w:val="24"/>
        </w:rPr>
      </w:pPr>
      <w:r w:rsidRPr="00304893">
        <w:rPr>
          <w:rFonts w:asciiTheme="minorHAnsi" w:hAnsiTheme="minorHAnsi"/>
          <w:i w:val="0"/>
          <w:sz w:val="24"/>
          <w:szCs w:val="24"/>
        </w:rPr>
        <w:t xml:space="preserve">Student Support Services provides support to students who are either first-generation, low-income or those who have disclosed a disability with: academic advising, mentoring, one-on-one tutorial support, and workshops focused on career, financial aid and graduate school preparation. You may contact SSS at (828) 227-7127 or email </w:t>
      </w:r>
      <w:hyperlink r:id="rId9" w:history="1">
        <w:r w:rsidRPr="00304893">
          <w:rPr>
            <w:rStyle w:val="Hyperlink"/>
            <w:rFonts w:asciiTheme="minorHAnsi" w:hAnsiTheme="minorHAnsi"/>
            <w:i w:val="0"/>
            <w:sz w:val="24"/>
            <w:szCs w:val="24"/>
          </w:rPr>
          <w:t>sssprogram@wcu.edu</w:t>
        </w:r>
      </w:hyperlink>
      <w:r w:rsidRPr="00304893">
        <w:rPr>
          <w:rFonts w:asciiTheme="minorHAnsi" w:hAnsiTheme="minorHAnsi"/>
          <w:i w:val="0"/>
          <w:sz w:val="24"/>
          <w:szCs w:val="24"/>
        </w:rPr>
        <w:t xml:space="preserve"> for more information. SSS is located in the Killian Annex, room 138.</w:t>
      </w:r>
    </w:p>
    <w:p w:rsidR="008132D1" w:rsidRPr="00304893" w:rsidRDefault="008132D1" w:rsidP="00DD0DA9">
      <w:pPr>
        <w:pStyle w:val="Topic0"/>
        <w:rPr>
          <w:rFonts w:asciiTheme="minorHAnsi" w:hAnsiTheme="minorHAnsi"/>
          <w:i w:val="0"/>
          <w:sz w:val="24"/>
          <w:lang w:val="en-US"/>
        </w:rPr>
      </w:pPr>
      <w:r w:rsidRPr="00304893">
        <w:rPr>
          <w:rFonts w:asciiTheme="minorHAnsi" w:hAnsiTheme="minorHAnsi"/>
          <w:i w:val="0"/>
          <w:sz w:val="24"/>
          <w:lang w:val="en-US"/>
        </w:rPr>
        <w:t>Course Evaluation</w:t>
      </w:r>
    </w:p>
    <w:p w:rsidR="008132D1" w:rsidRPr="00304893" w:rsidRDefault="008132D1" w:rsidP="00DD0DA9">
      <w:pPr>
        <w:pStyle w:val="Topic0"/>
        <w:rPr>
          <w:rFonts w:asciiTheme="minorHAnsi" w:hAnsiTheme="minorHAnsi"/>
          <w:b w:val="0"/>
          <w:i w:val="0"/>
          <w:sz w:val="24"/>
          <w:lang w:val="en-US"/>
        </w:rPr>
      </w:pPr>
      <w:r w:rsidRPr="00304893">
        <w:rPr>
          <w:rFonts w:asciiTheme="minorHAnsi" w:hAnsiTheme="minorHAnsi"/>
          <w:b w:val="0"/>
          <w:i w:val="0"/>
          <w:sz w:val="24"/>
          <w:lang w:val="en-US"/>
        </w:rPr>
        <w:t>[Note about online course evaluations.]</w:t>
      </w:r>
    </w:p>
    <w:p w:rsidR="00DD0DA9" w:rsidRPr="00304893" w:rsidRDefault="00DD0DA9" w:rsidP="00DD0DA9">
      <w:pPr>
        <w:pStyle w:val="Topic0"/>
        <w:rPr>
          <w:rFonts w:asciiTheme="minorHAnsi" w:hAnsiTheme="minorHAnsi"/>
          <w:i w:val="0"/>
          <w:sz w:val="24"/>
          <w:lang w:val="en-US"/>
        </w:rPr>
      </w:pPr>
      <w:r w:rsidRPr="00304893">
        <w:rPr>
          <w:rFonts w:asciiTheme="minorHAnsi" w:hAnsiTheme="minorHAnsi"/>
          <w:i w:val="0"/>
          <w:sz w:val="24"/>
        </w:rPr>
        <w:t>Civility and Ground Rules</w:t>
      </w:r>
      <w:r w:rsidRPr="00304893">
        <w:rPr>
          <w:rFonts w:asciiTheme="minorHAnsi" w:hAnsiTheme="minorHAnsi"/>
          <w:i w:val="0"/>
          <w:sz w:val="24"/>
          <w:lang w:val="en-US"/>
        </w:rPr>
        <w:t>:</w:t>
      </w:r>
    </w:p>
    <w:p w:rsidR="008C4718" w:rsidRPr="00304893" w:rsidRDefault="008C4718" w:rsidP="006C7751">
      <w:pPr>
        <w:pStyle w:val="TopicParagraph"/>
        <w:rPr>
          <w:rFonts w:asciiTheme="minorHAnsi" w:hAnsiTheme="minorHAnsi"/>
          <w:i w:val="0"/>
          <w:sz w:val="24"/>
          <w:szCs w:val="24"/>
        </w:rPr>
      </w:pPr>
      <w:r w:rsidRPr="00304893">
        <w:rPr>
          <w:rFonts w:asciiTheme="minorHAnsi" w:hAnsiTheme="minorHAnsi"/>
          <w:i w:val="0"/>
          <w:sz w:val="24"/>
          <w:szCs w:val="24"/>
        </w:rPr>
        <w:t>The Western Carolina University Community Creed states: “I will respect the rights and well-being of others.”</w:t>
      </w:r>
    </w:p>
    <w:p w:rsidR="00DD0DA9" w:rsidRPr="00304893" w:rsidRDefault="008C4718" w:rsidP="006C7751">
      <w:pPr>
        <w:pStyle w:val="TopicParagraph"/>
        <w:rPr>
          <w:rFonts w:asciiTheme="minorHAnsi" w:hAnsiTheme="minorHAnsi"/>
          <w:i w:val="0"/>
          <w:sz w:val="24"/>
          <w:szCs w:val="24"/>
        </w:rPr>
      </w:pPr>
      <w:r w:rsidRPr="00304893">
        <w:rPr>
          <w:rFonts w:asciiTheme="minorHAnsi" w:hAnsiTheme="minorHAnsi"/>
          <w:i w:val="0"/>
          <w:sz w:val="24"/>
          <w:szCs w:val="24"/>
        </w:rPr>
        <w:t>Each student</w:t>
      </w:r>
      <w:r w:rsidR="00DD0DA9" w:rsidRPr="00304893">
        <w:rPr>
          <w:rFonts w:asciiTheme="minorHAnsi" w:hAnsiTheme="minorHAnsi"/>
          <w:i w:val="0"/>
          <w:sz w:val="24"/>
          <w:szCs w:val="24"/>
        </w:rPr>
        <w:t xml:space="preserve"> may possess different ideas, as well as different wa</w:t>
      </w:r>
      <w:r w:rsidRPr="00304893">
        <w:rPr>
          <w:rFonts w:asciiTheme="minorHAnsi" w:hAnsiTheme="minorHAnsi"/>
          <w:i w:val="0"/>
          <w:sz w:val="24"/>
          <w:szCs w:val="24"/>
        </w:rPr>
        <w:t>ys of communicating those ideas</w:t>
      </w:r>
      <w:r w:rsidR="00DD0DA9" w:rsidRPr="00304893">
        <w:rPr>
          <w:rFonts w:asciiTheme="minorHAnsi" w:hAnsiTheme="minorHAnsi"/>
          <w:i w:val="0"/>
          <w:sz w:val="24"/>
          <w:szCs w:val="24"/>
        </w:rPr>
        <w:t>. Because of these differences, respect and civility are integral to maintaining the quality of the academic environment and free inquiry</w:t>
      </w:r>
      <w:r w:rsidRPr="00304893">
        <w:rPr>
          <w:rFonts w:asciiTheme="minorHAnsi" w:hAnsiTheme="minorHAnsi"/>
          <w:i w:val="0"/>
          <w:sz w:val="24"/>
          <w:szCs w:val="24"/>
        </w:rPr>
        <w:t>.</w:t>
      </w:r>
    </w:p>
    <w:p w:rsidR="006C7751" w:rsidRPr="00304893" w:rsidRDefault="008C4718" w:rsidP="006C7751">
      <w:pPr>
        <w:pStyle w:val="TopicParagraph"/>
        <w:rPr>
          <w:rFonts w:asciiTheme="minorHAnsi" w:hAnsiTheme="minorHAnsi"/>
          <w:i w:val="0"/>
          <w:sz w:val="24"/>
          <w:szCs w:val="24"/>
        </w:rPr>
      </w:pPr>
      <w:r w:rsidRPr="00304893">
        <w:rPr>
          <w:rFonts w:asciiTheme="minorHAnsi" w:hAnsiTheme="minorHAnsi"/>
          <w:i w:val="0"/>
          <w:sz w:val="24"/>
          <w:szCs w:val="24"/>
        </w:rPr>
        <w:t>(</w:t>
      </w:r>
      <w:r w:rsidR="006C7751" w:rsidRPr="00304893">
        <w:rPr>
          <w:rFonts w:asciiTheme="minorHAnsi" w:hAnsiTheme="minorHAnsi"/>
          <w:i w:val="0"/>
          <w:sz w:val="24"/>
          <w:szCs w:val="24"/>
        </w:rPr>
        <w:t>http://www.wcu.edu/student-life/policies-affecting-students/statement-of-student-rights-and-responsibilities.asp)</w:t>
      </w:r>
    </w:p>
    <w:p w:rsidR="00DD0DA9" w:rsidRPr="00304893" w:rsidRDefault="00304893" w:rsidP="00DD0DA9">
      <w:pPr>
        <w:pStyle w:val="TOPIC"/>
        <w:rPr>
          <w:rFonts w:asciiTheme="minorHAnsi" w:hAnsiTheme="minorHAnsi"/>
          <w:i w:val="0"/>
          <w:sz w:val="24"/>
          <w:lang w:val="en-US"/>
        </w:rPr>
      </w:pPr>
      <w:proofErr w:type="spellStart"/>
      <w:r>
        <w:rPr>
          <w:rFonts w:asciiTheme="minorHAnsi" w:hAnsiTheme="minorHAnsi"/>
          <w:i w:val="0"/>
          <w:sz w:val="24"/>
          <w:lang w:val="en-US"/>
        </w:rPr>
        <w:t>SafeAssign</w:t>
      </w:r>
      <w:proofErr w:type="spellEnd"/>
      <w:r>
        <w:rPr>
          <w:rFonts w:asciiTheme="minorHAnsi" w:hAnsiTheme="minorHAnsi"/>
          <w:i w:val="0"/>
          <w:sz w:val="24"/>
          <w:lang w:val="en-US"/>
        </w:rPr>
        <w:t xml:space="preserve"> Tool</w:t>
      </w:r>
      <w:r w:rsidR="00DD0DA9" w:rsidRPr="00304893">
        <w:rPr>
          <w:rFonts w:asciiTheme="minorHAnsi" w:hAnsiTheme="minorHAnsi"/>
          <w:i w:val="0"/>
          <w:sz w:val="24"/>
          <w:lang w:val="en-US"/>
        </w:rPr>
        <w:t>:</w:t>
      </w:r>
    </w:p>
    <w:p w:rsidR="006C7751" w:rsidRPr="00304893" w:rsidRDefault="008C4718" w:rsidP="00304893">
      <w:pPr>
        <w:pStyle w:val="TOPIC"/>
        <w:rPr>
          <w:rFonts w:asciiTheme="minorHAnsi" w:hAnsiTheme="minorHAnsi"/>
          <w:b w:val="0"/>
          <w:i w:val="0"/>
          <w:sz w:val="24"/>
          <w:lang w:val="en-US"/>
        </w:rPr>
      </w:pPr>
      <w:r w:rsidRPr="00304893">
        <w:rPr>
          <w:rFonts w:asciiTheme="minorHAnsi" w:hAnsiTheme="minorHAnsi"/>
          <w:b w:val="0"/>
          <w:i w:val="0"/>
          <w:sz w:val="24"/>
          <w:lang w:val="en-US"/>
        </w:rPr>
        <w:t xml:space="preserve">All written work submitted for this class is eligible for submission to the </w:t>
      </w:r>
      <w:proofErr w:type="spellStart"/>
      <w:r w:rsidRPr="00304893">
        <w:rPr>
          <w:rFonts w:asciiTheme="minorHAnsi" w:hAnsiTheme="minorHAnsi"/>
          <w:b w:val="0"/>
          <w:i w:val="0"/>
          <w:sz w:val="24"/>
          <w:lang w:val="en-US"/>
        </w:rPr>
        <w:t>SafeAssign</w:t>
      </w:r>
      <w:proofErr w:type="spellEnd"/>
      <w:r w:rsidRPr="00304893">
        <w:rPr>
          <w:rFonts w:asciiTheme="minorHAnsi" w:hAnsiTheme="minorHAnsi"/>
          <w:b w:val="0"/>
          <w:i w:val="0"/>
          <w:sz w:val="24"/>
          <w:lang w:val="en-US"/>
        </w:rPr>
        <w:t xml:space="preserve"> tool at the instructor</w:t>
      </w:r>
      <w:r w:rsidR="00304893">
        <w:rPr>
          <w:rFonts w:asciiTheme="minorHAnsi" w:hAnsiTheme="minorHAnsi"/>
          <w:b w:val="0"/>
          <w:i w:val="0"/>
          <w:sz w:val="24"/>
          <w:lang w:val="en-US"/>
        </w:rPr>
        <w:t>’</w:t>
      </w:r>
      <w:r w:rsidRPr="00304893">
        <w:rPr>
          <w:rFonts w:asciiTheme="minorHAnsi" w:hAnsiTheme="minorHAnsi"/>
          <w:b w:val="0"/>
          <w:i w:val="0"/>
          <w:sz w:val="24"/>
          <w:lang w:val="en-US"/>
        </w:rPr>
        <w:t>s discretion.</w:t>
      </w:r>
    </w:p>
    <w:p w:rsidR="00313980" w:rsidRDefault="00313980" w:rsidP="006C748A">
      <w:pPr>
        <w:shd w:val="clear" w:color="auto" w:fill="FFFFFF"/>
        <w:ind w:left="360"/>
        <w:rPr>
          <w:rFonts w:asciiTheme="minorHAnsi" w:hAnsiTheme="minorHAnsi"/>
          <w:b/>
          <w:bCs/>
          <w:szCs w:val="24"/>
        </w:rPr>
      </w:pPr>
    </w:p>
    <w:p w:rsidR="00313980" w:rsidRDefault="00313980" w:rsidP="00313980">
      <w:pPr>
        <w:pStyle w:val="WPNormal"/>
        <w:rPr>
          <w:rFonts w:asciiTheme="minorHAnsi" w:hAnsiTheme="minorHAnsi" w:cs="Arial"/>
          <w:b/>
          <w:szCs w:val="24"/>
        </w:rPr>
      </w:pPr>
      <w:r w:rsidRPr="00304893">
        <w:rPr>
          <w:rFonts w:asciiTheme="minorHAnsi" w:hAnsiTheme="minorHAnsi" w:cs="Arial"/>
          <w:b/>
          <w:szCs w:val="24"/>
        </w:rPr>
        <w:t xml:space="preserve">V. </w:t>
      </w:r>
      <w:r>
        <w:rPr>
          <w:rFonts w:asciiTheme="minorHAnsi" w:hAnsiTheme="minorHAnsi" w:cs="Arial"/>
          <w:b/>
          <w:szCs w:val="24"/>
        </w:rPr>
        <w:t xml:space="preserve">Academic Integrity Policy and Reporting Process </w:t>
      </w:r>
      <w:r w:rsidR="0015061A" w:rsidRPr="0015061A">
        <w:rPr>
          <w:rFonts w:asciiTheme="minorHAnsi" w:hAnsiTheme="minorHAnsi" w:cs="Arial"/>
          <w:b/>
          <w:color w:val="FF0000"/>
          <w:szCs w:val="24"/>
        </w:rPr>
        <w:t>(Required</w:t>
      </w:r>
      <w:proofErr w:type="gramStart"/>
      <w:r w:rsidR="0015061A" w:rsidRPr="0015061A">
        <w:rPr>
          <w:rFonts w:asciiTheme="minorHAnsi" w:hAnsiTheme="minorHAnsi" w:cs="Arial"/>
          <w:b/>
          <w:color w:val="FF0000"/>
          <w:szCs w:val="24"/>
        </w:rPr>
        <w:t>)</w:t>
      </w:r>
      <w:r w:rsidR="0015061A">
        <w:rPr>
          <w:rFonts w:asciiTheme="minorHAnsi" w:hAnsiTheme="minorHAnsi" w:cs="Arial"/>
          <w:b/>
          <w:szCs w:val="24"/>
        </w:rPr>
        <w:t xml:space="preserve"> :</w:t>
      </w:r>
      <w:proofErr w:type="gramEnd"/>
    </w:p>
    <w:p w:rsidR="00313980" w:rsidRDefault="00313980" w:rsidP="00313980">
      <w:pPr>
        <w:pStyle w:val="WPNormal"/>
        <w:rPr>
          <w:rFonts w:asciiTheme="minorHAnsi" w:hAnsiTheme="minorHAnsi" w:cs="Arial"/>
          <w:b/>
          <w:szCs w:val="24"/>
        </w:rPr>
      </w:pPr>
    </w:p>
    <w:tbl>
      <w:tblPr>
        <w:tblStyle w:val="TableGrid"/>
        <w:tblW w:w="0" w:type="auto"/>
        <w:tblLook w:val="04A0" w:firstRow="1" w:lastRow="0" w:firstColumn="1" w:lastColumn="0" w:noHBand="0" w:noVBand="1"/>
      </w:tblPr>
      <w:tblGrid>
        <w:gridCol w:w="10790"/>
      </w:tblGrid>
      <w:tr w:rsidR="00313980" w:rsidTr="00313980">
        <w:tc>
          <w:tcPr>
            <w:tcW w:w="10790" w:type="dxa"/>
          </w:tcPr>
          <w:p w:rsidR="00313980" w:rsidRPr="00EB5324" w:rsidRDefault="00313980" w:rsidP="00313980">
            <w:pPr>
              <w:shd w:val="clear" w:color="auto" w:fill="FFFFFF"/>
              <w:spacing w:before="100" w:beforeAutospacing="1" w:after="100" w:afterAutospacing="1" w:line="265" w:lineRule="atLeast"/>
              <w:ind w:left="360"/>
              <w:rPr>
                <w:rFonts w:asciiTheme="minorHAnsi" w:hAnsiTheme="minorHAnsi" w:cs="Arial"/>
                <w:color w:val="000000"/>
                <w:sz w:val="22"/>
                <w:szCs w:val="24"/>
              </w:rPr>
            </w:pPr>
            <w:r w:rsidRPr="00EB5324">
              <w:rPr>
                <w:rFonts w:asciiTheme="minorHAnsi" w:hAnsiTheme="minorHAnsi" w:cs="Arial"/>
                <w:iCs/>
                <w:color w:val="000000"/>
                <w:sz w:val="22"/>
                <w:szCs w:val="24"/>
              </w:rPr>
              <w:lastRenderedPageBreak/>
              <w:t>This policy addresses academic integrity violations of undergraduate and graduate students. Graduate students should read inside the parenthesis below to identify the appropriate entities in charge of that step of the process.</w:t>
            </w:r>
          </w:p>
          <w:p w:rsidR="00313980" w:rsidRPr="00EB5324" w:rsidRDefault="00313980" w:rsidP="00313980">
            <w:pPr>
              <w:shd w:val="clear" w:color="auto" w:fill="FFFFFF"/>
              <w:spacing w:before="100" w:beforeAutospacing="1" w:after="100" w:afterAutospacing="1" w:line="265" w:lineRule="atLeast"/>
              <w:ind w:left="360"/>
              <w:rPr>
                <w:rFonts w:asciiTheme="minorHAnsi" w:hAnsiTheme="minorHAnsi" w:cs="Arial"/>
                <w:color w:val="000000"/>
                <w:sz w:val="22"/>
                <w:szCs w:val="24"/>
              </w:rPr>
            </w:pPr>
            <w:r w:rsidRPr="00EB5324">
              <w:rPr>
                <w:rFonts w:asciiTheme="minorHAnsi" w:hAnsiTheme="minorHAnsi" w:cs="Arial"/>
                <w:color w:val="000000"/>
                <w:sz w:val="22"/>
                <w:szCs w:val="24"/>
              </w:rPr>
              <w:t>Students, faculty, staff, and administrators of Western Carolina University (WCU) strive to achieve the highest standards of scholarship and integrity. Any violation of the Academic Integrity Policy is a serious offense because it threatens the quality of scholarship and undermines the integrity of the community. While academic in scope, any violation of this policy is by nature, a violation of the Code of Student Conduct and will follow the same conduct process (see ArticleVII.B.1.a.). If the charge occurs close to the end of an academic semester or term or in the event of the reasonable need of either party for additional time to gather information timelines may be extended at the discretion of the Department of Student Community Ethics (DSCE).</w:t>
            </w:r>
          </w:p>
          <w:p w:rsidR="00313980" w:rsidRPr="00EB5324" w:rsidRDefault="00313980" w:rsidP="00313980">
            <w:pPr>
              <w:shd w:val="clear" w:color="auto" w:fill="FFFFFF"/>
              <w:spacing w:before="100" w:beforeAutospacing="1" w:after="100" w:afterAutospacing="1" w:line="265" w:lineRule="atLeast"/>
              <w:ind w:left="360"/>
              <w:rPr>
                <w:rFonts w:asciiTheme="minorHAnsi" w:hAnsiTheme="minorHAnsi" w:cs="Arial"/>
                <w:color w:val="000000"/>
                <w:sz w:val="22"/>
                <w:szCs w:val="24"/>
              </w:rPr>
            </w:pPr>
            <w:r w:rsidRPr="00EB5324">
              <w:rPr>
                <w:rFonts w:asciiTheme="minorHAnsi" w:hAnsiTheme="minorHAnsi" w:cs="Arial"/>
                <w:b/>
                <w:bCs/>
                <w:color w:val="000000"/>
                <w:sz w:val="22"/>
                <w:szCs w:val="24"/>
              </w:rPr>
              <w:t>I.   General:</w:t>
            </w:r>
          </w:p>
          <w:p w:rsidR="00313980" w:rsidRPr="00EB5324" w:rsidRDefault="00313980" w:rsidP="00313980">
            <w:pPr>
              <w:shd w:val="clear" w:color="auto" w:fill="FFFFFF"/>
              <w:spacing w:before="100" w:beforeAutospacing="1" w:after="100" w:afterAutospacing="1" w:line="265" w:lineRule="atLeast"/>
              <w:ind w:left="360"/>
              <w:rPr>
                <w:rFonts w:asciiTheme="minorHAnsi" w:hAnsiTheme="minorHAnsi" w:cs="Arial"/>
                <w:color w:val="000000"/>
                <w:sz w:val="22"/>
                <w:szCs w:val="24"/>
              </w:rPr>
            </w:pPr>
            <w:r w:rsidRPr="00EB5324">
              <w:rPr>
                <w:rFonts w:asciiTheme="minorHAnsi" w:hAnsiTheme="minorHAnsi" w:cs="Arial"/>
                <w:color w:val="000000"/>
                <w:sz w:val="22"/>
                <w:szCs w:val="24"/>
              </w:rPr>
              <w:t>This policy addresses academic integrity violations of undergraduate and graduate students.</w:t>
            </w:r>
          </w:p>
          <w:p w:rsidR="00313980" w:rsidRPr="00EB5324" w:rsidRDefault="00313980" w:rsidP="00313980">
            <w:pPr>
              <w:shd w:val="clear" w:color="auto" w:fill="FFFFFF"/>
              <w:spacing w:before="100" w:beforeAutospacing="1" w:after="100" w:afterAutospacing="1" w:line="265" w:lineRule="atLeast"/>
              <w:ind w:left="360"/>
              <w:rPr>
                <w:rFonts w:asciiTheme="minorHAnsi" w:hAnsiTheme="minorHAnsi" w:cs="Arial"/>
                <w:color w:val="000000"/>
                <w:sz w:val="22"/>
                <w:szCs w:val="24"/>
              </w:rPr>
            </w:pPr>
            <w:r w:rsidRPr="00EB5324">
              <w:rPr>
                <w:rFonts w:asciiTheme="minorHAnsi" w:hAnsiTheme="minorHAnsi" w:cs="Arial"/>
                <w:color w:val="000000"/>
                <w:sz w:val="22"/>
                <w:szCs w:val="24"/>
              </w:rPr>
              <w:t>Students, faculty, staff, and administrators of Western Carolina University (WCU) strive to achieve the highest standards of scholarship and integrity.  Any violation of this policy is a serious offense because it threatens the quality of scholarship and undermines the integrity of the community.</w:t>
            </w:r>
          </w:p>
          <w:p w:rsidR="00313980" w:rsidRPr="00EB5324" w:rsidRDefault="00313980" w:rsidP="00313980">
            <w:pPr>
              <w:shd w:val="clear" w:color="auto" w:fill="FFFFFF"/>
              <w:spacing w:before="100" w:beforeAutospacing="1" w:after="100" w:afterAutospacing="1" w:line="265" w:lineRule="atLeast"/>
              <w:ind w:left="360"/>
              <w:rPr>
                <w:rFonts w:asciiTheme="minorHAnsi" w:hAnsiTheme="minorHAnsi" w:cs="Arial"/>
                <w:color w:val="000000"/>
                <w:sz w:val="22"/>
                <w:szCs w:val="24"/>
              </w:rPr>
            </w:pPr>
            <w:r w:rsidRPr="00EB5324">
              <w:rPr>
                <w:rFonts w:asciiTheme="minorHAnsi" w:hAnsiTheme="minorHAnsi" w:cs="Arial"/>
                <w:color w:val="000000"/>
                <w:sz w:val="22"/>
                <w:szCs w:val="24"/>
              </w:rPr>
              <w:t>Instructors have the right to determine the appropriate academic sanctions for violations of the Academic Integrity Policy within their courses, up to an including a final grade of “F” in the course in which the violation occurs.</w:t>
            </w:r>
          </w:p>
          <w:p w:rsidR="00313980" w:rsidRPr="00EB5324" w:rsidRDefault="00313980" w:rsidP="00313980">
            <w:pPr>
              <w:shd w:val="clear" w:color="auto" w:fill="FFFFFF"/>
              <w:spacing w:before="100" w:beforeAutospacing="1" w:after="100" w:afterAutospacing="1" w:line="265" w:lineRule="atLeast"/>
              <w:ind w:left="360"/>
              <w:rPr>
                <w:rFonts w:asciiTheme="minorHAnsi" w:hAnsiTheme="minorHAnsi" w:cs="Arial"/>
                <w:color w:val="000000"/>
                <w:sz w:val="22"/>
                <w:szCs w:val="24"/>
              </w:rPr>
            </w:pPr>
            <w:r w:rsidRPr="00EB5324">
              <w:rPr>
                <w:rFonts w:asciiTheme="minorHAnsi" w:hAnsiTheme="minorHAnsi" w:cs="Arial"/>
                <w:color w:val="000000"/>
                <w:sz w:val="22"/>
                <w:szCs w:val="24"/>
              </w:rPr>
              <w:t> </w:t>
            </w:r>
            <w:r w:rsidRPr="00EB5324">
              <w:rPr>
                <w:rFonts w:asciiTheme="minorHAnsi" w:hAnsiTheme="minorHAnsi" w:cs="Arial"/>
                <w:b/>
                <w:bCs/>
                <w:color w:val="000000"/>
                <w:sz w:val="22"/>
                <w:szCs w:val="24"/>
              </w:rPr>
              <w:t>II.    Definitions:</w:t>
            </w:r>
          </w:p>
          <w:p w:rsidR="00313980" w:rsidRPr="00EB5324" w:rsidRDefault="00313980" w:rsidP="00313980">
            <w:pPr>
              <w:numPr>
                <w:ilvl w:val="0"/>
                <w:numId w:val="13"/>
              </w:numPr>
              <w:shd w:val="clear" w:color="auto" w:fill="FFFFFF"/>
              <w:tabs>
                <w:tab w:val="clear" w:pos="720"/>
                <w:tab w:val="num" w:pos="1080"/>
              </w:tabs>
              <w:spacing w:before="100" w:beforeAutospacing="1" w:after="100" w:afterAutospacing="1" w:line="265" w:lineRule="atLeast"/>
              <w:ind w:left="1080"/>
              <w:rPr>
                <w:rFonts w:asciiTheme="minorHAnsi" w:hAnsiTheme="minorHAnsi" w:cs="Arial"/>
                <w:color w:val="000000"/>
                <w:sz w:val="22"/>
                <w:szCs w:val="24"/>
              </w:rPr>
            </w:pPr>
            <w:r w:rsidRPr="00EB5324">
              <w:rPr>
                <w:rFonts w:asciiTheme="minorHAnsi" w:hAnsiTheme="minorHAnsi" w:cs="Arial"/>
                <w:color w:val="000000"/>
                <w:sz w:val="22"/>
                <w:szCs w:val="24"/>
              </w:rPr>
              <w:t> </w:t>
            </w:r>
            <w:r w:rsidRPr="00EB5324">
              <w:rPr>
                <w:rFonts w:asciiTheme="minorHAnsi" w:hAnsiTheme="minorHAnsi" w:cs="Arial"/>
                <w:iCs/>
                <w:color w:val="000000"/>
                <w:sz w:val="22"/>
                <w:szCs w:val="24"/>
                <w:u w:val="single"/>
              </w:rPr>
              <w:t>Cheating</w:t>
            </w:r>
            <w:r w:rsidRPr="00EB5324">
              <w:rPr>
                <w:rFonts w:asciiTheme="minorHAnsi" w:hAnsiTheme="minorHAnsi" w:cs="Arial"/>
                <w:color w:val="000000"/>
                <w:sz w:val="22"/>
                <w:szCs w:val="24"/>
              </w:rPr>
              <w:t> – Using, or attempting to use, unauthorized materials, information, or study aids in any academic exercise.</w:t>
            </w:r>
          </w:p>
          <w:p w:rsidR="00313980" w:rsidRPr="00EB5324" w:rsidRDefault="00313980" w:rsidP="00313980">
            <w:pPr>
              <w:numPr>
                <w:ilvl w:val="0"/>
                <w:numId w:val="13"/>
              </w:numPr>
              <w:shd w:val="clear" w:color="auto" w:fill="FFFFFF"/>
              <w:tabs>
                <w:tab w:val="clear" w:pos="720"/>
                <w:tab w:val="num" w:pos="1080"/>
              </w:tabs>
              <w:spacing w:before="100" w:beforeAutospacing="1" w:after="100" w:afterAutospacing="1" w:line="265" w:lineRule="atLeast"/>
              <w:ind w:left="1080"/>
              <w:rPr>
                <w:rFonts w:asciiTheme="minorHAnsi" w:hAnsiTheme="minorHAnsi" w:cs="Arial"/>
                <w:color w:val="000000"/>
                <w:sz w:val="22"/>
                <w:szCs w:val="24"/>
              </w:rPr>
            </w:pPr>
            <w:r w:rsidRPr="00EB5324">
              <w:rPr>
                <w:rFonts w:asciiTheme="minorHAnsi" w:hAnsiTheme="minorHAnsi" w:cs="Arial"/>
                <w:color w:val="000000"/>
                <w:sz w:val="22"/>
                <w:szCs w:val="24"/>
              </w:rPr>
              <w:t> </w:t>
            </w:r>
            <w:r w:rsidRPr="00EB5324">
              <w:rPr>
                <w:rFonts w:asciiTheme="minorHAnsi" w:hAnsiTheme="minorHAnsi" w:cs="Arial"/>
                <w:iCs/>
                <w:color w:val="000000"/>
                <w:sz w:val="22"/>
                <w:szCs w:val="24"/>
                <w:u w:val="single"/>
              </w:rPr>
              <w:t>Fabrication</w:t>
            </w:r>
            <w:r w:rsidRPr="00EB5324">
              <w:rPr>
                <w:rFonts w:asciiTheme="minorHAnsi" w:hAnsiTheme="minorHAnsi" w:cs="Arial"/>
                <w:color w:val="000000"/>
                <w:sz w:val="22"/>
                <w:szCs w:val="24"/>
              </w:rPr>
              <w:t> – Creating and/or falsifying information or citation in any academic exercise.</w:t>
            </w:r>
          </w:p>
          <w:p w:rsidR="00313980" w:rsidRPr="00EB5324" w:rsidRDefault="00313980" w:rsidP="00313980">
            <w:pPr>
              <w:numPr>
                <w:ilvl w:val="0"/>
                <w:numId w:val="13"/>
              </w:numPr>
              <w:shd w:val="clear" w:color="auto" w:fill="FFFFFF"/>
              <w:tabs>
                <w:tab w:val="clear" w:pos="720"/>
                <w:tab w:val="num" w:pos="1080"/>
              </w:tabs>
              <w:spacing w:before="100" w:beforeAutospacing="1" w:after="100" w:afterAutospacing="1" w:line="265" w:lineRule="atLeast"/>
              <w:ind w:left="1080"/>
              <w:rPr>
                <w:rFonts w:asciiTheme="minorHAnsi" w:hAnsiTheme="minorHAnsi" w:cs="Arial"/>
                <w:color w:val="000000"/>
                <w:sz w:val="22"/>
                <w:szCs w:val="24"/>
              </w:rPr>
            </w:pPr>
            <w:r w:rsidRPr="00EB5324">
              <w:rPr>
                <w:rFonts w:asciiTheme="minorHAnsi" w:hAnsiTheme="minorHAnsi" w:cs="Arial"/>
                <w:color w:val="000000"/>
                <w:sz w:val="22"/>
                <w:szCs w:val="24"/>
              </w:rPr>
              <w:t> </w:t>
            </w:r>
            <w:r w:rsidRPr="00EB5324">
              <w:rPr>
                <w:rFonts w:asciiTheme="minorHAnsi" w:hAnsiTheme="minorHAnsi" w:cs="Arial"/>
                <w:iCs/>
                <w:color w:val="000000"/>
                <w:sz w:val="22"/>
                <w:szCs w:val="24"/>
                <w:u w:val="single"/>
              </w:rPr>
              <w:t>Plagiarism </w:t>
            </w:r>
            <w:r w:rsidRPr="00EB5324">
              <w:rPr>
                <w:rFonts w:asciiTheme="minorHAnsi" w:hAnsiTheme="minorHAnsi" w:cs="Arial"/>
                <w:color w:val="000000"/>
                <w:sz w:val="22"/>
                <w:szCs w:val="24"/>
              </w:rPr>
              <w:t>– Representing the words or ideas of someone else as one’s own in any academic exercise.</w:t>
            </w:r>
          </w:p>
          <w:p w:rsidR="00313980" w:rsidRPr="00EB5324" w:rsidRDefault="00313980" w:rsidP="00313980">
            <w:pPr>
              <w:numPr>
                <w:ilvl w:val="0"/>
                <w:numId w:val="13"/>
              </w:numPr>
              <w:shd w:val="clear" w:color="auto" w:fill="FFFFFF"/>
              <w:tabs>
                <w:tab w:val="clear" w:pos="720"/>
                <w:tab w:val="num" w:pos="1080"/>
              </w:tabs>
              <w:spacing w:before="100" w:beforeAutospacing="1" w:after="100" w:afterAutospacing="1" w:line="265" w:lineRule="atLeast"/>
              <w:ind w:left="1080"/>
              <w:rPr>
                <w:rFonts w:asciiTheme="minorHAnsi" w:hAnsiTheme="minorHAnsi" w:cs="Arial"/>
                <w:color w:val="000000"/>
                <w:sz w:val="22"/>
                <w:szCs w:val="24"/>
              </w:rPr>
            </w:pPr>
            <w:r w:rsidRPr="00EB5324">
              <w:rPr>
                <w:rFonts w:asciiTheme="minorHAnsi" w:hAnsiTheme="minorHAnsi" w:cs="Arial"/>
                <w:color w:val="000000"/>
                <w:sz w:val="22"/>
                <w:szCs w:val="24"/>
              </w:rPr>
              <w:t> </w:t>
            </w:r>
            <w:r w:rsidRPr="00EB5324">
              <w:rPr>
                <w:rFonts w:asciiTheme="minorHAnsi" w:hAnsiTheme="minorHAnsi" w:cs="Arial"/>
                <w:iCs/>
                <w:color w:val="000000"/>
                <w:sz w:val="22"/>
                <w:szCs w:val="24"/>
                <w:u w:val="single"/>
              </w:rPr>
              <w:t>Facilitation </w:t>
            </w:r>
            <w:r w:rsidRPr="00EB5324">
              <w:rPr>
                <w:rFonts w:asciiTheme="minorHAnsi" w:hAnsiTheme="minorHAnsi" w:cs="Arial"/>
                <w:color w:val="000000"/>
                <w:sz w:val="22"/>
                <w:szCs w:val="24"/>
              </w:rPr>
              <w:t>– Helping or attempting to help someone to commit a violation of the Academic Integrity Policy in any academic exercise (e.g. allowing another person to copy information during an examination).</w:t>
            </w:r>
          </w:p>
          <w:p w:rsidR="00313980" w:rsidRPr="00EB5324" w:rsidRDefault="00313980" w:rsidP="00313980">
            <w:pPr>
              <w:shd w:val="clear" w:color="auto" w:fill="FFFFFF"/>
              <w:spacing w:before="100" w:beforeAutospacing="1" w:after="100" w:afterAutospacing="1" w:line="265" w:lineRule="atLeast"/>
              <w:ind w:left="360"/>
              <w:rPr>
                <w:rFonts w:asciiTheme="minorHAnsi" w:hAnsiTheme="minorHAnsi" w:cs="Arial"/>
                <w:color w:val="000000"/>
                <w:sz w:val="22"/>
                <w:szCs w:val="24"/>
              </w:rPr>
            </w:pPr>
            <w:r w:rsidRPr="00EB5324">
              <w:rPr>
                <w:rFonts w:asciiTheme="minorHAnsi" w:hAnsiTheme="minorHAnsi" w:cs="Arial"/>
                <w:color w:val="000000"/>
                <w:sz w:val="22"/>
                <w:szCs w:val="24"/>
              </w:rPr>
              <w:t> </w:t>
            </w:r>
            <w:r w:rsidRPr="00EB5324">
              <w:rPr>
                <w:rFonts w:asciiTheme="minorHAnsi" w:hAnsiTheme="minorHAnsi" w:cs="Arial"/>
                <w:b/>
                <w:bCs/>
                <w:color w:val="000000"/>
                <w:sz w:val="22"/>
                <w:szCs w:val="24"/>
              </w:rPr>
              <w:t>III.   Undergraduate and Graduate Academic Integrity Process:</w:t>
            </w:r>
          </w:p>
          <w:p w:rsidR="00313980" w:rsidRPr="00EB5324" w:rsidRDefault="00313980" w:rsidP="00313980">
            <w:pPr>
              <w:numPr>
                <w:ilvl w:val="0"/>
                <w:numId w:val="14"/>
              </w:numPr>
              <w:shd w:val="clear" w:color="auto" w:fill="FFFFFF"/>
              <w:tabs>
                <w:tab w:val="clear" w:pos="720"/>
                <w:tab w:val="num" w:pos="1080"/>
              </w:tabs>
              <w:spacing w:before="100" w:beforeAutospacing="1" w:after="100" w:afterAutospacing="1" w:line="265" w:lineRule="atLeast"/>
              <w:ind w:left="1080"/>
              <w:rPr>
                <w:rFonts w:asciiTheme="minorHAnsi" w:hAnsiTheme="minorHAnsi" w:cs="Arial"/>
                <w:color w:val="000000"/>
                <w:sz w:val="22"/>
                <w:szCs w:val="24"/>
              </w:rPr>
            </w:pPr>
            <w:r w:rsidRPr="00EB5324">
              <w:rPr>
                <w:rFonts w:asciiTheme="minorHAnsi" w:hAnsiTheme="minorHAnsi" w:cs="Arial"/>
                <w:color w:val="000000"/>
                <w:sz w:val="22"/>
                <w:szCs w:val="24"/>
              </w:rPr>
              <w:t>Within five (5) business days of the instructor’s knowledge of the alleged violation of the Academic Integrity Policy, s/he will inform his/her department head (or associate Dean of the graduate school when applicable) in writing of the allegation and proposed sanction(s).</w:t>
            </w:r>
          </w:p>
          <w:p w:rsidR="00313980" w:rsidRPr="00EB5324" w:rsidRDefault="00313980" w:rsidP="00313980">
            <w:pPr>
              <w:numPr>
                <w:ilvl w:val="0"/>
                <w:numId w:val="14"/>
              </w:numPr>
              <w:shd w:val="clear" w:color="auto" w:fill="FFFFFF"/>
              <w:tabs>
                <w:tab w:val="clear" w:pos="720"/>
                <w:tab w:val="num" w:pos="1080"/>
              </w:tabs>
              <w:spacing w:before="100" w:beforeAutospacing="1" w:after="100" w:afterAutospacing="1" w:line="265" w:lineRule="atLeast"/>
              <w:ind w:left="1080"/>
              <w:rPr>
                <w:rFonts w:asciiTheme="minorHAnsi" w:hAnsiTheme="minorHAnsi" w:cs="Arial"/>
                <w:color w:val="000000"/>
                <w:sz w:val="22"/>
                <w:szCs w:val="24"/>
              </w:rPr>
            </w:pPr>
            <w:r w:rsidRPr="00EB5324">
              <w:rPr>
                <w:rFonts w:asciiTheme="minorHAnsi" w:hAnsiTheme="minorHAnsi" w:cs="Arial"/>
                <w:color w:val="000000"/>
                <w:sz w:val="22"/>
                <w:szCs w:val="24"/>
              </w:rPr>
              <w:t>Within ten (10) business days of the instructor’s knowledge of the alleged violation of the Academic Integrity Policy, the instructor will inform the student of the allegation, including the proposed sanction(s), in writing.  In the written notification, the instructor will inform the student of his/her right to request a meeting with the instructor.  During the meeting, the instructor shall complete the Academic Integrity Violation Faculty Resolution Form.  If the student does not request a meeting with the instructor within five (5) business days of receipt of the written allegation(s), the student shall be deemed to have mutually resolved the matter and shall be bound to the sanction(s) outlined by the instructor in the written allegation.  If the student does not request a meeting, the alleged violation of the Academic Integrity Policy shall not be subject to further review and/or appeal.</w:t>
            </w:r>
          </w:p>
          <w:p w:rsidR="00313980" w:rsidRPr="00EB5324" w:rsidRDefault="00313980" w:rsidP="00313980">
            <w:pPr>
              <w:numPr>
                <w:ilvl w:val="0"/>
                <w:numId w:val="14"/>
              </w:numPr>
              <w:shd w:val="clear" w:color="auto" w:fill="FFFFFF"/>
              <w:tabs>
                <w:tab w:val="clear" w:pos="720"/>
                <w:tab w:val="num" w:pos="1080"/>
              </w:tabs>
              <w:spacing w:before="100" w:beforeAutospacing="1" w:after="100" w:afterAutospacing="1" w:line="265" w:lineRule="atLeast"/>
              <w:ind w:left="1080"/>
              <w:rPr>
                <w:rFonts w:asciiTheme="minorHAnsi" w:hAnsiTheme="minorHAnsi" w:cs="Arial"/>
                <w:color w:val="000000"/>
                <w:sz w:val="22"/>
                <w:szCs w:val="24"/>
              </w:rPr>
            </w:pPr>
            <w:r w:rsidRPr="00EB5324">
              <w:rPr>
                <w:rFonts w:asciiTheme="minorHAnsi" w:hAnsiTheme="minorHAnsi" w:cs="Arial"/>
                <w:color w:val="000000"/>
                <w:sz w:val="22"/>
                <w:szCs w:val="24"/>
              </w:rPr>
              <w:t xml:space="preserve">Within five (5) business days of meeting with the instructor, the student shall either appeal the decision to the department head or mutually resolve the matter by accepting the allegation and proposed sanction(s).  No action by the student within five (5) business days of the meeting with the instructor shall constitute a mutual resolution and waiver of the student’s rights to appeal pursuant to the Academic Integrity Policy.  If the student does not respond within five (5) business days of meeting with the </w:t>
            </w:r>
            <w:r w:rsidRPr="00EB5324">
              <w:rPr>
                <w:rFonts w:asciiTheme="minorHAnsi" w:hAnsiTheme="minorHAnsi" w:cs="Arial"/>
                <w:color w:val="000000"/>
                <w:sz w:val="22"/>
                <w:szCs w:val="24"/>
              </w:rPr>
              <w:lastRenderedPageBreak/>
              <w:t>instructor, the alleged violation of the Academic Integrity Policy shall not be subject to further review and/or appeal. </w:t>
            </w:r>
          </w:p>
          <w:p w:rsidR="00313980" w:rsidRPr="00EB5324" w:rsidRDefault="00313980" w:rsidP="00313980">
            <w:pPr>
              <w:numPr>
                <w:ilvl w:val="0"/>
                <w:numId w:val="14"/>
              </w:numPr>
              <w:shd w:val="clear" w:color="auto" w:fill="FFFFFF"/>
              <w:tabs>
                <w:tab w:val="clear" w:pos="720"/>
                <w:tab w:val="num" w:pos="1080"/>
              </w:tabs>
              <w:spacing w:before="100" w:beforeAutospacing="1" w:after="100" w:afterAutospacing="1" w:line="265" w:lineRule="atLeast"/>
              <w:ind w:left="1080"/>
              <w:rPr>
                <w:rFonts w:asciiTheme="minorHAnsi" w:hAnsiTheme="minorHAnsi" w:cs="Arial"/>
                <w:color w:val="000000"/>
                <w:sz w:val="22"/>
                <w:szCs w:val="24"/>
              </w:rPr>
            </w:pPr>
            <w:r w:rsidRPr="00EB5324">
              <w:rPr>
                <w:rFonts w:asciiTheme="minorHAnsi" w:hAnsiTheme="minorHAnsi" w:cs="Arial"/>
                <w:color w:val="000000"/>
                <w:sz w:val="22"/>
                <w:szCs w:val="24"/>
              </w:rPr>
              <w:t>Within five (5) business days of receiving a student’s appeal, the department head must schedule a meeting with the student.  The instructor may be present during the meeting.  During the meeting, the department head shall complete the Academic Integrity Violation Department Head Resolution Form.  Only information submitted during the meeting with the student, or in the meeting between the instructor and the student, may be considered by the department head.  The evidentiary standard for making a decision shall be preponderance of the evidence.  The department head may agree or disagree with the allegation(s) of the instructor.  The department head may also approve, overturn, or modify the sanction(s) proposed by the instructor.  If the student does not attend the scheduled meeting with the department head, the matter will be heard in absentia and shall not be subject to further review and/or appeal.</w:t>
            </w:r>
          </w:p>
          <w:p w:rsidR="00313980" w:rsidRPr="00EB5324" w:rsidRDefault="00313980" w:rsidP="00313980">
            <w:pPr>
              <w:numPr>
                <w:ilvl w:val="0"/>
                <w:numId w:val="14"/>
              </w:numPr>
              <w:shd w:val="clear" w:color="auto" w:fill="FFFFFF"/>
              <w:tabs>
                <w:tab w:val="clear" w:pos="720"/>
                <w:tab w:val="num" w:pos="1080"/>
              </w:tabs>
              <w:spacing w:before="100" w:beforeAutospacing="1" w:after="100" w:afterAutospacing="1" w:line="265" w:lineRule="atLeast"/>
              <w:ind w:left="1080"/>
              <w:rPr>
                <w:rFonts w:asciiTheme="minorHAnsi" w:hAnsiTheme="minorHAnsi" w:cs="Arial"/>
                <w:color w:val="000000"/>
                <w:sz w:val="22"/>
                <w:szCs w:val="24"/>
              </w:rPr>
            </w:pPr>
            <w:r w:rsidRPr="00EB5324">
              <w:rPr>
                <w:rFonts w:asciiTheme="minorHAnsi" w:hAnsiTheme="minorHAnsi" w:cs="Arial"/>
                <w:color w:val="000000"/>
                <w:sz w:val="22"/>
                <w:szCs w:val="24"/>
              </w:rPr>
              <w:t>Within five (5) business days of meeting with the department head, the student shall either appeal the decision to an Academic Integrity Board or mutually resolve the matter by accepting the allegation and proposed sanction(s).  The student must submit an appeal to the academic Dean listed on the Academic Integrity Violation Department Head Resolution Form.  No action by the student within five (5) business days of the meeting with the department head shall constitute a mutual resolution and waiver of the student’s rights to appeal pursuant to the Academic Integrity Policy.  If the student does not respond within five (5) business days of meeting with the department head, the alleged violation of the Academic Integrity Policy shall not be subject to further review and/or appeal.</w:t>
            </w:r>
          </w:p>
          <w:p w:rsidR="00313980" w:rsidRPr="00EB5324" w:rsidRDefault="00313980" w:rsidP="00313980">
            <w:pPr>
              <w:numPr>
                <w:ilvl w:val="0"/>
                <w:numId w:val="14"/>
              </w:numPr>
              <w:shd w:val="clear" w:color="auto" w:fill="FFFFFF"/>
              <w:tabs>
                <w:tab w:val="clear" w:pos="720"/>
                <w:tab w:val="num" w:pos="1080"/>
              </w:tabs>
              <w:spacing w:before="100" w:beforeAutospacing="1" w:after="100" w:afterAutospacing="1" w:line="265" w:lineRule="atLeast"/>
              <w:ind w:left="1080"/>
              <w:rPr>
                <w:rFonts w:asciiTheme="minorHAnsi" w:hAnsiTheme="minorHAnsi" w:cs="Arial"/>
                <w:color w:val="000000"/>
                <w:sz w:val="22"/>
                <w:szCs w:val="24"/>
              </w:rPr>
            </w:pPr>
            <w:r w:rsidRPr="00EB5324">
              <w:rPr>
                <w:rFonts w:asciiTheme="minorHAnsi" w:hAnsiTheme="minorHAnsi" w:cs="Arial"/>
                <w:color w:val="000000"/>
                <w:sz w:val="22"/>
                <w:szCs w:val="24"/>
              </w:rPr>
              <w:t>Within seven (7) business days of receiving a student’s appeal, the appropriate academic Dean must schedule an Academic Integrity Board hearing with the student.  The Academic Integrity Board shall consist of a minimum of two (2) currently enrolled students and/or faculty members (with a minimum of one faculty member).  A faculty member will serve as chair of the board.  The instructor may be present during the hearing.  Only information submitted during the hearing, or in the meetings between the instructor/department head and the student, may be considered by the hearing board.  The evidentiary standard for making a decision shall be preponderance of the evidence.  The hearing board may agree or disagree with the allegation(s) of the instructor.  The hearing board may also approve, overturn, or modify the sanction(s) proposed by the instructor and/or department head.  If the student does not attend the scheduled hearing, the matter will be heard in absentia and shall not be subject to further review and/or appeal.  Within ten (10) business days of the hearing, the appropriate academic Dean shall review pertinent records and send the student written notification of the decision of the Academic Integrity Board.</w:t>
            </w:r>
          </w:p>
          <w:p w:rsidR="00313980" w:rsidRPr="00EB5324" w:rsidRDefault="00313980" w:rsidP="00313980">
            <w:pPr>
              <w:numPr>
                <w:ilvl w:val="0"/>
                <w:numId w:val="14"/>
              </w:numPr>
              <w:shd w:val="clear" w:color="auto" w:fill="FFFFFF"/>
              <w:tabs>
                <w:tab w:val="clear" w:pos="720"/>
                <w:tab w:val="num" w:pos="1080"/>
              </w:tabs>
              <w:spacing w:before="100" w:beforeAutospacing="1" w:after="100" w:afterAutospacing="1" w:line="265" w:lineRule="atLeast"/>
              <w:ind w:left="1080"/>
              <w:rPr>
                <w:rFonts w:asciiTheme="minorHAnsi" w:hAnsiTheme="minorHAnsi" w:cs="Arial"/>
                <w:color w:val="000000"/>
                <w:sz w:val="22"/>
                <w:szCs w:val="24"/>
              </w:rPr>
            </w:pPr>
            <w:r w:rsidRPr="00EB5324">
              <w:rPr>
                <w:rFonts w:asciiTheme="minorHAnsi" w:hAnsiTheme="minorHAnsi" w:cs="Arial"/>
                <w:color w:val="000000"/>
                <w:sz w:val="22"/>
                <w:szCs w:val="24"/>
              </w:rPr>
              <w:t>Within five (5) business days of receiving written notification of the decision of the Academic Integrity Board the student may accept the findings and sanctions of the board or submit an appeal to the designated academic Dean.  No action by the student within five (5) business days of the meeting with the department head shall constitute a mutual resolution and waiver of the student’s rights to appeal pursuant to the Academic Integrity Policy.  If the student does not respond within five (5) business days of meeting with the Academic Integrity Board, the alleged violation of the Academic Integrity Policy shall not be subject to further review and/or appeal.</w:t>
            </w:r>
          </w:p>
          <w:p w:rsidR="00313980" w:rsidRPr="00EB5324" w:rsidRDefault="00313980" w:rsidP="00313980">
            <w:pPr>
              <w:numPr>
                <w:ilvl w:val="0"/>
                <w:numId w:val="14"/>
              </w:numPr>
              <w:shd w:val="clear" w:color="auto" w:fill="FFFFFF"/>
              <w:tabs>
                <w:tab w:val="clear" w:pos="720"/>
                <w:tab w:val="num" w:pos="1080"/>
              </w:tabs>
              <w:spacing w:before="100" w:beforeAutospacing="1" w:after="100" w:afterAutospacing="1" w:line="265" w:lineRule="atLeast"/>
              <w:ind w:left="1080"/>
              <w:rPr>
                <w:rFonts w:asciiTheme="minorHAnsi" w:hAnsiTheme="minorHAnsi" w:cs="Arial"/>
                <w:color w:val="000000"/>
                <w:sz w:val="22"/>
                <w:szCs w:val="24"/>
              </w:rPr>
            </w:pPr>
            <w:r w:rsidRPr="00EB5324">
              <w:rPr>
                <w:rFonts w:asciiTheme="minorHAnsi" w:hAnsiTheme="minorHAnsi" w:cs="Arial"/>
                <w:color w:val="000000"/>
                <w:sz w:val="22"/>
                <w:szCs w:val="24"/>
              </w:rPr>
              <w:t>If the student elects to file an appeal of the decision of the Academic Integrity Board, she must submit a written appeal within five (5) business days of receiving written notification of the decision of the Academic Integrity Board to the designated academic Dean.  An appeal to an academic Dean must be limited to the following grounds; 1) a violation or due process or 2) a material deviation from Substantive and Procedural Standards by the UNC Board of Governors (as set forth in the UNC Manual 700.4.1).</w:t>
            </w:r>
          </w:p>
          <w:p w:rsidR="00313980" w:rsidRPr="00EB5324" w:rsidRDefault="00313980" w:rsidP="00313980">
            <w:pPr>
              <w:numPr>
                <w:ilvl w:val="0"/>
                <w:numId w:val="14"/>
              </w:numPr>
              <w:shd w:val="clear" w:color="auto" w:fill="FFFFFF"/>
              <w:tabs>
                <w:tab w:val="clear" w:pos="720"/>
                <w:tab w:val="num" w:pos="1080"/>
              </w:tabs>
              <w:spacing w:before="100" w:beforeAutospacing="1" w:after="100" w:afterAutospacing="1" w:line="265" w:lineRule="atLeast"/>
              <w:ind w:left="1080"/>
              <w:rPr>
                <w:rFonts w:asciiTheme="minorHAnsi" w:hAnsiTheme="minorHAnsi" w:cs="Arial"/>
                <w:color w:val="000000"/>
                <w:sz w:val="22"/>
                <w:szCs w:val="24"/>
              </w:rPr>
            </w:pPr>
            <w:r w:rsidRPr="00EB5324">
              <w:rPr>
                <w:rFonts w:asciiTheme="minorHAnsi" w:hAnsiTheme="minorHAnsi" w:cs="Arial"/>
                <w:color w:val="000000"/>
                <w:sz w:val="22"/>
                <w:szCs w:val="24"/>
              </w:rPr>
              <w:t>If an appeal is heard by an academic Dean, s/he shall review pertinent records within ten (10) business days of receiving a valid appeal.  The academic Dean may agree or disagree with the allegation(s) of the instructor.  The academic Dean may also approve, overturn, or modify the sanction(s) proposed by the instructor, department head, and or Academic Integrity Board.  Within five (5) days of making a decision, the academic Dean shall provide the student with a written decision.  The decision of the academic Dean shall be final.</w:t>
            </w:r>
          </w:p>
          <w:p w:rsidR="00313980" w:rsidRPr="00EB5324" w:rsidRDefault="00313980" w:rsidP="00313980">
            <w:pPr>
              <w:numPr>
                <w:ilvl w:val="0"/>
                <w:numId w:val="14"/>
              </w:numPr>
              <w:shd w:val="clear" w:color="auto" w:fill="FFFFFF"/>
              <w:tabs>
                <w:tab w:val="clear" w:pos="720"/>
                <w:tab w:val="num" w:pos="1080"/>
              </w:tabs>
              <w:spacing w:before="100" w:beforeAutospacing="1" w:after="100" w:afterAutospacing="1" w:line="265" w:lineRule="atLeast"/>
              <w:ind w:left="1080"/>
              <w:rPr>
                <w:rFonts w:asciiTheme="minorHAnsi" w:hAnsiTheme="minorHAnsi" w:cs="Arial"/>
                <w:color w:val="000000"/>
                <w:sz w:val="22"/>
                <w:szCs w:val="24"/>
              </w:rPr>
            </w:pPr>
            <w:r w:rsidRPr="00EB5324">
              <w:rPr>
                <w:rFonts w:asciiTheme="minorHAnsi" w:hAnsiTheme="minorHAnsi" w:cs="Arial"/>
                <w:color w:val="000000"/>
                <w:sz w:val="22"/>
                <w:szCs w:val="24"/>
              </w:rPr>
              <w:lastRenderedPageBreak/>
              <w:t>The student must remain enrolled in the course related to the case, and may not be permitted to withdraw from the course related to the case, until all hearing timelines, notifications, and/or appeals have been completed.</w:t>
            </w:r>
          </w:p>
          <w:p w:rsidR="00313980" w:rsidRPr="00EB5324" w:rsidRDefault="00313980" w:rsidP="00313980">
            <w:pPr>
              <w:numPr>
                <w:ilvl w:val="0"/>
                <w:numId w:val="14"/>
              </w:numPr>
              <w:shd w:val="clear" w:color="auto" w:fill="FFFFFF"/>
              <w:tabs>
                <w:tab w:val="clear" w:pos="720"/>
                <w:tab w:val="num" w:pos="1080"/>
              </w:tabs>
              <w:spacing w:before="100" w:beforeAutospacing="1" w:after="100" w:afterAutospacing="1" w:line="265" w:lineRule="atLeast"/>
              <w:ind w:left="1080"/>
              <w:rPr>
                <w:rFonts w:asciiTheme="minorHAnsi" w:hAnsiTheme="minorHAnsi" w:cs="Arial"/>
                <w:color w:val="000000"/>
                <w:sz w:val="22"/>
                <w:szCs w:val="24"/>
              </w:rPr>
            </w:pPr>
            <w:r w:rsidRPr="00EB5324">
              <w:rPr>
                <w:rFonts w:asciiTheme="minorHAnsi" w:hAnsiTheme="minorHAnsi" w:cs="Arial"/>
                <w:color w:val="000000"/>
                <w:sz w:val="22"/>
                <w:szCs w:val="24"/>
              </w:rPr>
              <w:t>Upon resolution of each level of the case (no matter the outcome), the instructor, department head, and academic Dean must provide the Department of Student Community Ethics with all materials and documents related to the case (i.e. course syllabus, materials in violation of the Academic Integrity Policy, Instructor Resolution Form, Department Head Resolution Form, Academic Integrity Board decision letter, academic Dean decision letter, etc…).  The Department of Student Community Ethics shall serve as the repository for all records associated with allegations and violations associated with the Academic Integrity Policy.</w:t>
            </w:r>
          </w:p>
          <w:p w:rsidR="00313980" w:rsidRPr="00EB5324" w:rsidRDefault="00313980" w:rsidP="00313980">
            <w:pPr>
              <w:shd w:val="clear" w:color="auto" w:fill="FFFFFF"/>
              <w:spacing w:before="100" w:beforeAutospacing="1" w:after="100" w:afterAutospacing="1" w:line="265" w:lineRule="atLeast"/>
              <w:ind w:left="360"/>
              <w:rPr>
                <w:rFonts w:asciiTheme="minorHAnsi" w:hAnsiTheme="minorHAnsi" w:cs="Arial"/>
                <w:color w:val="000000"/>
                <w:sz w:val="22"/>
                <w:szCs w:val="24"/>
              </w:rPr>
            </w:pPr>
            <w:r w:rsidRPr="00EB5324">
              <w:rPr>
                <w:rFonts w:asciiTheme="minorHAnsi" w:hAnsiTheme="minorHAnsi" w:cs="Arial"/>
                <w:color w:val="000000"/>
                <w:sz w:val="22"/>
                <w:szCs w:val="24"/>
              </w:rPr>
              <w:t> </w:t>
            </w:r>
            <w:r w:rsidRPr="00EB5324">
              <w:rPr>
                <w:rFonts w:asciiTheme="minorHAnsi" w:hAnsiTheme="minorHAnsi" w:cs="Arial"/>
                <w:b/>
                <w:bCs/>
                <w:color w:val="000000"/>
                <w:sz w:val="22"/>
                <w:szCs w:val="24"/>
              </w:rPr>
              <w:t>IV.   Academic Integrity Board:</w:t>
            </w:r>
          </w:p>
          <w:p w:rsidR="00313980" w:rsidRPr="00EB5324" w:rsidRDefault="00313980" w:rsidP="00313980">
            <w:pPr>
              <w:shd w:val="clear" w:color="auto" w:fill="FFFFFF"/>
              <w:spacing w:before="100" w:beforeAutospacing="1" w:after="100" w:afterAutospacing="1" w:line="265" w:lineRule="atLeast"/>
              <w:ind w:left="360"/>
              <w:rPr>
                <w:rFonts w:asciiTheme="minorHAnsi" w:hAnsiTheme="minorHAnsi" w:cs="Arial"/>
                <w:color w:val="000000"/>
                <w:sz w:val="22"/>
                <w:szCs w:val="24"/>
              </w:rPr>
            </w:pPr>
            <w:r w:rsidRPr="00EB5324">
              <w:rPr>
                <w:rFonts w:asciiTheme="minorHAnsi" w:hAnsiTheme="minorHAnsi" w:cs="Arial"/>
                <w:color w:val="000000"/>
                <w:sz w:val="22"/>
                <w:szCs w:val="24"/>
              </w:rPr>
              <w:t>The Academic Integrity Board shall consist of a minimum of two (2) currently enrolled students and/or faculty members (with a minimum of one faculty member).  A faculty member will serve as chair of the board.  Students and faculty members serving on boards for each college will be selected by each college Dean.  The Department of Student Community Ethics will train all board members prior to their service on a hearing board.  Each academic Dean will convene hearing boards as necessary, and will determine a faculty member to serve as chair prior to a hearing.</w:t>
            </w:r>
          </w:p>
          <w:p w:rsidR="00313980" w:rsidRPr="00EB5324" w:rsidRDefault="00313980" w:rsidP="00313980">
            <w:pPr>
              <w:shd w:val="clear" w:color="auto" w:fill="FFFFFF"/>
              <w:spacing w:before="100" w:beforeAutospacing="1" w:after="100" w:afterAutospacing="1" w:line="265" w:lineRule="atLeast"/>
              <w:ind w:left="360"/>
              <w:rPr>
                <w:rFonts w:asciiTheme="minorHAnsi" w:hAnsiTheme="minorHAnsi" w:cs="Arial"/>
                <w:color w:val="000000"/>
                <w:sz w:val="22"/>
                <w:szCs w:val="24"/>
              </w:rPr>
            </w:pPr>
            <w:r w:rsidRPr="00EB5324">
              <w:rPr>
                <w:rFonts w:asciiTheme="minorHAnsi" w:hAnsiTheme="minorHAnsi" w:cs="Arial"/>
                <w:b/>
                <w:bCs/>
                <w:color w:val="000000"/>
                <w:sz w:val="22"/>
                <w:szCs w:val="24"/>
              </w:rPr>
              <w:t>V.   Sanctions:</w:t>
            </w:r>
          </w:p>
          <w:p w:rsidR="00313980" w:rsidRPr="00EB5324" w:rsidRDefault="00313980" w:rsidP="00313980">
            <w:pPr>
              <w:shd w:val="clear" w:color="auto" w:fill="FFFFFF"/>
              <w:spacing w:before="100" w:beforeAutospacing="1" w:after="100" w:afterAutospacing="1" w:line="265" w:lineRule="atLeast"/>
              <w:ind w:left="360"/>
              <w:rPr>
                <w:rFonts w:asciiTheme="minorHAnsi" w:hAnsiTheme="minorHAnsi" w:cs="Arial"/>
                <w:color w:val="000000"/>
                <w:sz w:val="22"/>
                <w:szCs w:val="24"/>
              </w:rPr>
            </w:pPr>
            <w:r w:rsidRPr="00EB5324">
              <w:rPr>
                <w:rFonts w:asciiTheme="minorHAnsi" w:hAnsiTheme="minorHAnsi" w:cs="Arial"/>
                <w:b/>
                <w:bCs/>
                <w:color w:val="000000"/>
                <w:sz w:val="22"/>
                <w:szCs w:val="24"/>
              </w:rPr>
              <w:t> </w:t>
            </w:r>
            <w:r w:rsidRPr="00EB5324">
              <w:rPr>
                <w:rFonts w:asciiTheme="minorHAnsi" w:hAnsiTheme="minorHAnsi" w:cs="Arial"/>
                <w:color w:val="000000"/>
                <w:sz w:val="22"/>
                <w:szCs w:val="24"/>
              </w:rPr>
              <w:t>The instructor, department head, Academic Integrity Board, and/or academic Dean may impose academic sanctions permitted by the institution (not to exceed receiving a grade of “F” for the course).  The instructor, department head, Academic Integrity Board, and/or academic Dean may not permanently remove the student from the course or suspend/expel the student from a program or the University.  Student behavior of the magnitude to warrant consideration for permanently removal from the course or suspension/expulsion from a program or the University must be referred to the Department of Student Community Ethics.</w:t>
            </w:r>
          </w:p>
          <w:p w:rsidR="00313980" w:rsidRPr="00EB5324" w:rsidRDefault="00313980" w:rsidP="00313980">
            <w:pPr>
              <w:shd w:val="clear" w:color="auto" w:fill="FFFFFF"/>
              <w:spacing w:before="100" w:beforeAutospacing="1" w:after="100" w:afterAutospacing="1" w:line="265" w:lineRule="atLeast"/>
              <w:ind w:left="360"/>
              <w:rPr>
                <w:rFonts w:asciiTheme="minorHAnsi" w:hAnsiTheme="minorHAnsi" w:cs="Arial"/>
                <w:color w:val="000000"/>
                <w:sz w:val="22"/>
                <w:szCs w:val="24"/>
              </w:rPr>
            </w:pPr>
            <w:r w:rsidRPr="00EB5324">
              <w:rPr>
                <w:rFonts w:asciiTheme="minorHAnsi" w:hAnsiTheme="minorHAnsi" w:cs="Arial"/>
                <w:color w:val="000000"/>
                <w:sz w:val="22"/>
                <w:szCs w:val="24"/>
              </w:rPr>
              <w:t> </w:t>
            </w:r>
            <w:r w:rsidRPr="00EB5324">
              <w:rPr>
                <w:rFonts w:asciiTheme="minorHAnsi" w:hAnsiTheme="minorHAnsi" w:cs="Arial"/>
                <w:b/>
                <w:bCs/>
                <w:color w:val="000000"/>
                <w:sz w:val="22"/>
                <w:szCs w:val="24"/>
              </w:rPr>
              <w:t>VI.   Habitual Violations of the Academic Integrity Policy:</w:t>
            </w:r>
          </w:p>
          <w:p w:rsidR="00313980" w:rsidRPr="00EB5324" w:rsidRDefault="00313980" w:rsidP="00313980">
            <w:pPr>
              <w:shd w:val="clear" w:color="auto" w:fill="FFFFFF"/>
              <w:spacing w:before="100" w:beforeAutospacing="1" w:after="100" w:afterAutospacing="1" w:line="265" w:lineRule="atLeast"/>
              <w:ind w:left="360"/>
              <w:rPr>
                <w:rFonts w:asciiTheme="minorHAnsi" w:hAnsiTheme="minorHAnsi" w:cs="Arial"/>
                <w:color w:val="000000"/>
                <w:sz w:val="22"/>
                <w:szCs w:val="24"/>
              </w:rPr>
            </w:pPr>
            <w:r w:rsidRPr="00EB5324">
              <w:rPr>
                <w:rFonts w:asciiTheme="minorHAnsi" w:hAnsiTheme="minorHAnsi" w:cs="Arial"/>
                <w:color w:val="000000"/>
                <w:sz w:val="22"/>
                <w:szCs w:val="24"/>
              </w:rPr>
              <w:t>Upon receipt of materials associated with violations of the Academic Integrity Policy, the Department of Student Community Ethics will determine if a student has previous violations of University policies.  Students with a prior record of violations, or who commits a gross and/or egregious violation of the Academic Integrity Policy, will be referred to the Department of Student Community Ethics for consideration of being subject to hearing proceedings as a habitual violator.  Students with three or more violations of the Academic Integrity Policy will automatically be subject to hearing proceedings as a habitual violator.  Students in this category are subject to course-related sanctions imposed by the instructor, department head, Academic Integrity Board, and/or academic Dean and University-level sanctions imposed by the Department of Student Community Ethics for habitual violations of University policies.</w:t>
            </w:r>
          </w:p>
          <w:p w:rsidR="00313980" w:rsidRPr="00EB5324" w:rsidRDefault="00313980" w:rsidP="00313980">
            <w:pPr>
              <w:autoSpaceDE w:val="0"/>
              <w:autoSpaceDN w:val="0"/>
              <w:ind w:left="360"/>
              <w:rPr>
                <w:rFonts w:asciiTheme="minorHAnsi" w:hAnsiTheme="minorHAnsi"/>
                <w:color w:val="000000"/>
                <w:sz w:val="22"/>
                <w:szCs w:val="24"/>
              </w:rPr>
            </w:pPr>
            <w:r w:rsidRPr="00EB5324">
              <w:rPr>
                <w:rFonts w:asciiTheme="minorHAnsi" w:hAnsiTheme="minorHAnsi"/>
                <w:color w:val="000000"/>
                <w:sz w:val="22"/>
                <w:szCs w:val="24"/>
              </w:rPr>
              <w:t>Additional information is available on the Student Success website under Student Community Ethics.</w:t>
            </w:r>
          </w:p>
          <w:p w:rsidR="00313980" w:rsidRDefault="00313980" w:rsidP="00313980">
            <w:pPr>
              <w:pStyle w:val="WPNormal"/>
              <w:rPr>
                <w:rFonts w:asciiTheme="minorHAnsi" w:hAnsiTheme="minorHAnsi" w:cs="Arial"/>
                <w:b/>
                <w:szCs w:val="24"/>
              </w:rPr>
            </w:pPr>
          </w:p>
        </w:tc>
      </w:tr>
    </w:tbl>
    <w:p w:rsidR="002D435F" w:rsidRPr="00304893" w:rsidRDefault="002D435F" w:rsidP="002D435F">
      <w:pPr>
        <w:pStyle w:val="WPNormal"/>
        <w:rPr>
          <w:rFonts w:asciiTheme="minorHAnsi" w:hAnsiTheme="minorHAnsi" w:cs="Arial"/>
          <w:szCs w:val="24"/>
        </w:rPr>
      </w:pPr>
    </w:p>
    <w:p w:rsidR="00C006B6" w:rsidRPr="00304893" w:rsidRDefault="006C7751" w:rsidP="00C006B6">
      <w:pPr>
        <w:pStyle w:val="WPNormal"/>
        <w:rPr>
          <w:rFonts w:asciiTheme="minorHAnsi" w:hAnsiTheme="minorHAnsi" w:cs="Arial"/>
          <w:b/>
          <w:szCs w:val="24"/>
        </w:rPr>
      </w:pPr>
      <w:r w:rsidRPr="00304893">
        <w:rPr>
          <w:rFonts w:asciiTheme="minorHAnsi" w:hAnsiTheme="minorHAnsi" w:cs="Arial"/>
          <w:b/>
          <w:szCs w:val="24"/>
        </w:rPr>
        <w:t>V</w:t>
      </w:r>
      <w:r w:rsidR="00313980">
        <w:rPr>
          <w:rFonts w:asciiTheme="minorHAnsi" w:hAnsiTheme="minorHAnsi" w:cs="Arial"/>
          <w:b/>
          <w:szCs w:val="24"/>
        </w:rPr>
        <w:t>I</w:t>
      </w:r>
      <w:r w:rsidRPr="00304893">
        <w:rPr>
          <w:rFonts w:asciiTheme="minorHAnsi" w:hAnsiTheme="minorHAnsi" w:cs="Arial"/>
          <w:b/>
          <w:szCs w:val="24"/>
        </w:rPr>
        <w:t>. Resources</w:t>
      </w:r>
    </w:p>
    <w:p w:rsidR="00C006B6" w:rsidRPr="00304893" w:rsidRDefault="00C006B6" w:rsidP="00C006B6">
      <w:pPr>
        <w:pStyle w:val="WPNormal"/>
        <w:rPr>
          <w:rFonts w:asciiTheme="minorHAnsi" w:hAnsiTheme="minorHAnsi" w:cs="Arial"/>
          <w:szCs w:val="24"/>
        </w:rPr>
      </w:pPr>
    </w:p>
    <w:p w:rsidR="006E63C9" w:rsidRPr="00304893" w:rsidRDefault="006E63C9" w:rsidP="006E63C9">
      <w:pPr>
        <w:pStyle w:val="WPNormal"/>
        <w:rPr>
          <w:rFonts w:asciiTheme="minorHAnsi" w:hAnsiTheme="minorHAnsi" w:cs="Arial"/>
          <w:b/>
          <w:szCs w:val="24"/>
        </w:rPr>
      </w:pPr>
      <w:r w:rsidRPr="00304893">
        <w:rPr>
          <w:rFonts w:asciiTheme="minorHAnsi" w:hAnsiTheme="minorHAnsi" w:cs="Arial"/>
          <w:b/>
          <w:color w:val="000000"/>
          <w:szCs w:val="24"/>
          <w:shd w:val="clear" w:color="auto" w:fill="FFFFFF"/>
        </w:rPr>
        <w:t>Writing and Learning Commons (</w:t>
      </w:r>
      <w:proofErr w:type="spellStart"/>
      <w:r w:rsidRPr="00304893">
        <w:rPr>
          <w:rFonts w:asciiTheme="minorHAnsi" w:hAnsiTheme="minorHAnsi" w:cs="Arial"/>
          <w:b/>
          <w:color w:val="000000"/>
          <w:szCs w:val="24"/>
          <w:shd w:val="clear" w:color="auto" w:fill="FFFFFF"/>
        </w:rPr>
        <w:t>WaLC</w:t>
      </w:r>
      <w:proofErr w:type="spellEnd"/>
      <w:r w:rsidRPr="00304893">
        <w:rPr>
          <w:rFonts w:asciiTheme="minorHAnsi" w:hAnsiTheme="minorHAnsi" w:cs="Arial"/>
          <w:b/>
          <w:color w:val="000000"/>
          <w:szCs w:val="24"/>
          <w:shd w:val="clear" w:color="auto" w:fill="FFFFFF"/>
        </w:rPr>
        <w:t>)</w:t>
      </w:r>
      <w:r w:rsidR="006C7751" w:rsidRPr="00304893">
        <w:rPr>
          <w:rFonts w:asciiTheme="minorHAnsi" w:hAnsiTheme="minorHAnsi" w:cs="Arial"/>
          <w:b/>
          <w:color w:val="000000"/>
          <w:szCs w:val="24"/>
          <w:shd w:val="clear" w:color="auto" w:fill="FFFFFF"/>
        </w:rPr>
        <w:t>:</w:t>
      </w:r>
    </w:p>
    <w:p w:rsidR="006E63C9" w:rsidRPr="00304893" w:rsidRDefault="006E63C9" w:rsidP="006E63C9">
      <w:pPr>
        <w:rPr>
          <w:rFonts w:asciiTheme="minorHAnsi" w:hAnsiTheme="minorHAnsi" w:cs="Arial"/>
          <w:color w:val="000000"/>
          <w:szCs w:val="24"/>
        </w:rPr>
      </w:pPr>
    </w:p>
    <w:p w:rsidR="006C7751" w:rsidRPr="00304893" w:rsidRDefault="006E63C9" w:rsidP="006E63C9">
      <w:pPr>
        <w:rPr>
          <w:rFonts w:asciiTheme="minorHAnsi" w:hAnsiTheme="minorHAnsi" w:cs="Arial"/>
          <w:color w:val="000000"/>
          <w:szCs w:val="24"/>
        </w:rPr>
      </w:pPr>
      <w:r w:rsidRPr="00304893">
        <w:rPr>
          <w:rFonts w:asciiTheme="minorHAnsi" w:hAnsiTheme="minorHAnsi" w:cs="Arial"/>
          <w:color w:val="000000"/>
          <w:szCs w:val="24"/>
        </w:rPr>
        <w:t xml:space="preserve">The </w:t>
      </w:r>
      <w:r w:rsidRPr="00304893">
        <w:rPr>
          <w:rFonts w:asciiTheme="minorHAnsi" w:hAnsiTheme="minorHAnsi" w:cs="Arial"/>
          <w:szCs w:val="24"/>
        </w:rPr>
        <w:t>Writing and Learning Commons</w:t>
      </w:r>
      <w:r w:rsidRPr="00304893">
        <w:rPr>
          <w:rFonts w:asciiTheme="minorHAnsi" w:hAnsiTheme="minorHAnsi" w:cs="Arial"/>
          <w:color w:val="000000"/>
          <w:szCs w:val="24"/>
        </w:rPr>
        <w:t xml:space="preserve"> (</w:t>
      </w:r>
      <w:proofErr w:type="spellStart"/>
      <w:r w:rsidRPr="00304893">
        <w:rPr>
          <w:rFonts w:asciiTheme="minorHAnsi" w:hAnsiTheme="minorHAnsi" w:cs="Arial"/>
          <w:color w:val="000000"/>
          <w:szCs w:val="24"/>
        </w:rPr>
        <w:t>WaLC</w:t>
      </w:r>
      <w:proofErr w:type="spellEnd"/>
      <w:r w:rsidRPr="00304893">
        <w:rPr>
          <w:rFonts w:asciiTheme="minorHAnsi" w:hAnsiTheme="minorHAnsi" w:cs="Arial"/>
          <w:color w:val="000000"/>
          <w:szCs w:val="24"/>
        </w:rPr>
        <w:t>)</w:t>
      </w:r>
      <w:r w:rsidR="006C7751" w:rsidRPr="00304893">
        <w:rPr>
          <w:rFonts w:asciiTheme="minorHAnsi" w:hAnsiTheme="minorHAnsi" w:cs="Arial"/>
          <w:color w:val="000000"/>
          <w:szCs w:val="24"/>
        </w:rPr>
        <w:t xml:space="preserve"> is a free student service</w:t>
      </w:r>
      <w:r w:rsidRPr="00304893">
        <w:rPr>
          <w:rFonts w:asciiTheme="minorHAnsi" w:hAnsiTheme="minorHAnsi" w:cs="Arial"/>
          <w:color w:val="000000"/>
          <w:szCs w:val="24"/>
        </w:rPr>
        <w:t>,</w:t>
      </w:r>
      <w:r w:rsidRPr="00304893">
        <w:rPr>
          <w:rFonts w:asciiTheme="minorHAnsi" w:hAnsiTheme="minorHAnsi" w:cs="Arial"/>
          <w:b/>
          <w:bCs/>
          <w:color w:val="000000"/>
          <w:szCs w:val="24"/>
        </w:rPr>
        <w:t xml:space="preserve"> </w:t>
      </w:r>
      <w:r w:rsidRPr="00304893">
        <w:rPr>
          <w:rFonts w:asciiTheme="minorHAnsi" w:hAnsiTheme="minorHAnsi" w:cs="Arial"/>
          <w:bCs/>
          <w:color w:val="000000"/>
          <w:szCs w:val="24"/>
        </w:rPr>
        <w:t>located in BELK 207</w:t>
      </w:r>
      <w:r w:rsidR="006C7751" w:rsidRPr="00304893">
        <w:rPr>
          <w:rFonts w:asciiTheme="minorHAnsi" w:hAnsiTheme="minorHAnsi" w:cs="Arial"/>
          <w:color w:val="000000"/>
          <w:szCs w:val="24"/>
        </w:rPr>
        <w:t xml:space="preserve">, providing </w:t>
      </w:r>
      <w:r w:rsidRPr="00304893">
        <w:rPr>
          <w:rFonts w:asciiTheme="minorHAnsi" w:hAnsiTheme="minorHAnsi" w:cs="Arial"/>
          <w:szCs w:val="24"/>
        </w:rPr>
        <w:t>course tutoring</w:t>
      </w:r>
      <w:r w:rsidRPr="00304893">
        <w:rPr>
          <w:rFonts w:asciiTheme="minorHAnsi" w:hAnsiTheme="minorHAnsi" w:cs="Arial"/>
          <w:color w:val="000000"/>
          <w:szCs w:val="24"/>
        </w:rPr>
        <w:t xml:space="preserve">, </w:t>
      </w:r>
      <w:r w:rsidRPr="00304893">
        <w:rPr>
          <w:rFonts w:asciiTheme="minorHAnsi" w:hAnsiTheme="minorHAnsi" w:cs="Arial"/>
          <w:szCs w:val="24"/>
        </w:rPr>
        <w:t>writing tutoring</w:t>
      </w:r>
      <w:r w:rsidRPr="00304893">
        <w:rPr>
          <w:rStyle w:val="Hyperlink"/>
          <w:rFonts w:asciiTheme="minorHAnsi" w:hAnsiTheme="minorHAnsi" w:cs="Arial"/>
          <w:color w:val="592C88"/>
          <w:szCs w:val="24"/>
        </w:rPr>
        <w:t>,</w:t>
      </w:r>
      <w:r w:rsidRPr="00304893">
        <w:rPr>
          <w:rFonts w:asciiTheme="minorHAnsi" w:hAnsiTheme="minorHAnsi" w:cs="Arial"/>
          <w:color w:val="000000"/>
          <w:szCs w:val="24"/>
        </w:rPr>
        <w:t xml:space="preserve"> </w:t>
      </w:r>
      <w:r w:rsidRPr="00304893">
        <w:rPr>
          <w:rFonts w:asciiTheme="minorHAnsi" w:hAnsiTheme="minorHAnsi" w:cs="Arial"/>
          <w:szCs w:val="24"/>
        </w:rPr>
        <w:t>academic skills consultations</w:t>
      </w:r>
      <w:r w:rsidRPr="00304893">
        <w:rPr>
          <w:rFonts w:asciiTheme="minorHAnsi" w:hAnsiTheme="minorHAnsi" w:cs="Arial"/>
          <w:color w:val="000000"/>
          <w:szCs w:val="24"/>
        </w:rPr>
        <w:t xml:space="preserve">, </w:t>
      </w:r>
      <w:r w:rsidRPr="00304893">
        <w:rPr>
          <w:rFonts w:asciiTheme="minorHAnsi" w:hAnsiTheme="minorHAnsi" w:cs="Arial"/>
          <w:szCs w:val="24"/>
        </w:rPr>
        <w:t>international student consultations</w:t>
      </w:r>
      <w:r w:rsidRPr="00304893">
        <w:rPr>
          <w:rFonts w:asciiTheme="minorHAnsi" w:hAnsiTheme="minorHAnsi" w:cs="Arial"/>
          <w:color w:val="000000"/>
          <w:szCs w:val="24"/>
        </w:rPr>
        <w:t xml:space="preserve">, graduate and </w:t>
      </w:r>
      <w:r w:rsidRPr="00304893">
        <w:rPr>
          <w:rFonts w:asciiTheme="minorHAnsi" w:hAnsiTheme="minorHAnsi" w:cs="Arial"/>
          <w:color w:val="000000"/>
          <w:szCs w:val="24"/>
        </w:rPr>
        <w:lastRenderedPageBreak/>
        <w:t xml:space="preserve">professional </w:t>
      </w:r>
      <w:r w:rsidRPr="00304893">
        <w:rPr>
          <w:rFonts w:asciiTheme="minorHAnsi" w:hAnsiTheme="minorHAnsi" w:cs="Arial"/>
          <w:szCs w:val="24"/>
        </w:rPr>
        <w:t>exam preparation</w:t>
      </w:r>
      <w:r w:rsidRPr="00304893">
        <w:rPr>
          <w:rFonts w:asciiTheme="minorHAnsi" w:hAnsiTheme="minorHAnsi" w:cs="Arial"/>
          <w:color w:val="000000"/>
          <w:szCs w:val="24"/>
        </w:rPr>
        <w:t xml:space="preserve"> resources, and online </w:t>
      </w:r>
      <w:r w:rsidRPr="00304893">
        <w:rPr>
          <w:rFonts w:asciiTheme="minorHAnsi" w:hAnsiTheme="minorHAnsi" w:cs="Arial"/>
          <w:szCs w:val="24"/>
        </w:rPr>
        <w:t>writing</w:t>
      </w:r>
      <w:r w:rsidRPr="00304893">
        <w:rPr>
          <w:rFonts w:asciiTheme="minorHAnsi" w:hAnsiTheme="minorHAnsi" w:cs="Arial"/>
          <w:color w:val="000000"/>
          <w:szCs w:val="24"/>
        </w:rPr>
        <w:t xml:space="preserve"> and </w:t>
      </w:r>
      <w:r w:rsidRPr="00304893">
        <w:rPr>
          <w:rFonts w:asciiTheme="minorHAnsi" w:hAnsiTheme="minorHAnsi" w:cs="Arial"/>
          <w:szCs w:val="24"/>
        </w:rPr>
        <w:t>learning</w:t>
      </w:r>
      <w:r w:rsidRPr="00304893">
        <w:rPr>
          <w:rFonts w:asciiTheme="minorHAnsi" w:hAnsiTheme="minorHAnsi" w:cs="Arial"/>
          <w:color w:val="000000"/>
          <w:szCs w:val="24"/>
        </w:rPr>
        <w:t xml:space="preserve"> </w:t>
      </w:r>
      <w:r w:rsidRPr="00304893">
        <w:rPr>
          <w:rFonts w:asciiTheme="minorHAnsi" w:hAnsiTheme="minorHAnsi" w:cs="Arial"/>
          <w:szCs w:val="24"/>
        </w:rPr>
        <w:t>resources</w:t>
      </w:r>
      <w:r w:rsidRPr="00304893">
        <w:rPr>
          <w:rFonts w:asciiTheme="minorHAnsi" w:hAnsiTheme="minorHAnsi" w:cs="Arial"/>
          <w:color w:val="000000"/>
          <w:szCs w:val="24"/>
        </w:rPr>
        <w:t xml:space="preserve"> for all students.  To schedule tutoring appointments, visit the </w:t>
      </w:r>
      <w:proofErr w:type="spellStart"/>
      <w:r w:rsidRPr="00304893">
        <w:rPr>
          <w:rFonts w:asciiTheme="minorHAnsi" w:hAnsiTheme="minorHAnsi" w:cs="Arial"/>
          <w:color w:val="000000"/>
          <w:szCs w:val="24"/>
        </w:rPr>
        <w:t>WaLC</w:t>
      </w:r>
      <w:proofErr w:type="spellEnd"/>
      <w:r w:rsidRPr="00304893">
        <w:rPr>
          <w:rFonts w:asciiTheme="minorHAnsi" w:hAnsiTheme="minorHAnsi" w:cs="Arial"/>
          <w:color w:val="000000"/>
          <w:szCs w:val="24"/>
        </w:rPr>
        <w:t xml:space="preserve"> homepage (</w:t>
      </w:r>
      <w:r w:rsidRPr="00304893">
        <w:rPr>
          <w:rFonts w:asciiTheme="minorHAnsi" w:hAnsiTheme="minorHAnsi" w:cs="Arial"/>
          <w:szCs w:val="24"/>
        </w:rPr>
        <w:t>http://walc.wcu.edu</w:t>
      </w:r>
      <w:r w:rsidRPr="00304893">
        <w:rPr>
          <w:rFonts w:asciiTheme="minorHAnsi" w:hAnsiTheme="minorHAnsi" w:cs="Arial"/>
          <w:color w:val="000000"/>
          <w:szCs w:val="24"/>
        </w:rPr>
        <w:t xml:space="preserve">) or call 828-227-2274. </w:t>
      </w:r>
    </w:p>
    <w:p w:rsidR="006C7751" w:rsidRPr="00304893" w:rsidRDefault="006C7751" w:rsidP="006E63C9">
      <w:pPr>
        <w:rPr>
          <w:rFonts w:asciiTheme="minorHAnsi" w:hAnsiTheme="minorHAnsi" w:cs="Arial"/>
          <w:color w:val="000000"/>
          <w:szCs w:val="24"/>
        </w:rPr>
      </w:pPr>
    </w:p>
    <w:p w:rsidR="006E63C9" w:rsidRPr="00304893" w:rsidRDefault="006E63C9" w:rsidP="006E63C9">
      <w:pPr>
        <w:rPr>
          <w:rFonts w:asciiTheme="minorHAnsi" w:hAnsiTheme="minorHAnsi" w:cs="Arial"/>
          <w:color w:val="000000"/>
          <w:szCs w:val="24"/>
          <w:shd w:val="clear" w:color="auto" w:fill="FFFFFF"/>
        </w:rPr>
      </w:pPr>
      <w:r w:rsidRPr="00304893">
        <w:rPr>
          <w:rFonts w:asciiTheme="minorHAnsi" w:hAnsiTheme="minorHAnsi" w:cs="Arial"/>
          <w:color w:val="000000"/>
          <w:szCs w:val="24"/>
        </w:rPr>
        <w:t xml:space="preserve">Distance students and students taking classes at Biltmore Park are encouraged to use </w:t>
      </w:r>
      <w:proofErr w:type="spellStart"/>
      <w:r w:rsidRPr="00304893">
        <w:rPr>
          <w:rFonts w:asciiTheme="minorHAnsi" w:hAnsiTheme="minorHAnsi" w:cs="Arial"/>
          <w:szCs w:val="24"/>
        </w:rPr>
        <w:t>Smarthinking</w:t>
      </w:r>
      <w:proofErr w:type="spellEnd"/>
      <w:r w:rsidRPr="00304893">
        <w:rPr>
          <w:rFonts w:asciiTheme="minorHAnsi" w:hAnsiTheme="minorHAnsi" w:cs="Arial"/>
          <w:szCs w:val="24"/>
        </w:rPr>
        <w:t xml:space="preserve"> </w:t>
      </w:r>
      <w:r w:rsidR="006C7751" w:rsidRPr="00304893">
        <w:rPr>
          <w:rFonts w:asciiTheme="minorHAnsi" w:hAnsiTheme="minorHAnsi" w:cs="Arial"/>
          <w:szCs w:val="24"/>
        </w:rPr>
        <w:t>(</w:t>
      </w:r>
      <w:hyperlink r:id="rId10" w:history="1">
        <w:r w:rsidR="006C7751" w:rsidRPr="00304893">
          <w:rPr>
            <w:rStyle w:val="Hyperlink"/>
            <w:rFonts w:asciiTheme="minorHAnsi" w:hAnsiTheme="minorHAnsi" w:cs="Arial"/>
            <w:szCs w:val="24"/>
          </w:rPr>
          <w:t>http://www.wcu.edu/academics/edoutreach/distance-online-programs/student-resources/services-for-distance-students.asp</w:t>
        </w:r>
      </w:hyperlink>
      <w:r w:rsidR="006C7751" w:rsidRPr="00304893">
        <w:rPr>
          <w:rFonts w:asciiTheme="minorHAnsi" w:hAnsiTheme="minorHAnsi" w:cs="Arial"/>
          <w:szCs w:val="24"/>
        </w:rPr>
        <w:t xml:space="preserve">) </w:t>
      </w:r>
      <w:r w:rsidRPr="00304893">
        <w:rPr>
          <w:rFonts w:asciiTheme="minorHAnsi" w:hAnsiTheme="minorHAnsi" w:cs="Arial"/>
          <w:color w:val="000000"/>
          <w:szCs w:val="24"/>
        </w:rPr>
        <w:t xml:space="preserve">and the </w:t>
      </w:r>
      <w:proofErr w:type="spellStart"/>
      <w:r w:rsidRPr="00304893">
        <w:rPr>
          <w:rFonts w:asciiTheme="minorHAnsi" w:hAnsiTheme="minorHAnsi" w:cs="Arial"/>
          <w:color w:val="000000"/>
          <w:szCs w:val="24"/>
        </w:rPr>
        <w:t>WaLC’s</w:t>
      </w:r>
      <w:proofErr w:type="spellEnd"/>
      <w:r w:rsidRPr="00304893">
        <w:rPr>
          <w:rFonts w:asciiTheme="minorHAnsi" w:hAnsiTheme="minorHAnsi" w:cs="Arial"/>
          <w:color w:val="000000"/>
          <w:szCs w:val="24"/>
        </w:rPr>
        <w:t xml:space="preserve"> online resources.</w:t>
      </w:r>
      <w:r w:rsidRPr="00304893">
        <w:rPr>
          <w:rFonts w:asciiTheme="minorHAnsi" w:hAnsiTheme="minorHAnsi" w:cs="Arial"/>
          <w:color w:val="000000"/>
          <w:szCs w:val="24"/>
          <w:shd w:val="clear" w:color="auto" w:fill="FFFFFF"/>
        </w:rPr>
        <w:t xml:space="preserve"> </w:t>
      </w:r>
    </w:p>
    <w:p w:rsidR="006E63C9" w:rsidRPr="00304893" w:rsidRDefault="006E63C9" w:rsidP="006E63C9">
      <w:pPr>
        <w:rPr>
          <w:rFonts w:asciiTheme="minorHAnsi" w:hAnsiTheme="minorHAnsi" w:cs="Arial"/>
          <w:color w:val="000000"/>
          <w:szCs w:val="24"/>
          <w:shd w:val="clear" w:color="auto" w:fill="FFFFFF"/>
        </w:rPr>
      </w:pPr>
    </w:p>
    <w:p w:rsidR="006E63C9" w:rsidRPr="00304893" w:rsidRDefault="006E63C9" w:rsidP="006E63C9">
      <w:pPr>
        <w:rPr>
          <w:rFonts w:asciiTheme="minorHAnsi" w:hAnsiTheme="minorHAnsi" w:cs="Arial"/>
          <w:b/>
          <w:color w:val="000000"/>
          <w:szCs w:val="24"/>
          <w:shd w:val="clear" w:color="auto" w:fill="FFFFFF"/>
        </w:rPr>
      </w:pPr>
      <w:r w:rsidRPr="00304893">
        <w:rPr>
          <w:rFonts w:asciiTheme="minorHAnsi" w:hAnsiTheme="minorHAnsi" w:cs="Arial"/>
          <w:b/>
          <w:color w:val="000000"/>
          <w:szCs w:val="24"/>
          <w:shd w:val="clear" w:color="auto" w:fill="FFFFFF"/>
        </w:rPr>
        <w:t>Math Tutoring Center</w:t>
      </w:r>
      <w:r w:rsidR="006C7751" w:rsidRPr="00304893">
        <w:rPr>
          <w:rFonts w:asciiTheme="minorHAnsi" w:hAnsiTheme="minorHAnsi" w:cs="Arial"/>
          <w:b/>
          <w:color w:val="000000"/>
          <w:szCs w:val="24"/>
          <w:shd w:val="clear" w:color="auto" w:fill="FFFFFF"/>
        </w:rPr>
        <w:t>:</w:t>
      </w:r>
    </w:p>
    <w:p w:rsidR="006E63C9" w:rsidRPr="00304893" w:rsidRDefault="006E63C9" w:rsidP="006E63C9">
      <w:pPr>
        <w:rPr>
          <w:rFonts w:asciiTheme="minorHAnsi" w:hAnsiTheme="minorHAnsi" w:cs="Arial"/>
          <w:color w:val="000000"/>
          <w:szCs w:val="24"/>
          <w:u w:val="single"/>
          <w:shd w:val="clear" w:color="auto" w:fill="FFFFFF"/>
        </w:rPr>
      </w:pPr>
    </w:p>
    <w:p w:rsidR="006E63C9" w:rsidRPr="00304893" w:rsidRDefault="006E63C9" w:rsidP="006E63C9">
      <w:pPr>
        <w:rPr>
          <w:rFonts w:asciiTheme="minorHAnsi" w:hAnsiTheme="minorHAnsi" w:cs="Arial"/>
          <w:szCs w:val="24"/>
        </w:rPr>
      </w:pPr>
      <w:r w:rsidRPr="00304893">
        <w:rPr>
          <w:rFonts w:asciiTheme="minorHAnsi" w:hAnsiTheme="minorHAnsi" w:cs="Arial"/>
          <w:bCs/>
          <w:szCs w:val="24"/>
        </w:rPr>
        <w:t>The Mathematics Tutoring Center</w:t>
      </w:r>
      <w:r w:rsidRPr="00304893">
        <w:rPr>
          <w:rFonts w:asciiTheme="minorHAnsi" w:hAnsiTheme="minorHAnsi" w:cs="Arial"/>
          <w:b/>
          <w:bCs/>
          <w:szCs w:val="24"/>
        </w:rPr>
        <w:t xml:space="preserve"> </w:t>
      </w:r>
      <w:r w:rsidR="006C7751" w:rsidRPr="00304893">
        <w:rPr>
          <w:rFonts w:asciiTheme="minorHAnsi" w:hAnsiTheme="minorHAnsi" w:cs="Arial"/>
          <w:szCs w:val="24"/>
        </w:rPr>
        <w:t xml:space="preserve">provides tutoring in all lower-division math and many CS courses </w:t>
      </w:r>
      <w:r w:rsidRPr="00304893">
        <w:rPr>
          <w:rFonts w:asciiTheme="minorHAnsi" w:hAnsiTheme="minorHAnsi" w:cs="Arial"/>
          <w:szCs w:val="24"/>
        </w:rPr>
        <w:t xml:space="preserve">(455 Stillwell, </w:t>
      </w:r>
      <w:hyperlink r:id="rId11" w:history="1">
        <w:r w:rsidRPr="00304893">
          <w:rPr>
            <w:rStyle w:val="Hyperlink"/>
            <w:rFonts w:asciiTheme="minorHAnsi" w:hAnsiTheme="minorHAnsi" w:cs="Arial"/>
            <w:szCs w:val="24"/>
          </w:rPr>
          <w:t>http://mathlab.wcu.edu</w:t>
        </w:r>
      </w:hyperlink>
      <w:r w:rsidRPr="00304893">
        <w:rPr>
          <w:rFonts w:asciiTheme="minorHAnsi" w:hAnsiTheme="minorHAnsi" w:cs="Arial"/>
          <w:szCs w:val="24"/>
        </w:rPr>
        <w:t xml:space="preserve">, </w:t>
      </w:r>
      <w:proofErr w:type="gramStart"/>
      <w:r w:rsidRPr="00304893">
        <w:rPr>
          <w:rFonts w:asciiTheme="minorHAnsi" w:hAnsiTheme="minorHAnsi" w:cs="Arial"/>
          <w:szCs w:val="24"/>
        </w:rPr>
        <w:t>828</w:t>
      </w:r>
      <w:proofErr w:type="gramEnd"/>
      <w:r w:rsidRPr="00304893">
        <w:rPr>
          <w:rFonts w:asciiTheme="minorHAnsi" w:hAnsiTheme="minorHAnsi" w:cs="Arial"/>
          <w:szCs w:val="24"/>
        </w:rPr>
        <w:t>-227-3830), help with mathematical concepts in other disciplines, and workshops on study skills specific to mathematics courses. Tutoring is available on a drop-in basis, 9 am – 5 pm and 6 - 9 pm Monday-Thursday, and 9 am – 5 pm on Friday.</w:t>
      </w:r>
    </w:p>
    <w:p w:rsidR="006C7751" w:rsidRPr="00304893" w:rsidRDefault="006C7751">
      <w:pPr>
        <w:rPr>
          <w:rFonts w:asciiTheme="minorHAnsi" w:hAnsiTheme="minorHAnsi" w:cs="Arial"/>
          <w:b/>
          <w:szCs w:val="24"/>
        </w:rPr>
      </w:pPr>
    </w:p>
    <w:p w:rsidR="006C7751" w:rsidRPr="00304893" w:rsidRDefault="006C7751">
      <w:pPr>
        <w:rPr>
          <w:rFonts w:asciiTheme="minorHAnsi" w:hAnsiTheme="minorHAnsi" w:cs="Arial"/>
          <w:b/>
          <w:szCs w:val="24"/>
        </w:rPr>
      </w:pPr>
      <w:r w:rsidRPr="00304893">
        <w:rPr>
          <w:rFonts w:asciiTheme="minorHAnsi" w:hAnsiTheme="minorHAnsi" w:cs="Arial"/>
          <w:b/>
          <w:szCs w:val="24"/>
        </w:rPr>
        <w:t>Blackboard Support:</w:t>
      </w:r>
    </w:p>
    <w:p w:rsidR="006C7751" w:rsidRPr="00304893" w:rsidRDefault="006C7751">
      <w:pPr>
        <w:rPr>
          <w:rFonts w:asciiTheme="minorHAnsi" w:hAnsiTheme="minorHAnsi" w:cs="Arial"/>
          <w:b/>
          <w:szCs w:val="24"/>
        </w:rPr>
      </w:pPr>
    </w:p>
    <w:p w:rsidR="00C006B6" w:rsidRPr="00304893" w:rsidRDefault="005D7DF8">
      <w:pPr>
        <w:rPr>
          <w:rFonts w:asciiTheme="minorHAnsi" w:hAnsiTheme="minorHAnsi" w:cs="Arial"/>
          <w:szCs w:val="24"/>
        </w:rPr>
      </w:pPr>
      <w:r w:rsidRPr="00304893">
        <w:rPr>
          <w:rFonts w:asciiTheme="minorHAnsi" w:hAnsiTheme="minorHAnsi" w:cs="Arial"/>
          <w:szCs w:val="24"/>
        </w:rPr>
        <w:t>The learning management system for this class is blackboard and can be found at: http://wcu.blackboard.com.  Additional help with blackboard can be found at:  tc.wcu.edu, (828) 227-7487 or by visiting the Technology Commons located on the ground floor of the Hunter Library.</w:t>
      </w:r>
      <w:r w:rsidR="00C006B6" w:rsidRPr="00304893">
        <w:rPr>
          <w:rFonts w:asciiTheme="minorHAnsi" w:hAnsiTheme="minorHAnsi" w:cs="Arial"/>
          <w:szCs w:val="24"/>
        </w:rPr>
        <w:br w:type="page"/>
      </w:r>
    </w:p>
    <w:p w:rsidR="002D435F" w:rsidRPr="0015061A" w:rsidRDefault="002D435F" w:rsidP="002D435F">
      <w:pPr>
        <w:pStyle w:val="WPNormal"/>
        <w:rPr>
          <w:rFonts w:asciiTheme="minorHAnsi" w:hAnsiTheme="minorHAnsi" w:cs="Arial"/>
          <w:b/>
          <w:szCs w:val="24"/>
        </w:rPr>
      </w:pPr>
      <w:r w:rsidRPr="00304893">
        <w:rPr>
          <w:rFonts w:asciiTheme="minorHAnsi" w:hAnsiTheme="minorHAnsi" w:cs="Arial"/>
          <w:b/>
          <w:szCs w:val="24"/>
        </w:rPr>
        <w:lastRenderedPageBreak/>
        <w:t>V</w:t>
      </w:r>
      <w:r w:rsidR="005D7DF8" w:rsidRPr="00304893">
        <w:rPr>
          <w:rFonts w:asciiTheme="minorHAnsi" w:hAnsiTheme="minorHAnsi" w:cs="Arial"/>
          <w:b/>
          <w:szCs w:val="24"/>
        </w:rPr>
        <w:t>I</w:t>
      </w:r>
      <w:r w:rsidR="00313980">
        <w:rPr>
          <w:rFonts w:asciiTheme="minorHAnsi" w:hAnsiTheme="minorHAnsi" w:cs="Arial"/>
          <w:b/>
          <w:szCs w:val="24"/>
        </w:rPr>
        <w:t>I</w:t>
      </w:r>
      <w:r w:rsidRPr="00304893">
        <w:rPr>
          <w:rFonts w:asciiTheme="minorHAnsi" w:hAnsiTheme="minorHAnsi" w:cs="Arial"/>
          <w:b/>
          <w:szCs w:val="24"/>
        </w:rPr>
        <w:t>. G</w:t>
      </w:r>
      <w:r w:rsidR="0015061A">
        <w:rPr>
          <w:rFonts w:asciiTheme="minorHAnsi" w:hAnsiTheme="minorHAnsi" w:cs="Arial"/>
          <w:b/>
          <w:szCs w:val="24"/>
        </w:rPr>
        <w:t xml:space="preserve">rading Procedures </w:t>
      </w:r>
      <w:r w:rsidR="0015061A" w:rsidRPr="0015061A">
        <w:rPr>
          <w:rFonts w:asciiTheme="minorHAnsi" w:hAnsiTheme="minorHAnsi" w:cs="Arial"/>
          <w:b/>
          <w:color w:val="FF0000"/>
          <w:szCs w:val="24"/>
        </w:rPr>
        <w:t>(</w:t>
      </w:r>
      <w:r w:rsidRPr="0015061A">
        <w:rPr>
          <w:rFonts w:asciiTheme="minorHAnsi" w:hAnsiTheme="minorHAnsi" w:cs="Arial"/>
          <w:b/>
          <w:color w:val="FF0000"/>
          <w:szCs w:val="24"/>
        </w:rPr>
        <w:t>R</w:t>
      </w:r>
      <w:r w:rsidRPr="00304893">
        <w:rPr>
          <w:rFonts w:asciiTheme="minorHAnsi" w:hAnsiTheme="minorHAnsi" w:cs="Arial"/>
          <w:b/>
          <w:color w:val="FF0000"/>
          <w:szCs w:val="24"/>
        </w:rPr>
        <w:t>equired</w:t>
      </w:r>
      <w:proofErr w:type="gramStart"/>
      <w:r w:rsidR="0015061A">
        <w:rPr>
          <w:rFonts w:asciiTheme="minorHAnsi" w:hAnsiTheme="minorHAnsi" w:cs="Arial"/>
          <w:b/>
          <w:color w:val="FF0000"/>
          <w:szCs w:val="24"/>
        </w:rPr>
        <w:t>)</w:t>
      </w:r>
      <w:r w:rsidR="0015061A" w:rsidRPr="0015061A">
        <w:rPr>
          <w:rFonts w:asciiTheme="minorHAnsi" w:hAnsiTheme="minorHAnsi" w:cs="Arial"/>
          <w:b/>
          <w:szCs w:val="24"/>
        </w:rPr>
        <w:t xml:space="preserve"> </w:t>
      </w:r>
      <w:r w:rsidRPr="0015061A">
        <w:rPr>
          <w:rFonts w:asciiTheme="minorHAnsi" w:hAnsiTheme="minorHAnsi" w:cs="Arial"/>
          <w:b/>
          <w:szCs w:val="24"/>
        </w:rPr>
        <w:t>:</w:t>
      </w:r>
      <w:proofErr w:type="gramEnd"/>
      <w:r w:rsidRPr="0015061A">
        <w:rPr>
          <w:rFonts w:asciiTheme="minorHAnsi" w:hAnsiTheme="minorHAnsi" w:cs="Arial"/>
          <w:b/>
          <w:szCs w:val="24"/>
        </w:rPr>
        <w:t xml:space="preserve"> </w:t>
      </w:r>
      <w:r w:rsidRPr="00304893">
        <w:rPr>
          <w:rFonts w:asciiTheme="minorHAnsi" w:hAnsiTheme="minorHAnsi" w:cs="Arial"/>
          <w:szCs w:val="24"/>
        </w:rPr>
        <w:t>[You should indicate your grading scale, relative weight and brief description of all major assignments, and primary methods of assessment. A statement should be included indic</w:t>
      </w:r>
      <w:r w:rsidR="00F26A5C" w:rsidRPr="00304893">
        <w:rPr>
          <w:rFonts w:asciiTheme="minorHAnsi" w:hAnsiTheme="minorHAnsi" w:cs="Arial"/>
          <w:szCs w:val="24"/>
        </w:rPr>
        <w:t>a</w:t>
      </w:r>
      <w:r w:rsidRPr="00304893">
        <w:rPr>
          <w:rFonts w:asciiTheme="minorHAnsi" w:hAnsiTheme="minorHAnsi" w:cs="Arial"/>
          <w:szCs w:val="24"/>
        </w:rPr>
        <w:t>ting how the grading/assessment meets the course objectives stated above.</w:t>
      </w:r>
      <w:r w:rsidR="00304893" w:rsidRPr="00304893">
        <w:rPr>
          <w:rFonts w:asciiTheme="minorHAnsi" w:hAnsiTheme="minorHAnsi" w:cs="Arial"/>
          <w:szCs w:val="24"/>
        </w:rPr>
        <w:t xml:space="preserve">  Copy the format and use as many boxes as necessary</w:t>
      </w:r>
      <w:r w:rsidRPr="00304893">
        <w:rPr>
          <w:rFonts w:asciiTheme="minorHAnsi" w:hAnsiTheme="minorHAnsi" w:cs="Arial"/>
          <w:szCs w:val="24"/>
        </w:rPr>
        <w:t>]</w:t>
      </w:r>
    </w:p>
    <w:p w:rsidR="008132D1" w:rsidRPr="00304893" w:rsidRDefault="008132D1" w:rsidP="002D435F">
      <w:pPr>
        <w:pStyle w:val="WPNormal"/>
        <w:rPr>
          <w:rFonts w:asciiTheme="minorHAnsi" w:hAnsiTheme="minorHAnsi" w:cs="Arial"/>
          <w:szCs w:val="24"/>
        </w:rPr>
      </w:pPr>
    </w:p>
    <w:p w:rsidR="008132D1" w:rsidRPr="00304893" w:rsidRDefault="008132D1" w:rsidP="008132D1">
      <w:pPr>
        <w:pStyle w:val="WeekHeader"/>
        <w:rPr>
          <w:rFonts w:asciiTheme="minorHAnsi" w:hAnsiTheme="minorHAnsi"/>
          <w:sz w:val="24"/>
          <w:szCs w:val="24"/>
        </w:rPr>
      </w:pPr>
      <w:r w:rsidRPr="00304893">
        <w:rPr>
          <w:rFonts w:asciiTheme="minorHAnsi" w:hAnsiTheme="minorHAnsi"/>
          <w:b/>
          <w:sz w:val="24"/>
          <w:szCs w:val="24"/>
        </w:rPr>
        <w:t>Exams:</w:t>
      </w:r>
      <w:r w:rsidRPr="00304893">
        <w:rPr>
          <w:rFonts w:asciiTheme="minorHAnsi" w:hAnsiTheme="minorHAnsi"/>
          <w:sz w:val="24"/>
          <w:szCs w:val="24"/>
        </w:rPr>
        <w:t xml:space="preserve"> [Insert details]</w:t>
      </w:r>
      <w:r w:rsidRPr="00304893">
        <w:rPr>
          <w:rFonts w:asciiTheme="minorHAnsi" w:hAnsiTheme="minorHAnsi"/>
          <w:sz w:val="24"/>
          <w:szCs w:val="24"/>
        </w:rPr>
        <w:tab/>
        <w:t xml:space="preserve"> </w:t>
      </w:r>
      <w:r w:rsidRPr="00304893">
        <w:rPr>
          <w:rFonts w:asciiTheme="minorHAnsi" w:hAnsiTheme="minorHAnsi"/>
          <w:sz w:val="24"/>
          <w:szCs w:val="24"/>
        </w:rPr>
        <w:tab/>
      </w:r>
      <w:r w:rsidRPr="00304893">
        <w:rPr>
          <w:rFonts w:asciiTheme="minorHAnsi" w:hAnsiTheme="minorHAnsi"/>
          <w:sz w:val="24"/>
          <w:szCs w:val="24"/>
        </w:rPr>
        <w:tab/>
      </w:r>
      <w:r w:rsidRPr="00304893">
        <w:rPr>
          <w:rFonts w:asciiTheme="minorHAnsi" w:hAnsiTheme="minorHAnsi"/>
          <w:sz w:val="24"/>
          <w:szCs w:val="24"/>
        </w:rPr>
        <w:tab/>
      </w:r>
      <w:r w:rsidRPr="00304893">
        <w:rPr>
          <w:rFonts w:asciiTheme="minorHAnsi" w:hAnsiTheme="minorHAnsi"/>
          <w:sz w:val="24"/>
          <w:szCs w:val="24"/>
        </w:rPr>
        <w:tab/>
      </w:r>
      <w:r w:rsidRPr="00304893">
        <w:rPr>
          <w:rFonts w:asciiTheme="minorHAnsi" w:hAnsiTheme="minorHAnsi"/>
          <w:sz w:val="24"/>
          <w:szCs w:val="24"/>
        </w:rPr>
        <w:tab/>
      </w:r>
      <w:r w:rsidRPr="00304893">
        <w:rPr>
          <w:rFonts w:asciiTheme="minorHAnsi" w:hAnsiTheme="minorHAnsi"/>
          <w:b/>
          <w:sz w:val="24"/>
          <w:szCs w:val="24"/>
        </w:rPr>
        <w:t>Percentage [or points]:</w:t>
      </w:r>
      <w:r w:rsidRPr="00304893">
        <w:rPr>
          <w:rFonts w:asciiTheme="minorHAnsi" w:hAnsiTheme="minorHAnsi"/>
          <w:sz w:val="24"/>
          <w:szCs w:val="24"/>
        </w:rPr>
        <w:t xml:space="preserve"> [Insert]</w:t>
      </w:r>
    </w:p>
    <w:p w:rsidR="008132D1" w:rsidRPr="00304893" w:rsidRDefault="008132D1" w:rsidP="008132D1">
      <w:pPr>
        <w:pStyle w:val="ListParagraph"/>
        <w:widowControl w:val="0"/>
        <w:numPr>
          <w:ilvl w:val="0"/>
          <w:numId w:val="17"/>
        </w:numPr>
        <w:autoSpaceDE w:val="0"/>
        <w:autoSpaceDN w:val="0"/>
        <w:adjustRightInd w:val="0"/>
        <w:spacing w:before="60" w:after="120"/>
        <w:rPr>
          <w:rFonts w:asciiTheme="minorHAnsi" w:hAnsiTheme="minorHAnsi"/>
          <w:szCs w:val="24"/>
        </w:rPr>
      </w:pPr>
      <w:r w:rsidRPr="00304893">
        <w:rPr>
          <w:rFonts w:asciiTheme="minorHAnsi" w:hAnsiTheme="minorHAnsi"/>
          <w:szCs w:val="24"/>
        </w:rPr>
        <w:t>Students Score:</w:t>
      </w:r>
    </w:p>
    <w:p w:rsidR="008132D1" w:rsidRPr="00304893" w:rsidRDefault="008132D1" w:rsidP="008132D1">
      <w:pPr>
        <w:pStyle w:val="WeekHeader"/>
        <w:rPr>
          <w:rFonts w:asciiTheme="minorHAnsi" w:hAnsiTheme="minorHAnsi"/>
          <w:sz w:val="24"/>
          <w:szCs w:val="24"/>
        </w:rPr>
      </w:pPr>
      <w:r w:rsidRPr="00304893">
        <w:rPr>
          <w:rFonts w:asciiTheme="minorHAnsi" w:hAnsiTheme="minorHAnsi"/>
          <w:b/>
          <w:sz w:val="24"/>
          <w:szCs w:val="24"/>
        </w:rPr>
        <w:t>Research Project:</w:t>
      </w:r>
      <w:r w:rsidRPr="00304893">
        <w:rPr>
          <w:rFonts w:asciiTheme="minorHAnsi" w:hAnsiTheme="minorHAnsi"/>
          <w:sz w:val="24"/>
          <w:szCs w:val="24"/>
        </w:rPr>
        <w:t xml:space="preserve"> [Insert details]</w:t>
      </w:r>
      <w:r w:rsidRPr="00304893">
        <w:rPr>
          <w:rFonts w:asciiTheme="minorHAnsi" w:hAnsiTheme="minorHAnsi"/>
          <w:sz w:val="24"/>
          <w:szCs w:val="24"/>
        </w:rPr>
        <w:tab/>
        <w:t xml:space="preserve"> </w:t>
      </w:r>
      <w:r w:rsidRPr="00304893">
        <w:rPr>
          <w:rFonts w:asciiTheme="minorHAnsi" w:hAnsiTheme="minorHAnsi"/>
          <w:sz w:val="24"/>
          <w:szCs w:val="24"/>
        </w:rPr>
        <w:tab/>
      </w:r>
      <w:r w:rsidRPr="00304893">
        <w:rPr>
          <w:rFonts w:asciiTheme="minorHAnsi" w:hAnsiTheme="minorHAnsi"/>
          <w:sz w:val="24"/>
          <w:szCs w:val="24"/>
        </w:rPr>
        <w:tab/>
      </w:r>
      <w:r w:rsidRPr="00304893">
        <w:rPr>
          <w:rFonts w:asciiTheme="minorHAnsi" w:hAnsiTheme="minorHAnsi"/>
          <w:sz w:val="24"/>
          <w:szCs w:val="24"/>
        </w:rPr>
        <w:tab/>
      </w:r>
      <w:r w:rsidR="0015061A">
        <w:rPr>
          <w:rFonts w:asciiTheme="minorHAnsi" w:hAnsiTheme="minorHAnsi"/>
          <w:sz w:val="24"/>
          <w:szCs w:val="24"/>
        </w:rPr>
        <w:tab/>
      </w:r>
      <w:r w:rsidRPr="00304893">
        <w:rPr>
          <w:rFonts w:asciiTheme="minorHAnsi" w:hAnsiTheme="minorHAnsi"/>
          <w:b/>
          <w:sz w:val="24"/>
          <w:szCs w:val="24"/>
        </w:rPr>
        <w:t>Percentage [or points]:</w:t>
      </w:r>
      <w:r w:rsidRPr="00304893">
        <w:rPr>
          <w:rFonts w:asciiTheme="minorHAnsi" w:hAnsiTheme="minorHAnsi"/>
          <w:sz w:val="24"/>
          <w:szCs w:val="24"/>
        </w:rPr>
        <w:t xml:space="preserve"> [Insert]</w:t>
      </w:r>
    </w:p>
    <w:p w:rsidR="008132D1" w:rsidRPr="00304893" w:rsidRDefault="008132D1" w:rsidP="008132D1">
      <w:pPr>
        <w:pStyle w:val="ListParagraph"/>
        <w:widowControl w:val="0"/>
        <w:numPr>
          <w:ilvl w:val="0"/>
          <w:numId w:val="17"/>
        </w:numPr>
        <w:autoSpaceDE w:val="0"/>
        <w:autoSpaceDN w:val="0"/>
        <w:adjustRightInd w:val="0"/>
        <w:spacing w:before="60" w:after="120"/>
        <w:rPr>
          <w:rFonts w:asciiTheme="minorHAnsi" w:hAnsiTheme="minorHAnsi"/>
          <w:szCs w:val="24"/>
        </w:rPr>
      </w:pPr>
      <w:r w:rsidRPr="00304893">
        <w:rPr>
          <w:rFonts w:asciiTheme="minorHAnsi" w:hAnsiTheme="minorHAnsi"/>
          <w:szCs w:val="24"/>
        </w:rPr>
        <w:t>Students Score:</w:t>
      </w:r>
    </w:p>
    <w:p w:rsidR="008132D1" w:rsidRPr="00304893" w:rsidRDefault="008132D1" w:rsidP="008132D1">
      <w:pPr>
        <w:pStyle w:val="WeekHeader"/>
        <w:rPr>
          <w:rFonts w:asciiTheme="minorHAnsi" w:hAnsiTheme="minorHAnsi"/>
          <w:sz w:val="24"/>
          <w:szCs w:val="24"/>
        </w:rPr>
      </w:pPr>
      <w:r w:rsidRPr="00304893">
        <w:rPr>
          <w:rFonts w:asciiTheme="minorHAnsi" w:hAnsiTheme="minorHAnsi"/>
          <w:b/>
          <w:sz w:val="24"/>
          <w:szCs w:val="24"/>
        </w:rPr>
        <w:t>Daily Quizzes:</w:t>
      </w:r>
      <w:r w:rsidRPr="00304893">
        <w:rPr>
          <w:rFonts w:asciiTheme="minorHAnsi" w:hAnsiTheme="minorHAnsi"/>
          <w:sz w:val="24"/>
          <w:szCs w:val="24"/>
        </w:rPr>
        <w:t xml:space="preserve"> [Insert details]</w:t>
      </w:r>
      <w:r w:rsidRPr="00304893">
        <w:rPr>
          <w:rFonts w:asciiTheme="minorHAnsi" w:hAnsiTheme="minorHAnsi"/>
          <w:sz w:val="24"/>
          <w:szCs w:val="24"/>
        </w:rPr>
        <w:tab/>
        <w:t xml:space="preserve"> </w:t>
      </w:r>
      <w:r w:rsidRPr="00304893">
        <w:rPr>
          <w:rFonts w:asciiTheme="minorHAnsi" w:hAnsiTheme="minorHAnsi"/>
          <w:sz w:val="24"/>
          <w:szCs w:val="24"/>
        </w:rPr>
        <w:tab/>
      </w:r>
      <w:r w:rsidRPr="00304893">
        <w:rPr>
          <w:rFonts w:asciiTheme="minorHAnsi" w:hAnsiTheme="minorHAnsi"/>
          <w:sz w:val="24"/>
          <w:szCs w:val="24"/>
        </w:rPr>
        <w:tab/>
      </w:r>
      <w:r w:rsidRPr="00304893">
        <w:rPr>
          <w:rFonts w:asciiTheme="minorHAnsi" w:hAnsiTheme="minorHAnsi"/>
          <w:sz w:val="24"/>
          <w:szCs w:val="24"/>
        </w:rPr>
        <w:tab/>
      </w:r>
      <w:r w:rsidRPr="00304893">
        <w:rPr>
          <w:rFonts w:asciiTheme="minorHAnsi" w:hAnsiTheme="minorHAnsi"/>
          <w:sz w:val="24"/>
          <w:szCs w:val="24"/>
        </w:rPr>
        <w:tab/>
      </w:r>
      <w:r w:rsidR="0015061A">
        <w:rPr>
          <w:rFonts w:asciiTheme="minorHAnsi" w:hAnsiTheme="minorHAnsi"/>
          <w:sz w:val="24"/>
          <w:szCs w:val="24"/>
        </w:rPr>
        <w:tab/>
      </w:r>
      <w:r w:rsidRPr="00304893">
        <w:rPr>
          <w:rFonts w:asciiTheme="minorHAnsi" w:hAnsiTheme="minorHAnsi"/>
          <w:b/>
          <w:sz w:val="24"/>
          <w:szCs w:val="24"/>
        </w:rPr>
        <w:t>Percentage [or points]:</w:t>
      </w:r>
      <w:r w:rsidRPr="00304893">
        <w:rPr>
          <w:rFonts w:asciiTheme="minorHAnsi" w:hAnsiTheme="minorHAnsi"/>
          <w:sz w:val="24"/>
          <w:szCs w:val="24"/>
        </w:rPr>
        <w:t xml:space="preserve"> [Insert]</w:t>
      </w:r>
    </w:p>
    <w:p w:rsidR="008132D1" w:rsidRPr="00304893" w:rsidRDefault="008132D1" w:rsidP="008132D1">
      <w:pPr>
        <w:pStyle w:val="ListParagraph"/>
        <w:widowControl w:val="0"/>
        <w:numPr>
          <w:ilvl w:val="0"/>
          <w:numId w:val="17"/>
        </w:numPr>
        <w:autoSpaceDE w:val="0"/>
        <w:autoSpaceDN w:val="0"/>
        <w:adjustRightInd w:val="0"/>
        <w:spacing w:before="60" w:after="120"/>
        <w:rPr>
          <w:rFonts w:asciiTheme="minorHAnsi" w:hAnsiTheme="minorHAnsi"/>
          <w:szCs w:val="24"/>
        </w:rPr>
      </w:pPr>
      <w:r w:rsidRPr="00304893">
        <w:rPr>
          <w:rFonts w:asciiTheme="minorHAnsi" w:hAnsiTheme="minorHAnsi"/>
          <w:szCs w:val="24"/>
        </w:rPr>
        <w:t>Students Score:</w:t>
      </w:r>
    </w:p>
    <w:p w:rsidR="008132D1" w:rsidRPr="00304893" w:rsidRDefault="008132D1" w:rsidP="008132D1">
      <w:pPr>
        <w:pStyle w:val="WeekHeader"/>
        <w:rPr>
          <w:rFonts w:asciiTheme="minorHAnsi" w:hAnsiTheme="minorHAnsi"/>
          <w:sz w:val="24"/>
          <w:szCs w:val="24"/>
        </w:rPr>
      </w:pPr>
      <w:r w:rsidRPr="00304893">
        <w:rPr>
          <w:rFonts w:asciiTheme="minorHAnsi" w:hAnsiTheme="minorHAnsi"/>
          <w:b/>
          <w:sz w:val="24"/>
          <w:szCs w:val="24"/>
        </w:rPr>
        <w:t>Forum Postings:</w:t>
      </w:r>
      <w:r w:rsidRPr="00304893">
        <w:rPr>
          <w:rFonts w:asciiTheme="minorHAnsi" w:hAnsiTheme="minorHAnsi"/>
          <w:sz w:val="24"/>
          <w:szCs w:val="24"/>
        </w:rPr>
        <w:t xml:space="preserve"> [i.e. </w:t>
      </w:r>
      <w:proofErr w:type="gramStart"/>
      <w:r w:rsidRPr="00304893">
        <w:rPr>
          <w:rFonts w:asciiTheme="minorHAnsi" w:hAnsiTheme="minorHAnsi"/>
          <w:sz w:val="24"/>
          <w:szCs w:val="24"/>
        </w:rPr>
        <w:t>Once</w:t>
      </w:r>
      <w:proofErr w:type="gramEnd"/>
      <w:r w:rsidRPr="00304893">
        <w:rPr>
          <w:rFonts w:asciiTheme="minorHAnsi" w:hAnsiTheme="minorHAnsi"/>
          <w:sz w:val="24"/>
          <w:szCs w:val="24"/>
        </w:rPr>
        <w:t xml:space="preserve"> every week]</w:t>
      </w:r>
      <w:r w:rsidRPr="00304893">
        <w:rPr>
          <w:rFonts w:asciiTheme="minorHAnsi" w:hAnsiTheme="minorHAnsi"/>
          <w:sz w:val="24"/>
          <w:szCs w:val="24"/>
        </w:rPr>
        <w:tab/>
        <w:t xml:space="preserve"> </w:t>
      </w:r>
      <w:r w:rsidRPr="00304893">
        <w:rPr>
          <w:rFonts w:asciiTheme="minorHAnsi" w:hAnsiTheme="minorHAnsi"/>
          <w:sz w:val="24"/>
          <w:szCs w:val="24"/>
        </w:rPr>
        <w:tab/>
      </w:r>
      <w:r w:rsidRPr="00304893">
        <w:rPr>
          <w:rFonts w:asciiTheme="minorHAnsi" w:hAnsiTheme="minorHAnsi"/>
          <w:sz w:val="24"/>
          <w:szCs w:val="24"/>
        </w:rPr>
        <w:tab/>
      </w:r>
      <w:r w:rsidR="0015061A">
        <w:rPr>
          <w:rFonts w:asciiTheme="minorHAnsi" w:hAnsiTheme="minorHAnsi"/>
          <w:sz w:val="24"/>
          <w:szCs w:val="24"/>
        </w:rPr>
        <w:tab/>
      </w:r>
      <w:r w:rsidRPr="00304893">
        <w:rPr>
          <w:rFonts w:asciiTheme="minorHAnsi" w:hAnsiTheme="minorHAnsi"/>
          <w:b/>
          <w:sz w:val="24"/>
          <w:szCs w:val="24"/>
        </w:rPr>
        <w:t>Percentage [or points]:</w:t>
      </w:r>
      <w:r w:rsidRPr="00304893">
        <w:rPr>
          <w:rFonts w:asciiTheme="minorHAnsi" w:hAnsiTheme="minorHAnsi"/>
          <w:sz w:val="24"/>
          <w:szCs w:val="24"/>
        </w:rPr>
        <w:t xml:space="preserve"> [Insert]</w:t>
      </w:r>
    </w:p>
    <w:p w:rsidR="008132D1" w:rsidRPr="00304893" w:rsidRDefault="008132D1" w:rsidP="008132D1">
      <w:pPr>
        <w:pStyle w:val="ListParagraph"/>
        <w:widowControl w:val="0"/>
        <w:numPr>
          <w:ilvl w:val="0"/>
          <w:numId w:val="17"/>
        </w:numPr>
        <w:autoSpaceDE w:val="0"/>
        <w:autoSpaceDN w:val="0"/>
        <w:adjustRightInd w:val="0"/>
        <w:spacing w:before="60" w:after="120"/>
        <w:rPr>
          <w:rFonts w:asciiTheme="minorHAnsi" w:hAnsiTheme="minorHAnsi"/>
          <w:szCs w:val="24"/>
        </w:rPr>
      </w:pPr>
      <w:r w:rsidRPr="00304893">
        <w:rPr>
          <w:rFonts w:asciiTheme="minorHAnsi" w:hAnsiTheme="minorHAnsi"/>
          <w:szCs w:val="24"/>
        </w:rPr>
        <w:t>Students Score:</w:t>
      </w:r>
    </w:p>
    <w:p w:rsidR="008132D1" w:rsidRPr="00304893" w:rsidRDefault="00304893" w:rsidP="008132D1">
      <w:pPr>
        <w:pStyle w:val="WeekHeader"/>
        <w:rPr>
          <w:rFonts w:asciiTheme="minorHAnsi" w:hAnsiTheme="minorHAnsi"/>
          <w:sz w:val="24"/>
          <w:szCs w:val="24"/>
        </w:rPr>
      </w:pPr>
      <w:r w:rsidRPr="00304893">
        <w:rPr>
          <w:rFonts w:asciiTheme="minorHAnsi" w:hAnsiTheme="minorHAnsi"/>
          <w:b/>
          <w:sz w:val="24"/>
          <w:szCs w:val="24"/>
        </w:rPr>
        <w:t>Participation</w:t>
      </w:r>
      <w:r w:rsidR="008132D1" w:rsidRPr="00304893">
        <w:rPr>
          <w:rFonts w:asciiTheme="minorHAnsi" w:hAnsiTheme="minorHAnsi"/>
          <w:b/>
          <w:sz w:val="24"/>
          <w:szCs w:val="24"/>
        </w:rPr>
        <w:t>:</w:t>
      </w:r>
      <w:r w:rsidR="008132D1" w:rsidRPr="00304893">
        <w:rPr>
          <w:rFonts w:asciiTheme="minorHAnsi" w:hAnsiTheme="minorHAnsi"/>
          <w:sz w:val="24"/>
          <w:szCs w:val="24"/>
        </w:rPr>
        <w:t xml:space="preserve"> [Insert details]</w:t>
      </w:r>
      <w:r w:rsidR="008132D1" w:rsidRPr="00304893">
        <w:rPr>
          <w:rFonts w:asciiTheme="minorHAnsi" w:hAnsiTheme="minorHAnsi"/>
          <w:sz w:val="24"/>
          <w:szCs w:val="24"/>
        </w:rPr>
        <w:tab/>
        <w:t xml:space="preserve"> </w:t>
      </w:r>
      <w:r w:rsidR="008132D1" w:rsidRPr="00304893">
        <w:rPr>
          <w:rFonts w:asciiTheme="minorHAnsi" w:hAnsiTheme="minorHAnsi"/>
          <w:sz w:val="24"/>
          <w:szCs w:val="24"/>
        </w:rPr>
        <w:tab/>
      </w:r>
      <w:r w:rsidR="008132D1" w:rsidRPr="00304893">
        <w:rPr>
          <w:rFonts w:asciiTheme="minorHAnsi" w:hAnsiTheme="minorHAnsi"/>
          <w:sz w:val="24"/>
          <w:szCs w:val="24"/>
        </w:rPr>
        <w:tab/>
      </w:r>
      <w:r w:rsidR="008132D1" w:rsidRPr="00304893">
        <w:rPr>
          <w:rFonts w:asciiTheme="minorHAnsi" w:hAnsiTheme="minorHAnsi"/>
          <w:sz w:val="24"/>
          <w:szCs w:val="24"/>
        </w:rPr>
        <w:tab/>
      </w:r>
      <w:r w:rsidR="008132D1" w:rsidRPr="00304893">
        <w:rPr>
          <w:rFonts w:asciiTheme="minorHAnsi" w:hAnsiTheme="minorHAnsi"/>
          <w:sz w:val="24"/>
          <w:szCs w:val="24"/>
        </w:rPr>
        <w:tab/>
      </w:r>
      <w:r w:rsidR="0015061A">
        <w:rPr>
          <w:rFonts w:asciiTheme="minorHAnsi" w:hAnsiTheme="minorHAnsi"/>
          <w:sz w:val="24"/>
          <w:szCs w:val="24"/>
        </w:rPr>
        <w:tab/>
      </w:r>
      <w:r w:rsidR="008132D1" w:rsidRPr="00304893">
        <w:rPr>
          <w:rFonts w:asciiTheme="minorHAnsi" w:hAnsiTheme="minorHAnsi"/>
          <w:b/>
          <w:sz w:val="24"/>
          <w:szCs w:val="24"/>
        </w:rPr>
        <w:t>Percentage [or points]:</w:t>
      </w:r>
      <w:r w:rsidR="008132D1" w:rsidRPr="00304893">
        <w:rPr>
          <w:rFonts w:asciiTheme="minorHAnsi" w:hAnsiTheme="minorHAnsi"/>
          <w:sz w:val="24"/>
          <w:szCs w:val="24"/>
        </w:rPr>
        <w:t xml:space="preserve"> [Insert]</w:t>
      </w:r>
    </w:p>
    <w:p w:rsidR="008132D1" w:rsidRPr="00304893" w:rsidRDefault="008132D1" w:rsidP="008132D1">
      <w:pPr>
        <w:pStyle w:val="ListParagraph"/>
        <w:widowControl w:val="0"/>
        <w:numPr>
          <w:ilvl w:val="0"/>
          <w:numId w:val="17"/>
        </w:numPr>
        <w:autoSpaceDE w:val="0"/>
        <w:autoSpaceDN w:val="0"/>
        <w:adjustRightInd w:val="0"/>
        <w:spacing w:before="60" w:after="120"/>
        <w:rPr>
          <w:rFonts w:asciiTheme="minorHAnsi" w:hAnsiTheme="minorHAnsi"/>
          <w:szCs w:val="24"/>
        </w:rPr>
      </w:pPr>
      <w:r w:rsidRPr="00304893">
        <w:rPr>
          <w:rFonts w:asciiTheme="minorHAnsi" w:hAnsiTheme="minorHAnsi"/>
          <w:szCs w:val="24"/>
        </w:rPr>
        <w:t>Students Score:</w:t>
      </w:r>
    </w:p>
    <w:p w:rsidR="008132D1" w:rsidRPr="00304893" w:rsidRDefault="00304893" w:rsidP="008132D1">
      <w:pPr>
        <w:pStyle w:val="WeekHeader"/>
        <w:rPr>
          <w:rFonts w:asciiTheme="minorHAnsi" w:hAnsiTheme="minorHAnsi"/>
          <w:sz w:val="24"/>
          <w:szCs w:val="24"/>
        </w:rPr>
      </w:pPr>
      <w:r w:rsidRPr="00304893">
        <w:rPr>
          <w:rFonts w:asciiTheme="minorHAnsi" w:hAnsiTheme="minorHAnsi"/>
          <w:b/>
          <w:sz w:val="24"/>
          <w:szCs w:val="24"/>
        </w:rPr>
        <w:t>Final Exam</w:t>
      </w:r>
      <w:r w:rsidR="008132D1" w:rsidRPr="00304893">
        <w:rPr>
          <w:rFonts w:asciiTheme="minorHAnsi" w:hAnsiTheme="minorHAnsi"/>
          <w:b/>
          <w:sz w:val="24"/>
          <w:szCs w:val="24"/>
        </w:rPr>
        <w:t>:</w:t>
      </w:r>
      <w:r w:rsidR="008132D1" w:rsidRPr="00304893">
        <w:rPr>
          <w:rFonts w:asciiTheme="minorHAnsi" w:hAnsiTheme="minorHAnsi"/>
          <w:sz w:val="24"/>
          <w:szCs w:val="24"/>
        </w:rPr>
        <w:t xml:space="preserve"> [Insert details]</w:t>
      </w:r>
      <w:r w:rsidR="008132D1" w:rsidRPr="00304893">
        <w:rPr>
          <w:rFonts w:asciiTheme="minorHAnsi" w:hAnsiTheme="minorHAnsi"/>
          <w:sz w:val="24"/>
          <w:szCs w:val="24"/>
        </w:rPr>
        <w:tab/>
        <w:t xml:space="preserve"> </w:t>
      </w:r>
      <w:r w:rsidR="008132D1" w:rsidRPr="00304893">
        <w:rPr>
          <w:rFonts w:asciiTheme="minorHAnsi" w:hAnsiTheme="minorHAnsi"/>
          <w:sz w:val="24"/>
          <w:szCs w:val="24"/>
        </w:rPr>
        <w:tab/>
      </w:r>
      <w:r w:rsidR="008132D1" w:rsidRPr="00304893">
        <w:rPr>
          <w:rFonts w:asciiTheme="minorHAnsi" w:hAnsiTheme="minorHAnsi"/>
          <w:sz w:val="24"/>
          <w:szCs w:val="24"/>
        </w:rPr>
        <w:tab/>
      </w:r>
      <w:r w:rsidR="008132D1" w:rsidRPr="00304893">
        <w:rPr>
          <w:rFonts w:asciiTheme="minorHAnsi" w:hAnsiTheme="minorHAnsi"/>
          <w:sz w:val="24"/>
          <w:szCs w:val="24"/>
        </w:rPr>
        <w:tab/>
      </w:r>
      <w:r w:rsidR="008132D1" w:rsidRPr="00304893">
        <w:rPr>
          <w:rFonts w:asciiTheme="minorHAnsi" w:hAnsiTheme="minorHAnsi"/>
          <w:sz w:val="24"/>
          <w:szCs w:val="24"/>
        </w:rPr>
        <w:tab/>
      </w:r>
      <w:r w:rsidR="0015061A">
        <w:rPr>
          <w:rFonts w:asciiTheme="minorHAnsi" w:hAnsiTheme="minorHAnsi"/>
          <w:sz w:val="24"/>
          <w:szCs w:val="24"/>
        </w:rPr>
        <w:tab/>
      </w:r>
      <w:r w:rsidR="008132D1" w:rsidRPr="00304893">
        <w:rPr>
          <w:rFonts w:asciiTheme="minorHAnsi" w:hAnsiTheme="minorHAnsi"/>
          <w:b/>
          <w:sz w:val="24"/>
          <w:szCs w:val="24"/>
        </w:rPr>
        <w:t>Percentage [or points]:</w:t>
      </w:r>
      <w:r w:rsidR="008132D1" w:rsidRPr="00304893">
        <w:rPr>
          <w:rFonts w:asciiTheme="minorHAnsi" w:hAnsiTheme="minorHAnsi"/>
          <w:sz w:val="24"/>
          <w:szCs w:val="24"/>
        </w:rPr>
        <w:t xml:space="preserve"> [Insert]</w:t>
      </w:r>
    </w:p>
    <w:p w:rsidR="008132D1" w:rsidRPr="00304893" w:rsidRDefault="008132D1" w:rsidP="008132D1">
      <w:pPr>
        <w:pStyle w:val="ListParagraph"/>
        <w:widowControl w:val="0"/>
        <w:numPr>
          <w:ilvl w:val="0"/>
          <w:numId w:val="17"/>
        </w:numPr>
        <w:autoSpaceDE w:val="0"/>
        <w:autoSpaceDN w:val="0"/>
        <w:adjustRightInd w:val="0"/>
        <w:spacing w:before="60" w:after="120"/>
        <w:rPr>
          <w:rFonts w:asciiTheme="minorHAnsi" w:hAnsiTheme="minorHAnsi"/>
          <w:szCs w:val="24"/>
        </w:rPr>
      </w:pPr>
      <w:r w:rsidRPr="00304893">
        <w:rPr>
          <w:rFonts w:asciiTheme="minorHAnsi" w:hAnsiTheme="minorHAnsi"/>
          <w:szCs w:val="24"/>
        </w:rPr>
        <w:t>Students Score:</w:t>
      </w:r>
    </w:p>
    <w:p w:rsidR="00523D88" w:rsidRPr="00304893" w:rsidRDefault="00523D88">
      <w:pPr>
        <w:rPr>
          <w:rFonts w:asciiTheme="minorHAnsi" w:hAnsiTheme="minorHAnsi" w:cs="Arial"/>
          <w:szCs w:val="24"/>
        </w:rPr>
      </w:pPr>
    </w:p>
    <w:p w:rsidR="002D435F" w:rsidRPr="00304893" w:rsidRDefault="002D435F" w:rsidP="002D435F">
      <w:pPr>
        <w:rPr>
          <w:rFonts w:asciiTheme="minorHAnsi" w:hAnsiTheme="minorHAnsi" w:cs="Arial"/>
          <w:szCs w:val="24"/>
        </w:rPr>
      </w:pPr>
      <w:r w:rsidRPr="00304893">
        <w:rPr>
          <w:rFonts w:asciiTheme="minorHAnsi" w:hAnsiTheme="minorHAnsi" w:cs="Arial"/>
          <w:szCs w:val="24"/>
        </w:rPr>
        <w:t>Letter grades will be assigned according to the following:</w:t>
      </w:r>
    </w:p>
    <w:p w:rsidR="003A15FF" w:rsidRDefault="003A15FF" w:rsidP="002D435F">
      <w:pPr>
        <w:rPr>
          <w:rFonts w:asciiTheme="minorHAnsi" w:hAnsiTheme="minorHAnsi" w:cs="Arial"/>
          <w:szCs w:val="24"/>
        </w:rPr>
      </w:pPr>
    </w:p>
    <w:p w:rsidR="005E7A28" w:rsidRPr="00304893" w:rsidRDefault="00313980" w:rsidP="00313980">
      <w:pPr>
        <w:pStyle w:val="WPNormal"/>
        <w:rPr>
          <w:rFonts w:asciiTheme="minorHAnsi" w:hAnsiTheme="minorHAnsi" w:cs="Arial"/>
          <w:b/>
          <w:szCs w:val="24"/>
        </w:rPr>
      </w:pPr>
      <w:r w:rsidRPr="00304893">
        <w:rPr>
          <w:rFonts w:asciiTheme="minorHAnsi" w:hAnsiTheme="minorHAnsi" w:cs="Arial"/>
          <w:b/>
          <w:szCs w:val="24"/>
        </w:rPr>
        <w:t>VI</w:t>
      </w:r>
      <w:r>
        <w:rPr>
          <w:rFonts w:asciiTheme="minorHAnsi" w:hAnsiTheme="minorHAnsi" w:cs="Arial"/>
          <w:b/>
          <w:szCs w:val="24"/>
        </w:rPr>
        <w:t>II. Grading and Quality Point System</w:t>
      </w:r>
    </w:p>
    <w:p w:rsidR="005E7A28" w:rsidRPr="00304893" w:rsidRDefault="005E7A28" w:rsidP="002D435F">
      <w:pPr>
        <w:rPr>
          <w:rFonts w:asciiTheme="minorHAnsi" w:hAnsiTheme="minorHAnsi" w:cs="Arial"/>
          <w:szCs w:val="24"/>
        </w:rPr>
      </w:pPr>
    </w:p>
    <w:p w:rsidR="005E7A28" w:rsidRPr="00304893" w:rsidRDefault="005E7A28" w:rsidP="00223EDC">
      <w:pPr>
        <w:tabs>
          <w:tab w:val="left" w:pos="1440"/>
          <w:tab w:val="left" w:pos="3240"/>
          <w:tab w:val="left" w:pos="5400"/>
          <w:tab w:val="left" w:pos="6840"/>
          <w:tab w:val="left" w:pos="8820"/>
        </w:tabs>
        <w:rPr>
          <w:rFonts w:asciiTheme="minorHAnsi" w:hAnsiTheme="minorHAnsi" w:cs="Arial"/>
          <w:b/>
          <w:szCs w:val="24"/>
        </w:rPr>
      </w:pPr>
      <w:r w:rsidRPr="00304893">
        <w:rPr>
          <w:rFonts w:asciiTheme="minorHAnsi" w:hAnsiTheme="minorHAnsi" w:cs="Arial"/>
          <w:b/>
          <w:szCs w:val="24"/>
        </w:rPr>
        <w:t>Grade</w:t>
      </w:r>
      <w:r w:rsidRPr="00304893">
        <w:rPr>
          <w:rFonts w:asciiTheme="minorHAnsi" w:hAnsiTheme="minorHAnsi" w:cs="Arial"/>
          <w:b/>
          <w:szCs w:val="24"/>
        </w:rPr>
        <w:tab/>
        <w:t>Interpretation</w:t>
      </w:r>
      <w:r w:rsidRPr="00304893">
        <w:rPr>
          <w:rFonts w:asciiTheme="minorHAnsi" w:hAnsiTheme="minorHAnsi" w:cs="Arial"/>
          <w:b/>
          <w:szCs w:val="24"/>
        </w:rPr>
        <w:tab/>
        <w:t>Quality Points per</w:t>
      </w:r>
      <w:r w:rsidR="00223EDC" w:rsidRPr="00304893">
        <w:rPr>
          <w:rFonts w:asciiTheme="minorHAnsi" w:hAnsiTheme="minorHAnsi" w:cs="Arial"/>
          <w:b/>
          <w:szCs w:val="24"/>
        </w:rPr>
        <w:tab/>
        <w:t>Grade</w:t>
      </w:r>
      <w:r w:rsidR="00223EDC" w:rsidRPr="00304893">
        <w:rPr>
          <w:rFonts w:asciiTheme="minorHAnsi" w:hAnsiTheme="minorHAnsi" w:cs="Arial"/>
          <w:b/>
          <w:szCs w:val="24"/>
        </w:rPr>
        <w:tab/>
        <w:t>Interpretation</w:t>
      </w:r>
      <w:r w:rsidR="00223EDC" w:rsidRPr="00304893">
        <w:rPr>
          <w:rFonts w:asciiTheme="minorHAnsi" w:hAnsiTheme="minorHAnsi" w:cs="Arial"/>
          <w:b/>
          <w:szCs w:val="24"/>
        </w:rPr>
        <w:tab/>
        <w:t>Quality Points per</w:t>
      </w:r>
    </w:p>
    <w:p w:rsidR="00223EDC" w:rsidRPr="00304893" w:rsidRDefault="00223EDC" w:rsidP="00223EDC">
      <w:pPr>
        <w:tabs>
          <w:tab w:val="left" w:pos="1440"/>
          <w:tab w:val="left" w:pos="3240"/>
          <w:tab w:val="left" w:pos="5400"/>
          <w:tab w:val="left" w:pos="6840"/>
          <w:tab w:val="left" w:pos="8820"/>
        </w:tabs>
        <w:rPr>
          <w:rFonts w:asciiTheme="minorHAnsi" w:hAnsiTheme="minorHAnsi" w:cs="Arial"/>
          <w:b/>
          <w:szCs w:val="24"/>
        </w:rPr>
      </w:pPr>
      <w:r w:rsidRPr="00304893">
        <w:rPr>
          <w:rFonts w:asciiTheme="minorHAnsi" w:hAnsiTheme="minorHAnsi" w:cs="Arial"/>
          <w:b/>
          <w:szCs w:val="24"/>
        </w:rPr>
        <w:tab/>
      </w:r>
      <w:r w:rsidRPr="00304893">
        <w:rPr>
          <w:rFonts w:asciiTheme="minorHAnsi" w:hAnsiTheme="minorHAnsi" w:cs="Arial"/>
          <w:b/>
          <w:szCs w:val="24"/>
        </w:rPr>
        <w:tab/>
        <w:t>Semester Hour</w:t>
      </w:r>
      <w:r w:rsidRPr="00304893">
        <w:rPr>
          <w:rFonts w:asciiTheme="minorHAnsi" w:hAnsiTheme="minorHAnsi" w:cs="Arial"/>
          <w:b/>
          <w:szCs w:val="24"/>
        </w:rPr>
        <w:tab/>
      </w:r>
      <w:r w:rsidRPr="00304893">
        <w:rPr>
          <w:rFonts w:asciiTheme="minorHAnsi" w:hAnsiTheme="minorHAnsi" w:cs="Arial"/>
          <w:b/>
          <w:szCs w:val="24"/>
        </w:rPr>
        <w:tab/>
      </w:r>
      <w:r w:rsidRPr="00304893">
        <w:rPr>
          <w:rFonts w:asciiTheme="minorHAnsi" w:hAnsiTheme="minorHAnsi" w:cs="Arial"/>
          <w:b/>
          <w:szCs w:val="24"/>
        </w:rPr>
        <w:tab/>
        <w:t>Semester Hour</w:t>
      </w:r>
    </w:p>
    <w:p w:rsidR="003222B8" w:rsidRPr="00304893" w:rsidRDefault="003222B8" w:rsidP="00223EDC">
      <w:pPr>
        <w:tabs>
          <w:tab w:val="left" w:pos="1440"/>
          <w:tab w:val="left" w:pos="3240"/>
          <w:tab w:val="left" w:pos="4680"/>
          <w:tab w:val="left" w:pos="5400"/>
          <w:tab w:val="left" w:pos="6840"/>
          <w:tab w:val="left" w:pos="9000"/>
        </w:tabs>
        <w:rPr>
          <w:rFonts w:asciiTheme="minorHAnsi" w:hAnsiTheme="minorHAnsi" w:cs="Arial"/>
          <w:szCs w:val="24"/>
        </w:rPr>
      </w:pPr>
    </w:p>
    <w:p w:rsidR="003222B8" w:rsidRPr="00304893" w:rsidRDefault="003222B8" w:rsidP="007C74F6">
      <w:pPr>
        <w:tabs>
          <w:tab w:val="left" w:pos="1440"/>
          <w:tab w:val="decimal" w:pos="3420"/>
          <w:tab w:val="left" w:pos="4680"/>
          <w:tab w:val="left" w:pos="5400"/>
          <w:tab w:val="left" w:pos="6840"/>
          <w:tab w:val="left" w:pos="9000"/>
        </w:tabs>
        <w:rPr>
          <w:rFonts w:asciiTheme="minorHAnsi" w:hAnsiTheme="minorHAnsi" w:cs="Arial"/>
          <w:szCs w:val="24"/>
        </w:rPr>
      </w:pPr>
      <w:r w:rsidRPr="00304893">
        <w:rPr>
          <w:rFonts w:asciiTheme="minorHAnsi" w:hAnsiTheme="minorHAnsi" w:cs="Arial"/>
          <w:szCs w:val="24"/>
        </w:rPr>
        <w:t>A+</w:t>
      </w:r>
      <w:r w:rsidRPr="00304893">
        <w:rPr>
          <w:rFonts w:asciiTheme="minorHAnsi" w:hAnsiTheme="minorHAnsi" w:cs="Arial"/>
          <w:szCs w:val="24"/>
        </w:rPr>
        <w:tab/>
        <w:t>Excellent</w:t>
      </w:r>
      <w:r w:rsidRPr="00304893">
        <w:rPr>
          <w:rFonts w:asciiTheme="minorHAnsi" w:hAnsiTheme="minorHAnsi" w:cs="Arial"/>
          <w:szCs w:val="24"/>
        </w:rPr>
        <w:tab/>
        <w:t>4.0</w:t>
      </w:r>
      <w:r w:rsidRPr="00304893">
        <w:rPr>
          <w:rFonts w:asciiTheme="minorHAnsi" w:hAnsiTheme="minorHAnsi" w:cs="Arial"/>
          <w:szCs w:val="24"/>
        </w:rPr>
        <w:tab/>
      </w:r>
      <w:r w:rsidRPr="00304893">
        <w:rPr>
          <w:rFonts w:asciiTheme="minorHAnsi" w:hAnsiTheme="minorHAnsi" w:cs="Arial"/>
          <w:szCs w:val="24"/>
        </w:rPr>
        <w:tab/>
        <w:t>I</w:t>
      </w:r>
      <w:r w:rsidRPr="00304893">
        <w:rPr>
          <w:rFonts w:asciiTheme="minorHAnsi" w:hAnsiTheme="minorHAnsi" w:cs="Arial"/>
          <w:szCs w:val="24"/>
        </w:rPr>
        <w:tab/>
        <w:t>Incomplete</w:t>
      </w:r>
      <w:r w:rsidRPr="00304893">
        <w:rPr>
          <w:rFonts w:asciiTheme="minorHAnsi" w:hAnsiTheme="minorHAnsi" w:cs="Arial"/>
          <w:szCs w:val="24"/>
        </w:rPr>
        <w:tab/>
      </w:r>
      <w:proofErr w:type="gramStart"/>
      <w:r w:rsidR="00BF1527" w:rsidRPr="00304893">
        <w:rPr>
          <w:rFonts w:asciiTheme="minorHAnsi" w:hAnsiTheme="minorHAnsi" w:cs="Arial"/>
          <w:szCs w:val="24"/>
        </w:rPr>
        <w:t xml:space="preserve">[ </w:t>
      </w:r>
      <w:r w:rsidRPr="00304893">
        <w:rPr>
          <w:rFonts w:asciiTheme="minorHAnsi" w:hAnsiTheme="minorHAnsi" w:cs="Arial"/>
          <w:szCs w:val="24"/>
        </w:rPr>
        <w:t>--</w:t>
      </w:r>
      <w:proofErr w:type="gramEnd"/>
      <w:r w:rsidR="00BF1527" w:rsidRPr="00304893">
        <w:rPr>
          <w:rFonts w:asciiTheme="minorHAnsi" w:hAnsiTheme="minorHAnsi" w:cs="Arial"/>
          <w:szCs w:val="24"/>
        </w:rPr>
        <w:t xml:space="preserve"> ]</w:t>
      </w:r>
    </w:p>
    <w:p w:rsidR="00223EDC" w:rsidRPr="00304893" w:rsidRDefault="00223EDC" w:rsidP="007C74F6">
      <w:pPr>
        <w:tabs>
          <w:tab w:val="left" w:pos="1440"/>
          <w:tab w:val="decimal" w:pos="3420"/>
          <w:tab w:val="left" w:pos="4680"/>
          <w:tab w:val="left" w:pos="5400"/>
          <w:tab w:val="left" w:pos="6840"/>
          <w:tab w:val="left" w:pos="9000"/>
        </w:tabs>
        <w:rPr>
          <w:rFonts w:asciiTheme="minorHAnsi" w:hAnsiTheme="minorHAnsi" w:cs="Arial"/>
          <w:szCs w:val="24"/>
        </w:rPr>
      </w:pPr>
      <w:proofErr w:type="spellStart"/>
      <w:r w:rsidRPr="00304893">
        <w:rPr>
          <w:rFonts w:asciiTheme="minorHAnsi" w:hAnsiTheme="minorHAnsi" w:cs="Arial"/>
          <w:szCs w:val="24"/>
        </w:rPr>
        <w:t>A</w:t>
      </w:r>
      <w:proofErr w:type="spellEnd"/>
      <w:r w:rsidRPr="00304893">
        <w:rPr>
          <w:rFonts w:asciiTheme="minorHAnsi" w:hAnsiTheme="minorHAnsi" w:cs="Arial"/>
          <w:szCs w:val="24"/>
        </w:rPr>
        <w:tab/>
        <w:t>Excellent</w:t>
      </w:r>
      <w:r w:rsidRPr="00304893">
        <w:rPr>
          <w:rFonts w:asciiTheme="minorHAnsi" w:hAnsiTheme="minorHAnsi" w:cs="Arial"/>
          <w:szCs w:val="24"/>
        </w:rPr>
        <w:tab/>
        <w:t>4.0</w:t>
      </w:r>
      <w:r w:rsidR="003222B8" w:rsidRPr="00304893">
        <w:rPr>
          <w:rFonts w:asciiTheme="minorHAnsi" w:hAnsiTheme="minorHAnsi" w:cs="Arial"/>
          <w:szCs w:val="24"/>
        </w:rPr>
        <w:tab/>
      </w:r>
      <w:r w:rsidR="003222B8" w:rsidRPr="00304893">
        <w:rPr>
          <w:rFonts w:asciiTheme="minorHAnsi" w:hAnsiTheme="minorHAnsi" w:cs="Arial"/>
          <w:szCs w:val="24"/>
        </w:rPr>
        <w:tab/>
        <w:t>IP</w:t>
      </w:r>
      <w:r w:rsidR="003222B8" w:rsidRPr="00304893">
        <w:rPr>
          <w:rFonts w:asciiTheme="minorHAnsi" w:hAnsiTheme="minorHAnsi" w:cs="Arial"/>
          <w:szCs w:val="24"/>
        </w:rPr>
        <w:tab/>
        <w:t>In Progress</w:t>
      </w:r>
      <w:r w:rsidR="003222B8" w:rsidRPr="00304893">
        <w:rPr>
          <w:rFonts w:asciiTheme="minorHAnsi" w:hAnsiTheme="minorHAnsi" w:cs="Arial"/>
          <w:szCs w:val="24"/>
        </w:rPr>
        <w:tab/>
      </w:r>
      <w:proofErr w:type="gramStart"/>
      <w:r w:rsidR="00BF1527" w:rsidRPr="00304893">
        <w:rPr>
          <w:rFonts w:asciiTheme="minorHAnsi" w:hAnsiTheme="minorHAnsi" w:cs="Arial"/>
          <w:szCs w:val="24"/>
        </w:rPr>
        <w:t>[ --</w:t>
      </w:r>
      <w:proofErr w:type="gramEnd"/>
      <w:r w:rsidR="00BF1527" w:rsidRPr="00304893">
        <w:rPr>
          <w:rFonts w:asciiTheme="minorHAnsi" w:hAnsiTheme="minorHAnsi" w:cs="Arial"/>
          <w:szCs w:val="24"/>
        </w:rPr>
        <w:t xml:space="preserve"> ]</w:t>
      </w:r>
    </w:p>
    <w:p w:rsidR="00223EDC" w:rsidRPr="00304893" w:rsidRDefault="00223EDC" w:rsidP="007C74F6">
      <w:pPr>
        <w:tabs>
          <w:tab w:val="left" w:pos="1440"/>
          <w:tab w:val="decimal" w:pos="3420"/>
          <w:tab w:val="left" w:pos="4680"/>
          <w:tab w:val="left" w:pos="5400"/>
          <w:tab w:val="left" w:pos="6840"/>
          <w:tab w:val="left" w:pos="9000"/>
        </w:tabs>
        <w:rPr>
          <w:rFonts w:asciiTheme="minorHAnsi" w:hAnsiTheme="minorHAnsi" w:cs="Arial"/>
          <w:szCs w:val="24"/>
        </w:rPr>
      </w:pPr>
      <w:r w:rsidRPr="00304893">
        <w:rPr>
          <w:rFonts w:asciiTheme="minorHAnsi" w:hAnsiTheme="minorHAnsi" w:cs="Arial"/>
          <w:szCs w:val="24"/>
        </w:rPr>
        <w:t>A-</w:t>
      </w:r>
      <w:r w:rsidRPr="00304893">
        <w:rPr>
          <w:rFonts w:asciiTheme="minorHAnsi" w:hAnsiTheme="minorHAnsi" w:cs="Arial"/>
          <w:szCs w:val="24"/>
        </w:rPr>
        <w:tab/>
      </w:r>
      <w:r w:rsidRPr="00304893">
        <w:rPr>
          <w:rFonts w:asciiTheme="minorHAnsi" w:hAnsiTheme="minorHAnsi" w:cs="Arial"/>
          <w:szCs w:val="24"/>
        </w:rPr>
        <w:tab/>
        <w:t>3.67</w:t>
      </w:r>
      <w:r w:rsidR="003222B8" w:rsidRPr="00304893">
        <w:rPr>
          <w:rFonts w:asciiTheme="minorHAnsi" w:hAnsiTheme="minorHAnsi" w:cs="Arial"/>
          <w:szCs w:val="24"/>
        </w:rPr>
        <w:tab/>
      </w:r>
      <w:r w:rsidR="003222B8" w:rsidRPr="00304893">
        <w:rPr>
          <w:rFonts w:asciiTheme="minorHAnsi" w:hAnsiTheme="minorHAnsi" w:cs="Arial"/>
          <w:szCs w:val="24"/>
        </w:rPr>
        <w:tab/>
        <w:t>S</w:t>
      </w:r>
      <w:r w:rsidR="003222B8" w:rsidRPr="00304893">
        <w:rPr>
          <w:rFonts w:asciiTheme="minorHAnsi" w:hAnsiTheme="minorHAnsi" w:cs="Arial"/>
          <w:szCs w:val="24"/>
        </w:rPr>
        <w:tab/>
        <w:t>Satisfactory</w:t>
      </w:r>
      <w:r w:rsidR="003222B8" w:rsidRPr="00304893">
        <w:rPr>
          <w:rFonts w:asciiTheme="minorHAnsi" w:hAnsiTheme="minorHAnsi" w:cs="Arial"/>
          <w:szCs w:val="24"/>
        </w:rPr>
        <w:tab/>
      </w:r>
      <w:proofErr w:type="gramStart"/>
      <w:r w:rsidR="00BF1527" w:rsidRPr="00304893">
        <w:rPr>
          <w:rFonts w:asciiTheme="minorHAnsi" w:hAnsiTheme="minorHAnsi" w:cs="Arial"/>
          <w:szCs w:val="24"/>
        </w:rPr>
        <w:t>[ --</w:t>
      </w:r>
      <w:proofErr w:type="gramEnd"/>
      <w:r w:rsidR="00BF1527" w:rsidRPr="00304893">
        <w:rPr>
          <w:rFonts w:asciiTheme="minorHAnsi" w:hAnsiTheme="minorHAnsi" w:cs="Arial"/>
          <w:szCs w:val="24"/>
        </w:rPr>
        <w:t xml:space="preserve"> ]</w:t>
      </w:r>
    </w:p>
    <w:p w:rsidR="00223EDC" w:rsidRPr="00304893" w:rsidRDefault="00223EDC" w:rsidP="007C74F6">
      <w:pPr>
        <w:tabs>
          <w:tab w:val="left" w:pos="1440"/>
          <w:tab w:val="decimal" w:pos="3420"/>
          <w:tab w:val="left" w:pos="4680"/>
          <w:tab w:val="left" w:pos="5400"/>
          <w:tab w:val="left" w:pos="6840"/>
          <w:tab w:val="left" w:pos="9000"/>
        </w:tabs>
        <w:rPr>
          <w:rFonts w:asciiTheme="minorHAnsi" w:hAnsiTheme="minorHAnsi" w:cs="Arial"/>
          <w:szCs w:val="24"/>
        </w:rPr>
      </w:pPr>
      <w:r w:rsidRPr="00304893">
        <w:rPr>
          <w:rFonts w:asciiTheme="minorHAnsi" w:hAnsiTheme="minorHAnsi" w:cs="Arial"/>
          <w:szCs w:val="24"/>
        </w:rPr>
        <w:t>B+</w:t>
      </w:r>
      <w:r w:rsidRPr="00304893">
        <w:rPr>
          <w:rFonts w:asciiTheme="minorHAnsi" w:hAnsiTheme="minorHAnsi" w:cs="Arial"/>
          <w:szCs w:val="24"/>
        </w:rPr>
        <w:tab/>
      </w:r>
      <w:r w:rsidRPr="00304893">
        <w:rPr>
          <w:rFonts w:asciiTheme="minorHAnsi" w:hAnsiTheme="minorHAnsi" w:cs="Arial"/>
          <w:szCs w:val="24"/>
        </w:rPr>
        <w:tab/>
        <w:t>3.33</w:t>
      </w:r>
      <w:r w:rsidR="003222B8" w:rsidRPr="00304893">
        <w:rPr>
          <w:rFonts w:asciiTheme="minorHAnsi" w:hAnsiTheme="minorHAnsi" w:cs="Arial"/>
          <w:szCs w:val="24"/>
        </w:rPr>
        <w:tab/>
      </w:r>
      <w:r w:rsidR="003222B8" w:rsidRPr="00304893">
        <w:rPr>
          <w:rFonts w:asciiTheme="minorHAnsi" w:hAnsiTheme="minorHAnsi" w:cs="Arial"/>
          <w:szCs w:val="24"/>
        </w:rPr>
        <w:tab/>
        <w:t>U</w:t>
      </w:r>
      <w:r w:rsidR="003222B8" w:rsidRPr="00304893">
        <w:rPr>
          <w:rFonts w:asciiTheme="minorHAnsi" w:hAnsiTheme="minorHAnsi" w:cs="Arial"/>
          <w:szCs w:val="24"/>
        </w:rPr>
        <w:tab/>
        <w:t>Unsatisfactory</w:t>
      </w:r>
      <w:r w:rsidR="003222B8" w:rsidRPr="00304893">
        <w:rPr>
          <w:rFonts w:asciiTheme="minorHAnsi" w:hAnsiTheme="minorHAnsi" w:cs="Arial"/>
          <w:szCs w:val="24"/>
        </w:rPr>
        <w:tab/>
      </w:r>
      <w:proofErr w:type="gramStart"/>
      <w:r w:rsidR="00BF1527" w:rsidRPr="00304893">
        <w:rPr>
          <w:rFonts w:asciiTheme="minorHAnsi" w:hAnsiTheme="minorHAnsi" w:cs="Arial"/>
          <w:szCs w:val="24"/>
        </w:rPr>
        <w:t>[ --</w:t>
      </w:r>
      <w:proofErr w:type="gramEnd"/>
      <w:r w:rsidR="00BF1527" w:rsidRPr="00304893">
        <w:rPr>
          <w:rFonts w:asciiTheme="minorHAnsi" w:hAnsiTheme="minorHAnsi" w:cs="Arial"/>
          <w:szCs w:val="24"/>
        </w:rPr>
        <w:t xml:space="preserve"> ]</w:t>
      </w:r>
    </w:p>
    <w:p w:rsidR="00223EDC" w:rsidRPr="00304893" w:rsidRDefault="00223EDC" w:rsidP="007C74F6">
      <w:pPr>
        <w:tabs>
          <w:tab w:val="left" w:pos="1440"/>
          <w:tab w:val="decimal" w:pos="3420"/>
          <w:tab w:val="left" w:pos="4680"/>
          <w:tab w:val="left" w:pos="5400"/>
          <w:tab w:val="left" w:pos="6840"/>
          <w:tab w:val="left" w:pos="9000"/>
        </w:tabs>
        <w:rPr>
          <w:rFonts w:asciiTheme="minorHAnsi" w:hAnsiTheme="minorHAnsi" w:cs="Arial"/>
          <w:szCs w:val="24"/>
        </w:rPr>
      </w:pPr>
      <w:r w:rsidRPr="00304893">
        <w:rPr>
          <w:rFonts w:asciiTheme="minorHAnsi" w:hAnsiTheme="minorHAnsi" w:cs="Arial"/>
          <w:szCs w:val="24"/>
        </w:rPr>
        <w:t>B</w:t>
      </w:r>
      <w:r w:rsidRPr="00304893">
        <w:rPr>
          <w:rFonts w:asciiTheme="minorHAnsi" w:hAnsiTheme="minorHAnsi" w:cs="Arial"/>
          <w:szCs w:val="24"/>
        </w:rPr>
        <w:tab/>
        <w:t>Good</w:t>
      </w:r>
      <w:r w:rsidRPr="00304893">
        <w:rPr>
          <w:rFonts w:asciiTheme="minorHAnsi" w:hAnsiTheme="minorHAnsi" w:cs="Arial"/>
          <w:szCs w:val="24"/>
        </w:rPr>
        <w:tab/>
        <w:t>3.0</w:t>
      </w:r>
      <w:r w:rsidR="003222B8" w:rsidRPr="00304893">
        <w:rPr>
          <w:rFonts w:asciiTheme="minorHAnsi" w:hAnsiTheme="minorHAnsi" w:cs="Arial"/>
          <w:szCs w:val="24"/>
        </w:rPr>
        <w:tab/>
      </w:r>
      <w:r w:rsidR="003222B8" w:rsidRPr="00304893">
        <w:rPr>
          <w:rFonts w:asciiTheme="minorHAnsi" w:hAnsiTheme="minorHAnsi" w:cs="Arial"/>
          <w:szCs w:val="24"/>
        </w:rPr>
        <w:tab/>
        <w:t>W</w:t>
      </w:r>
      <w:r w:rsidR="003222B8" w:rsidRPr="00304893">
        <w:rPr>
          <w:rFonts w:asciiTheme="minorHAnsi" w:hAnsiTheme="minorHAnsi" w:cs="Arial"/>
          <w:szCs w:val="24"/>
        </w:rPr>
        <w:tab/>
        <w:t>Withdrawal</w:t>
      </w:r>
      <w:r w:rsidR="003222B8" w:rsidRPr="00304893">
        <w:rPr>
          <w:rFonts w:asciiTheme="minorHAnsi" w:hAnsiTheme="minorHAnsi" w:cs="Arial"/>
          <w:szCs w:val="24"/>
        </w:rPr>
        <w:tab/>
      </w:r>
      <w:proofErr w:type="gramStart"/>
      <w:r w:rsidR="00BF1527" w:rsidRPr="00304893">
        <w:rPr>
          <w:rFonts w:asciiTheme="minorHAnsi" w:hAnsiTheme="minorHAnsi" w:cs="Arial"/>
          <w:szCs w:val="24"/>
        </w:rPr>
        <w:t>[ --</w:t>
      </w:r>
      <w:proofErr w:type="gramEnd"/>
      <w:r w:rsidR="00BF1527" w:rsidRPr="00304893">
        <w:rPr>
          <w:rFonts w:asciiTheme="minorHAnsi" w:hAnsiTheme="minorHAnsi" w:cs="Arial"/>
          <w:szCs w:val="24"/>
        </w:rPr>
        <w:t xml:space="preserve"> ]</w:t>
      </w:r>
    </w:p>
    <w:p w:rsidR="00223EDC" w:rsidRPr="00304893" w:rsidRDefault="00223EDC" w:rsidP="007C74F6">
      <w:pPr>
        <w:tabs>
          <w:tab w:val="left" w:pos="1440"/>
          <w:tab w:val="decimal" w:pos="3420"/>
          <w:tab w:val="left" w:pos="4680"/>
          <w:tab w:val="left" w:pos="5400"/>
          <w:tab w:val="left" w:pos="6840"/>
          <w:tab w:val="left" w:pos="9000"/>
        </w:tabs>
        <w:rPr>
          <w:rFonts w:asciiTheme="minorHAnsi" w:hAnsiTheme="minorHAnsi" w:cs="Arial"/>
          <w:szCs w:val="24"/>
        </w:rPr>
      </w:pPr>
      <w:r w:rsidRPr="00304893">
        <w:rPr>
          <w:rFonts w:asciiTheme="minorHAnsi" w:hAnsiTheme="minorHAnsi" w:cs="Arial"/>
          <w:szCs w:val="24"/>
        </w:rPr>
        <w:t>B-</w:t>
      </w:r>
      <w:r w:rsidRPr="00304893">
        <w:rPr>
          <w:rFonts w:asciiTheme="minorHAnsi" w:hAnsiTheme="minorHAnsi" w:cs="Arial"/>
          <w:szCs w:val="24"/>
        </w:rPr>
        <w:tab/>
      </w:r>
      <w:r w:rsidRPr="00304893">
        <w:rPr>
          <w:rFonts w:asciiTheme="minorHAnsi" w:hAnsiTheme="minorHAnsi" w:cs="Arial"/>
          <w:szCs w:val="24"/>
        </w:rPr>
        <w:tab/>
        <w:t>2.67</w:t>
      </w:r>
      <w:r w:rsidR="003222B8" w:rsidRPr="00304893">
        <w:rPr>
          <w:rFonts w:asciiTheme="minorHAnsi" w:hAnsiTheme="minorHAnsi" w:cs="Arial"/>
          <w:szCs w:val="24"/>
        </w:rPr>
        <w:tab/>
      </w:r>
      <w:r w:rsidR="003222B8" w:rsidRPr="00304893">
        <w:rPr>
          <w:rFonts w:asciiTheme="minorHAnsi" w:hAnsiTheme="minorHAnsi" w:cs="Arial"/>
          <w:szCs w:val="24"/>
        </w:rPr>
        <w:tab/>
        <w:t>AU</w:t>
      </w:r>
      <w:r w:rsidR="003222B8" w:rsidRPr="00304893">
        <w:rPr>
          <w:rFonts w:asciiTheme="minorHAnsi" w:hAnsiTheme="minorHAnsi" w:cs="Arial"/>
          <w:szCs w:val="24"/>
        </w:rPr>
        <w:tab/>
        <w:t>Audit</w:t>
      </w:r>
      <w:r w:rsidR="003222B8" w:rsidRPr="00304893">
        <w:rPr>
          <w:rFonts w:asciiTheme="minorHAnsi" w:hAnsiTheme="minorHAnsi" w:cs="Arial"/>
          <w:szCs w:val="24"/>
        </w:rPr>
        <w:tab/>
      </w:r>
      <w:proofErr w:type="gramStart"/>
      <w:r w:rsidR="00BF1527" w:rsidRPr="00304893">
        <w:rPr>
          <w:rFonts w:asciiTheme="minorHAnsi" w:hAnsiTheme="minorHAnsi" w:cs="Arial"/>
          <w:szCs w:val="24"/>
        </w:rPr>
        <w:t>[ --</w:t>
      </w:r>
      <w:proofErr w:type="gramEnd"/>
      <w:r w:rsidR="00BF1527" w:rsidRPr="00304893">
        <w:rPr>
          <w:rFonts w:asciiTheme="minorHAnsi" w:hAnsiTheme="minorHAnsi" w:cs="Arial"/>
          <w:szCs w:val="24"/>
        </w:rPr>
        <w:t xml:space="preserve"> ]</w:t>
      </w:r>
    </w:p>
    <w:p w:rsidR="00223EDC" w:rsidRPr="00304893" w:rsidRDefault="00223EDC" w:rsidP="007C74F6">
      <w:pPr>
        <w:tabs>
          <w:tab w:val="left" w:pos="1440"/>
          <w:tab w:val="decimal" w:pos="3420"/>
          <w:tab w:val="left" w:pos="4680"/>
          <w:tab w:val="left" w:pos="5400"/>
          <w:tab w:val="left" w:pos="6840"/>
          <w:tab w:val="left" w:pos="9000"/>
        </w:tabs>
        <w:rPr>
          <w:rFonts w:asciiTheme="minorHAnsi" w:hAnsiTheme="minorHAnsi" w:cs="Arial"/>
          <w:szCs w:val="24"/>
        </w:rPr>
      </w:pPr>
      <w:r w:rsidRPr="00304893">
        <w:rPr>
          <w:rFonts w:asciiTheme="minorHAnsi" w:hAnsiTheme="minorHAnsi" w:cs="Arial"/>
          <w:szCs w:val="24"/>
        </w:rPr>
        <w:t>C+</w:t>
      </w:r>
      <w:r w:rsidRPr="00304893">
        <w:rPr>
          <w:rFonts w:asciiTheme="minorHAnsi" w:hAnsiTheme="minorHAnsi" w:cs="Arial"/>
          <w:szCs w:val="24"/>
        </w:rPr>
        <w:tab/>
      </w:r>
      <w:r w:rsidRPr="00304893">
        <w:rPr>
          <w:rFonts w:asciiTheme="minorHAnsi" w:hAnsiTheme="minorHAnsi" w:cs="Arial"/>
          <w:szCs w:val="24"/>
        </w:rPr>
        <w:tab/>
        <w:t>2.33</w:t>
      </w:r>
      <w:r w:rsidR="003222B8" w:rsidRPr="00304893">
        <w:rPr>
          <w:rFonts w:asciiTheme="minorHAnsi" w:hAnsiTheme="minorHAnsi" w:cs="Arial"/>
          <w:szCs w:val="24"/>
        </w:rPr>
        <w:tab/>
      </w:r>
      <w:r w:rsidR="003222B8" w:rsidRPr="00304893">
        <w:rPr>
          <w:rFonts w:asciiTheme="minorHAnsi" w:hAnsiTheme="minorHAnsi" w:cs="Arial"/>
          <w:szCs w:val="24"/>
        </w:rPr>
        <w:tab/>
        <w:t>NC</w:t>
      </w:r>
      <w:r w:rsidR="003222B8" w:rsidRPr="00304893">
        <w:rPr>
          <w:rFonts w:asciiTheme="minorHAnsi" w:hAnsiTheme="minorHAnsi" w:cs="Arial"/>
          <w:szCs w:val="24"/>
        </w:rPr>
        <w:tab/>
        <w:t>No Credit</w:t>
      </w:r>
      <w:r w:rsidR="003222B8" w:rsidRPr="00304893">
        <w:rPr>
          <w:rFonts w:asciiTheme="minorHAnsi" w:hAnsiTheme="minorHAnsi" w:cs="Arial"/>
          <w:szCs w:val="24"/>
        </w:rPr>
        <w:tab/>
      </w:r>
      <w:proofErr w:type="gramStart"/>
      <w:r w:rsidR="00BF1527" w:rsidRPr="00304893">
        <w:rPr>
          <w:rFonts w:asciiTheme="minorHAnsi" w:hAnsiTheme="minorHAnsi" w:cs="Arial"/>
          <w:szCs w:val="24"/>
        </w:rPr>
        <w:t>[ --</w:t>
      </w:r>
      <w:proofErr w:type="gramEnd"/>
      <w:r w:rsidR="00BF1527" w:rsidRPr="00304893">
        <w:rPr>
          <w:rFonts w:asciiTheme="minorHAnsi" w:hAnsiTheme="minorHAnsi" w:cs="Arial"/>
          <w:szCs w:val="24"/>
        </w:rPr>
        <w:t xml:space="preserve"> ]</w:t>
      </w:r>
    </w:p>
    <w:p w:rsidR="00223EDC" w:rsidRPr="00304893" w:rsidRDefault="00223EDC" w:rsidP="007C74F6">
      <w:pPr>
        <w:tabs>
          <w:tab w:val="left" w:pos="1440"/>
          <w:tab w:val="decimal" w:pos="3420"/>
          <w:tab w:val="left" w:pos="4680"/>
          <w:tab w:val="left" w:pos="5400"/>
          <w:tab w:val="left" w:pos="6840"/>
          <w:tab w:val="left" w:pos="9000"/>
        </w:tabs>
        <w:rPr>
          <w:rFonts w:asciiTheme="minorHAnsi" w:hAnsiTheme="minorHAnsi" w:cs="Arial"/>
          <w:szCs w:val="24"/>
        </w:rPr>
      </w:pPr>
      <w:r w:rsidRPr="00304893">
        <w:rPr>
          <w:rFonts w:asciiTheme="minorHAnsi" w:hAnsiTheme="minorHAnsi" w:cs="Arial"/>
          <w:szCs w:val="24"/>
        </w:rPr>
        <w:t>C</w:t>
      </w:r>
      <w:r w:rsidRPr="00304893">
        <w:rPr>
          <w:rFonts w:asciiTheme="minorHAnsi" w:hAnsiTheme="minorHAnsi" w:cs="Arial"/>
          <w:szCs w:val="24"/>
        </w:rPr>
        <w:tab/>
        <w:t>S</w:t>
      </w:r>
      <w:r w:rsidR="003222B8" w:rsidRPr="00304893">
        <w:rPr>
          <w:rFonts w:asciiTheme="minorHAnsi" w:hAnsiTheme="minorHAnsi" w:cs="Arial"/>
          <w:szCs w:val="24"/>
        </w:rPr>
        <w:t>atisfactory</w:t>
      </w:r>
      <w:r w:rsidR="003222B8" w:rsidRPr="00304893">
        <w:rPr>
          <w:rFonts w:asciiTheme="minorHAnsi" w:hAnsiTheme="minorHAnsi" w:cs="Arial"/>
          <w:szCs w:val="24"/>
        </w:rPr>
        <w:tab/>
        <w:t>2.0</w:t>
      </w:r>
    </w:p>
    <w:p w:rsidR="00EA53BB" w:rsidRPr="00304893" w:rsidRDefault="005E7A28" w:rsidP="007C74F6">
      <w:pPr>
        <w:tabs>
          <w:tab w:val="left" w:pos="1440"/>
          <w:tab w:val="decimal" w:pos="3420"/>
        </w:tabs>
        <w:rPr>
          <w:rFonts w:asciiTheme="minorHAnsi" w:hAnsiTheme="minorHAnsi" w:cs="Arial"/>
          <w:szCs w:val="24"/>
        </w:rPr>
      </w:pPr>
      <w:r w:rsidRPr="00304893">
        <w:rPr>
          <w:rFonts w:asciiTheme="minorHAnsi" w:hAnsiTheme="minorHAnsi" w:cs="Arial"/>
          <w:szCs w:val="24"/>
        </w:rPr>
        <w:t>C-</w:t>
      </w:r>
      <w:r w:rsidRPr="00304893">
        <w:rPr>
          <w:rFonts w:asciiTheme="minorHAnsi" w:hAnsiTheme="minorHAnsi" w:cs="Arial"/>
          <w:szCs w:val="24"/>
        </w:rPr>
        <w:tab/>
      </w:r>
      <w:r w:rsidRPr="00304893">
        <w:rPr>
          <w:rFonts w:asciiTheme="minorHAnsi" w:hAnsiTheme="minorHAnsi" w:cs="Arial"/>
          <w:szCs w:val="24"/>
        </w:rPr>
        <w:tab/>
        <w:t>1.67</w:t>
      </w:r>
    </w:p>
    <w:p w:rsidR="005E7A28" w:rsidRPr="00304893" w:rsidRDefault="005E7A28" w:rsidP="007C74F6">
      <w:pPr>
        <w:tabs>
          <w:tab w:val="left" w:pos="1440"/>
          <w:tab w:val="decimal" w:pos="3420"/>
        </w:tabs>
        <w:rPr>
          <w:rFonts w:asciiTheme="minorHAnsi" w:hAnsiTheme="minorHAnsi" w:cs="Arial"/>
          <w:szCs w:val="24"/>
        </w:rPr>
      </w:pPr>
      <w:r w:rsidRPr="00304893">
        <w:rPr>
          <w:rFonts w:asciiTheme="minorHAnsi" w:hAnsiTheme="minorHAnsi" w:cs="Arial"/>
          <w:szCs w:val="24"/>
        </w:rPr>
        <w:t>D+</w:t>
      </w:r>
      <w:r w:rsidRPr="00304893">
        <w:rPr>
          <w:rFonts w:asciiTheme="minorHAnsi" w:hAnsiTheme="minorHAnsi" w:cs="Arial"/>
          <w:szCs w:val="24"/>
        </w:rPr>
        <w:tab/>
      </w:r>
      <w:r w:rsidRPr="00304893">
        <w:rPr>
          <w:rFonts w:asciiTheme="minorHAnsi" w:hAnsiTheme="minorHAnsi" w:cs="Arial"/>
          <w:szCs w:val="24"/>
        </w:rPr>
        <w:tab/>
        <w:t>1.33</w:t>
      </w:r>
    </w:p>
    <w:p w:rsidR="005E7A28" w:rsidRPr="00304893" w:rsidRDefault="005E7A28" w:rsidP="007C74F6">
      <w:pPr>
        <w:tabs>
          <w:tab w:val="left" w:pos="1440"/>
          <w:tab w:val="decimal" w:pos="3420"/>
        </w:tabs>
        <w:rPr>
          <w:rFonts w:asciiTheme="minorHAnsi" w:hAnsiTheme="minorHAnsi" w:cs="Arial"/>
          <w:szCs w:val="24"/>
        </w:rPr>
      </w:pPr>
      <w:r w:rsidRPr="00304893">
        <w:rPr>
          <w:rFonts w:asciiTheme="minorHAnsi" w:hAnsiTheme="minorHAnsi" w:cs="Arial"/>
          <w:szCs w:val="24"/>
        </w:rPr>
        <w:t>D</w:t>
      </w:r>
      <w:r w:rsidRPr="00304893">
        <w:rPr>
          <w:rFonts w:asciiTheme="minorHAnsi" w:hAnsiTheme="minorHAnsi" w:cs="Arial"/>
          <w:szCs w:val="24"/>
        </w:rPr>
        <w:tab/>
        <w:t>Poor</w:t>
      </w:r>
      <w:r w:rsidRPr="00304893">
        <w:rPr>
          <w:rFonts w:asciiTheme="minorHAnsi" w:hAnsiTheme="minorHAnsi" w:cs="Arial"/>
          <w:szCs w:val="24"/>
        </w:rPr>
        <w:tab/>
        <w:t>1.0</w:t>
      </w:r>
    </w:p>
    <w:p w:rsidR="005E7A28" w:rsidRPr="00304893" w:rsidRDefault="005E7A28" w:rsidP="007C74F6">
      <w:pPr>
        <w:tabs>
          <w:tab w:val="left" w:pos="1440"/>
          <w:tab w:val="decimal" w:pos="3420"/>
        </w:tabs>
        <w:rPr>
          <w:rFonts w:asciiTheme="minorHAnsi" w:hAnsiTheme="minorHAnsi" w:cs="Arial"/>
          <w:szCs w:val="24"/>
        </w:rPr>
      </w:pPr>
      <w:r w:rsidRPr="00304893">
        <w:rPr>
          <w:rFonts w:asciiTheme="minorHAnsi" w:hAnsiTheme="minorHAnsi" w:cs="Arial"/>
          <w:szCs w:val="24"/>
        </w:rPr>
        <w:lastRenderedPageBreak/>
        <w:t>D-</w:t>
      </w:r>
      <w:r w:rsidRPr="00304893">
        <w:rPr>
          <w:rFonts w:asciiTheme="minorHAnsi" w:hAnsiTheme="minorHAnsi" w:cs="Arial"/>
          <w:szCs w:val="24"/>
        </w:rPr>
        <w:tab/>
      </w:r>
      <w:r w:rsidRPr="00304893">
        <w:rPr>
          <w:rFonts w:asciiTheme="minorHAnsi" w:hAnsiTheme="minorHAnsi" w:cs="Arial"/>
          <w:szCs w:val="24"/>
        </w:rPr>
        <w:tab/>
      </w:r>
      <w:r w:rsidR="00304893" w:rsidRPr="00304893">
        <w:rPr>
          <w:rFonts w:asciiTheme="minorHAnsi" w:hAnsiTheme="minorHAnsi" w:cs="Arial"/>
          <w:szCs w:val="24"/>
        </w:rPr>
        <w:t>0</w:t>
      </w:r>
      <w:r w:rsidRPr="00304893">
        <w:rPr>
          <w:rFonts w:asciiTheme="minorHAnsi" w:hAnsiTheme="minorHAnsi" w:cs="Arial"/>
          <w:szCs w:val="24"/>
        </w:rPr>
        <w:t>.67</w:t>
      </w:r>
    </w:p>
    <w:p w:rsidR="005E7A28" w:rsidRPr="00304893" w:rsidRDefault="005E7A28" w:rsidP="007C74F6">
      <w:pPr>
        <w:tabs>
          <w:tab w:val="left" w:pos="1440"/>
          <w:tab w:val="decimal" w:pos="3420"/>
        </w:tabs>
        <w:rPr>
          <w:rFonts w:asciiTheme="minorHAnsi" w:hAnsiTheme="minorHAnsi" w:cs="Arial"/>
          <w:szCs w:val="24"/>
        </w:rPr>
      </w:pPr>
      <w:r w:rsidRPr="00304893">
        <w:rPr>
          <w:rFonts w:asciiTheme="minorHAnsi" w:hAnsiTheme="minorHAnsi" w:cs="Arial"/>
          <w:szCs w:val="24"/>
        </w:rPr>
        <w:t>F</w:t>
      </w:r>
      <w:r w:rsidRPr="00304893">
        <w:rPr>
          <w:rFonts w:asciiTheme="minorHAnsi" w:hAnsiTheme="minorHAnsi" w:cs="Arial"/>
          <w:szCs w:val="24"/>
        </w:rPr>
        <w:tab/>
        <w:t>Failure</w:t>
      </w:r>
      <w:r w:rsidRPr="00304893">
        <w:rPr>
          <w:rFonts w:asciiTheme="minorHAnsi" w:hAnsiTheme="minorHAnsi" w:cs="Arial"/>
          <w:szCs w:val="24"/>
        </w:rPr>
        <w:tab/>
        <w:t>0</w:t>
      </w:r>
      <w:r w:rsidR="00304893" w:rsidRPr="00304893">
        <w:rPr>
          <w:rFonts w:asciiTheme="minorHAnsi" w:hAnsiTheme="minorHAnsi" w:cs="Arial"/>
          <w:szCs w:val="24"/>
        </w:rPr>
        <w:t>.0</w:t>
      </w:r>
    </w:p>
    <w:p w:rsidR="00E00F02" w:rsidRPr="00304893" w:rsidRDefault="00E00F02" w:rsidP="002D435F">
      <w:pPr>
        <w:pStyle w:val="WPNormal"/>
        <w:rPr>
          <w:rFonts w:asciiTheme="minorHAnsi" w:hAnsiTheme="minorHAnsi" w:cs="Arial"/>
          <w:szCs w:val="24"/>
        </w:rPr>
      </w:pPr>
    </w:p>
    <w:p w:rsidR="005E7A28" w:rsidRPr="00304893" w:rsidRDefault="005E7A28" w:rsidP="002D435F">
      <w:pPr>
        <w:pStyle w:val="WPNormal"/>
        <w:rPr>
          <w:rFonts w:asciiTheme="minorHAnsi" w:hAnsiTheme="minorHAnsi" w:cs="Arial"/>
          <w:szCs w:val="24"/>
        </w:rPr>
      </w:pPr>
    </w:p>
    <w:p w:rsidR="005E7A28" w:rsidRPr="00304893" w:rsidRDefault="005E7A28" w:rsidP="002D435F">
      <w:pPr>
        <w:pStyle w:val="WPNormal"/>
        <w:rPr>
          <w:rFonts w:asciiTheme="minorHAnsi" w:hAnsiTheme="minorHAnsi" w:cs="Arial"/>
          <w:szCs w:val="24"/>
        </w:rPr>
      </w:pPr>
      <w:r w:rsidRPr="00304893">
        <w:rPr>
          <w:rFonts w:asciiTheme="minorHAnsi" w:hAnsiTheme="minorHAnsi" w:cs="Arial"/>
          <w:szCs w:val="24"/>
        </w:rPr>
        <w:t xml:space="preserve">The grades of </w:t>
      </w:r>
      <w:r w:rsidR="003222B8" w:rsidRPr="00304893">
        <w:rPr>
          <w:rFonts w:asciiTheme="minorHAnsi" w:hAnsiTheme="minorHAnsi" w:cs="Arial"/>
          <w:szCs w:val="24"/>
        </w:rPr>
        <w:t xml:space="preserve">A+, </w:t>
      </w:r>
      <w:r w:rsidRPr="00304893">
        <w:rPr>
          <w:rFonts w:asciiTheme="minorHAnsi" w:hAnsiTheme="minorHAnsi" w:cs="Arial"/>
          <w:szCs w:val="24"/>
        </w:rPr>
        <w:t>A, A-, B+, B, B-, C+, C, C-, D+, D, D- and F indicate gradations in quality from Excellent to Failure. Please note that a C- grade is</w:t>
      </w:r>
      <w:r w:rsidR="00E00F02" w:rsidRPr="00304893">
        <w:rPr>
          <w:rFonts w:asciiTheme="minorHAnsi" w:hAnsiTheme="minorHAnsi" w:cs="Arial"/>
          <w:szCs w:val="24"/>
        </w:rPr>
        <w:t xml:space="preserve"> less than satisfactory and may</w:t>
      </w:r>
      <w:r w:rsidRPr="00304893">
        <w:rPr>
          <w:rFonts w:asciiTheme="minorHAnsi" w:hAnsiTheme="minorHAnsi" w:cs="Arial"/>
          <w:szCs w:val="24"/>
        </w:rPr>
        <w:t xml:space="preserve"> not meet particular program and/or course requirements.</w:t>
      </w:r>
    </w:p>
    <w:p w:rsidR="003A15FF" w:rsidRPr="00304893" w:rsidRDefault="003A15FF" w:rsidP="002D435F">
      <w:pPr>
        <w:pStyle w:val="WPNormal"/>
        <w:rPr>
          <w:rFonts w:asciiTheme="minorHAnsi" w:hAnsiTheme="minorHAnsi" w:cs="Arial"/>
          <w:szCs w:val="24"/>
        </w:rPr>
      </w:pPr>
    </w:p>
    <w:p w:rsidR="005E7A28" w:rsidRPr="00304893" w:rsidRDefault="005E7A28" w:rsidP="002D435F">
      <w:pPr>
        <w:pStyle w:val="WPNormal"/>
        <w:rPr>
          <w:rFonts w:asciiTheme="minorHAnsi" w:hAnsiTheme="minorHAnsi" w:cs="Arial"/>
          <w:szCs w:val="24"/>
        </w:rPr>
      </w:pPr>
      <w:bookmarkStart w:id="0" w:name="_GoBack"/>
      <w:bookmarkEnd w:id="0"/>
      <w:r w:rsidRPr="00304893">
        <w:rPr>
          <w:rFonts w:asciiTheme="minorHAnsi" w:hAnsiTheme="minorHAnsi" w:cs="Arial"/>
          <w:szCs w:val="24"/>
        </w:rPr>
        <w:t>Students must be familiar with the class attendance, withdrawal, and drop-add policies and procedures.</w:t>
      </w:r>
    </w:p>
    <w:p w:rsidR="005E7A28" w:rsidRPr="00304893" w:rsidRDefault="005E7A28">
      <w:pPr>
        <w:pStyle w:val="WPNormal"/>
        <w:rPr>
          <w:rFonts w:asciiTheme="minorHAnsi" w:hAnsiTheme="minorHAnsi" w:cs="Arial"/>
          <w:b/>
          <w:szCs w:val="24"/>
        </w:rPr>
      </w:pPr>
    </w:p>
    <w:p w:rsidR="00717AD0" w:rsidRPr="00304893" w:rsidRDefault="00717AD0">
      <w:pPr>
        <w:pStyle w:val="WPNormal"/>
        <w:rPr>
          <w:rFonts w:asciiTheme="minorHAnsi" w:hAnsiTheme="minorHAnsi" w:cs="Arial"/>
          <w:b/>
          <w:szCs w:val="24"/>
        </w:rPr>
      </w:pPr>
    </w:p>
    <w:p w:rsidR="00C006B6" w:rsidRPr="00304893" w:rsidRDefault="00C006B6">
      <w:pPr>
        <w:rPr>
          <w:rFonts w:asciiTheme="minorHAnsi" w:hAnsiTheme="minorHAnsi" w:cs="Arial"/>
          <w:b/>
          <w:szCs w:val="24"/>
        </w:rPr>
      </w:pPr>
      <w:r w:rsidRPr="00304893">
        <w:rPr>
          <w:rFonts w:asciiTheme="minorHAnsi" w:hAnsiTheme="minorHAnsi" w:cs="Arial"/>
          <w:b/>
          <w:szCs w:val="24"/>
        </w:rPr>
        <w:br w:type="page"/>
      </w:r>
    </w:p>
    <w:p w:rsidR="00304893" w:rsidRPr="00304893" w:rsidRDefault="00304893">
      <w:pPr>
        <w:rPr>
          <w:rFonts w:asciiTheme="minorHAnsi" w:hAnsiTheme="minorHAnsi" w:cs="Arial"/>
          <w:b/>
          <w:szCs w:val="24"/>
        </w:rPr>
      </w:pPr>
    </w:p>
    <w:p w:rsidR="002D435F" w:rsidRPr="00304893" w:rsidRDefault="002D435F">
      <w:pPr>
        <w:pStyle w:val="WPNormal"/>
        <w:rPr>
          <w:rFonts w:asciiTheme="minorHAnsi" w:hAnsiTheme="minorHAnsi" w:cs="Arial"/>
          <w:b/>
          <w:szCs w:val="24"/>
        </w:rPr>
      </w:pPr>
      <w:r w:rsidRPr="00304893">
        <w:rPr>
          <w:rFonts w:asciiTheme="minorHAnsi" w:hAnsiTheme="minorHAnsi" w:cs="Arial"/>
          <w:b/>
          <w:szCs w:val="24"/>
        </w:rPr>
        <w:t>I</w:t>
      </w:r>
      <w:r w:rsidR="00313980">
        <w:rPr>
          <w:rFonts w:asciiTheme="minorHAnsi" w:hAnsiTheme="minorHAnsi" w:cs="Arial"/>
          <w:b/>
          <w:szCs w:val="24"/>
        </w:rPr>
        <w:t>X</w:t>
      </w:r>
      <w:r w:rsidRPr="00304893">
        <w:rPr>
          <w:rFonts w:asciiTheme="minorHAnsi" w:hAnsiTheme="minorHAnsi" w:cs="Arial"/>
          <w:b/>
          <w:szCs w:val="24"/>
        </w:rPr>
        <w:t>. Tentative Course Schedule</w:t>
      </w:r>
    </w:p>
    <w:p w:rsidR="002D435F" w:rsidRPr="00304893" w:rsidRDefault="002D435F">
      <w:pPr>
        <w:pStyle w:val="WPNormal"/>
        <w:rPr>
          <w:rFonts w:asciiTheme="minorHAnsi" w:hAnsiTheme="minorHAnsi" w:cs="Arial"/>
          <w:szCs w:val="24"/>
        </w:rPr>
      </w:pPr>
      <w:r w:rsidRPr="00304893">
        <w:rPr>
          <w:rFonts w:asciiTheme="minorHAnsi" w:hAnsiTheme="minorHAnsi" w:cs="Arial"/>
          <w:szCs w:val="24"/>
        </w:rPr>
        <w:t xml:space="preserve">May change to accommodate guest presenters &amp; student needs </w:t>
      </w:r>
    </w:p>
    <w:p w:rsidR="002D435F" w:rsidRPr="00304893" w:rsidRDefault="002D435F">
      <w:pPr>
        <w:pStyle w:val="WPNormal"/>
        <w:ind w:right="-900"/>
        <w:rPr>
          <w:rFonts w:asciiTheme="minorHAnsi" w:hAnsiTheme="minorHAnsi" w:cs="Arial"/>
          <w:szCs w:val="24"/>
        </w:rPr>
      </w:pPr>
    </w:p>
    <w:p w:rsidR="00304893" w:rsidRPr="00304893" w:rsidRDefault="00304893" w:rsidP="00304893">
      <w:pPr>
        <w:pStyle w:val="WeekHeader"/>
        <w:rPr>
          <w:rFonts w:asciiTheme="minorHAnsi" w:hAnsiTheme="minorHAnsi"/>
          <w:sz w:val="24"/>
          <w:szCs w:val="24"/>
        </w:rPr>
      </w:pPr>
      <w:r w:rsidRPr="00304893">
        <w:rPr>
          <w:rFonts w:asciiTheme="minorHAnsi" w:hAnsiTheme="minorHAnsi"/>
          <w:b/>
          <w:sz w:val="24"/>
          <w:szCs w:val="24"/>
        </w:rPr>
        <w:t>Week 1:</w:t>
      </w:r>
      <w:r w:rsidRPr="00304893">
        <w:rPr>
          <w:rFonts w:asciiTheme="minorHAnsi" w:hAnsiTheme="minorHAnsi"/>
          <w:sz w:val="24"/>
          <w:szCs w:val="24"/>
        </w:rPr>
        <w:t xml:space="preserve"> [Insert beginning and ending dates.] </w:t>
      </w:r>
      <w:r w:rsidR="00313980">
        <w:rPr>
          <w:rFonts w:asciiTheme="minorHAnsi" w:hAnsiTheme="minorHAnsi"/>
          <w:sz w:val="24"/>
          <w:szCs w:val="24"/>
        </w:rPr>
        <w:tab/>
      </w:r>
      <w:r w:rsidRPr="00304893">
        <w:rPr>
          <w:rFonts w:asciiTheme="minorHAnsi" w:hAnsiTheme="minorHAnsi"/>
          <w:b/>
          <w:sz w:val="24"/>
          <w:szCs w:val="24"/>
        </w:rPr>
        <w:t>Topic:</w:t>
      </w:r>
      <w:r w:rsidRPr="00304893">
        <w:rPr>
          <w:rFonts w:asciiTheme="minorHAnsi" w:hAnsiTheme="minorHAnsi"/>
          <w:sz w:val="24"/>
          <w:szCs w:val="24"/>
        </w:rPr>
        <w:t xml:space="preserve"> [Insert topic.]</w:t>
      </w:r>
    </w:p>
    <w:p w:rsidR="00304893" w:rsidRPr="00304893" w:rsidRDefault="00304893" w:rsidP="00304893">
      <w:pPr>
        <w:pStyle w:val="ListParagraph"/>
        <w:widowControl w:val="0"/>
        <w:numPr>
          <w:ilvl w:val="0"/>
          <w:numId w:val="17"/>
        </w:numPr>
        <w:autoSpaceDE w:val="0"/>
        <w:autoSpaceDN w:val="0"/>
        <w:adjustRightInd w:val="0"/>
        <w:spacing w:before="60" w:after="120"/>
        <w:rPr>
          <w:rFonts w:asciiTheme="minorHAnsi" w:hAnsiTheme="minorHAnsi"/>
          <w:szCs w:val="24"/>
        </w:rPr>
      </w:pPr>
      <w:r w:rsidRPr="00304893">
        <w:rPr>
          <w:rFonts w:asciiTheme="minorHAnsi" w:hAnsiTheme="minorHAnsi"/>
          <w:szCs w:val="24"/>
        </w:rPr>
        <w:t>List required reading or other preparation to do during the week.</w:t>
      </w:r>
    </w:p>
    <w:p w:rsidR="00304893" w:rsidRPr="00304893" w:rsidRDefault="00304893" w:rsidP="00304893">
      <w:pPr>
        <w:pStyle w:val="ListParagraph"/>
        <w:widowControl w:val="0"/>
        <w:numPr>
          <w:ilvl w:val="0"/>
          <w:numId w:val="17"/>
        </w:numPr>
        <w:autoSpaceDE w:val="0"/>
        <w:autoSpaceDN w:val="0"/>
        <w:adjustRightInd w:val="0"/>
        <w:spacing w:before="60" w:after="120"/>
        <w:rPr>
          <w:rFonts w:asciiTheme="minorHAnsi" w:hAnsiTheme="minorHAnsi"/>
          <w:szCs w:val="24"/>
        </w:rPr>
      </w:pPr>
      <w:r w:rsidRPr="00304893">
        <w:rPr>
          <w:rFonts w:asciiTheme="minorHAnsi" w:hAnsiTheme="minorHAnsi"/>
          <w:szCs w:val="24"/>
        </w:rPr>
        <w:t>List activities and assignments for the week– add DUE dates.</w:t>
      </w:r>
    </w:p>
    <w:p w:rsidR="00304893" w:rsidRPr="00304893" w:rsidRDefault="00304893" w:rsidP="00304893">
      <w:pPr>
        <w:pStyle w:val="WeekHeader"/>
        <w:rPr>
          <w:rFonts w:asciiTheme="minorHAnsi" w:hAnsiTheme="minorHAnsi"/>
          <w:sz w:val="24"/>
          <w:szCs w:val="24"/>
        </w:rPr>
      </w:pPr>
      <w:r w:rsidRPr="00304893">
        <w:rPr>
          <w:rFonts w:asciiTheme="minorHAnsi" w:hAnsiTheme="minorHAnsi"/>
          <w:b/>
          <w:sz w:val="24"/>
          <w:szCs w:val="24"/>
        </w:rPr>
        <w:t>Week 2:</w:t>
      </w:r>
      <w:r w:rsidRPr="00304893">
        <w:rPr>
          <w:rFonts w:asciiTheme="minorHAnsi" w:hAnsiTheme="minorHAnsi"/>
          <w:sz w:val="24"/>
          <w:szCs w:val="24"/>
        </w:rPr>
        <w:t xml:space="preserve"> [Insert beginning and ending dates.] </w:t>
      </w:r>
      <w:r w:rsidR="00313980">
        <w:rPr>
          <w:rFonts w:asciiTheme="minorHAnsi" w:hAnsiTheme="minorHAnsi"/>
          <w:sz w:val="24"/>
          <w:szCs w:val="24"/>
        </w:rPr>
        <w:tab/>
      </w:r>
      <w:r w:rsidRPr="00304893">
        <w:rPr>
          <w:rFonts w:asciiTheme="minorHAnsi" w:hAnsiTheme="minorHAnsi"/>
          <w:b/>
          <w:sz w:val="24"/>
          <w:szCs w:val="24"/>
        </w:rPr>
        <w:t>Topic:</w:t>
      </w:r>
      <w:r w:rsidRPr="00304893">
        <w:rPr>
          <w:rFonts w:asciiTheme="minorHAnsi" w:hAnsiTheme="minorHAnsi"/>
          <w:sz w:val="24"/>
          <w:szCs w:val="24"/>
        </w:rPr>
        <w:t xml:space="preserve"> [Insert topic.]</w:t>
      </w:r>
    </w:p>
    <w:p w:rsidR="00304893" w:rsidRPr="00304893" w:rsidRDefault="00304893" w:rsidP="00304893">
      <w:pPr>
        <w:pStyle w:val="ListParagraph"/>
        <w:widowControl w:val="0"/>
        <w:numPr>
          <w:ilvl w:val="0"/>
          <w:numId w:val="17"/>
        </w:numPr>
        <w:autoSpaceDE w:val="0"/>
        <w:autoSpaceDN w:val="0"/>
        <w:adjustRightInd w:val="0"/>
        <w:spacing w:before="60" w:after="120"/>
        <w:rPr>
          <w:rFonts w:asciiTheme="minorHAnsi" w:hAnsiTheme="minorHAnsi"/>
          <w:szCs w:val="24"/>
        </w:rPr>
      </w:pPr>
      <w:r w:rsidRPr="00304893">
        <w:rPr>
          <w:rFonts w:asciiTheme="minorHAnsi" w:hAnsiTheme="minorHAnsi"/>
          <w:szCs w:val="24"/>
        </w:rPr>
        <w:t>List required reading or other preparation to do during the week.</w:t>
      </w:r>
    </w:p>
    <w:p w:rsidR="00304893" w:rsidRPr="00304893" w:rsidRDefault="00304893" w:rsidP="00304893">
      <w:pPr>
        <w:pStyle w:val="ListParagraph"/>
        <w:widowControl w:val="0"/>
        <w:numPr>
          <w:ilvl w:val="0"/>
          <w:numId w:val="17"/>
        </w:numPr>
        <w:autoSpaceDE w:val="0"/>
        <w:autoSpaceDN w:val="0"/>
        <w:adjustRightInd w:val="0"/>
        <w:spacing w:before="60" w:after="120"/>
        <w:rPr>
          <w:rFonts w:asciiTheme="minorHAnsi" w:hAnsiTheme="minorHAnsi"/>
          <w:szCs w:val="24"/>
        </w:rPr>
      </w:pPr>
      <w:r w:rsidRPr="00304893">
        <w:rPr>
          <w:rFonts w:asciiTheme="minorHAnsi" w:hAnsiTheme="minorHAnsi"/>
          <w:szCs w:val="24"/>
        </w:rPr>
        <w:t>List activities and assignments for the week– add DUE dates.</w:t>
      </w:r>
    </w:p>
    <w:p w:rsidR="00304893" w:rsidRPr="00304893" w:rsidRDefault="00304893" w:rsidP="00304893">
      <w:pPr>
        <w:pStyle w:val="WeekHeader"/>
        <w:rPr>
          <w:rFonts w:asciiTheme="minorHAnsi" w:hAnsiTheme="minorHAnsi"/>
          <w:sz w:val="24"/>
          <w:szCs w:val="24"/>
        </w:rPr>
      </w:pPr>
      <w:r w:rsidRPr="00304893">
        <w:rPr>
          <w:rFonts w:asciiTheme="minorHAnsi" w:hAnsiTheme="minorHAnsi"/>
          <w:b/>
          <w:sz w:val="24"/>
          <w:szCs w:val="24"/>
        </w:rPr>
        <w:t>Week 3, etc.:</w:t>
      </w:r>
      <w:r w:rsidRPr="00304893">
        <w:rPr>
          <w:rFonts w:asciiTheme="minorHAnsi" w:hAnsiTheme="minorHAnsi"/>
          <w:sz w:val="24"/>
          <w:szCs w:val="24"/>
        </w:rPr>
        <w:t xml:space="preserve"> [Insert beginning and ending dates.] </w:t>
      </w:r>
      <w:r w:rsidRPr="00304893">
        <w:rPr>
          <w:rFonts w:asciiTheme="minorHAnsi" w:hAnsiTheme="minorHAnsi"/>
          <w:b/>
          <w:sz w:val="24"/>
          <w:szCs w:val="24"/>
        </w:rPr>
        <w:t>Topic:</w:t>
      </w:r>
      <w:r w:rsidRPr="00304893">
        <w:rPr>
          <w:rFonts w:asciiTheme="minorHAnsi" w:hAnsiTheme="minorHAnsi"/>
          <w:sz w:val="24"/>
          <w:szCs w:val="24"/>
        </w:rPr>
        <w:t xml:space="preserve"> [Insert topic.]</w:t>
      </w:r>
    </w:p>
    <w:p w:rsidR="00304893" w:rsidRPr="00304893" w:rsidRDefault="00304893" w:rsidP="00304893">
      <w:pPr>
        <w:pStyle w:val="ListParagraph"/>
        <w:widowControl w:val="0"/>
        <w:numPr>
          <w:ilvl w:val="0"/>
          <w:numId w:val="17"/>
        </w:numPr>
        <w:autoSpaceDE w:val="0"/>
        <w:autoSpaceDN w:val="0"/>
        <w:adjustRightInd w:val="0"/>
        <w:spacing w:before="60" w:after="120"/>
        <w:rPr>
          <w:rFonts w:asciiTheme="minorHAnsi" w:hAnsiTheme="minorHAnsi"/>
          <w:szCs w:val="24"/>
        </w:rPr>
      </w:pPr>
      <w:r w:rsidRPr="00304893">
        <w:rPr>
          <w:rFonts w:asciiTheme="minorHAnsi" w:hAnsiTheme="minorHAnsi"/>
          <w:szCs w:val="24"/>
        </w:rPr>
        <w:t>List required reading or other preparation to do during the week.</w:t>
      </w:r>
    </w:p>
    <w:p w:rsidR="00304893" w:rsidRPr="00304893" w:rsidRDefault="00304893" w:rsidP="00304893">
      <w:pPr>
        <w:pStyle w:val="ListParagraph"/>
        <w:widowControl w:val="0"/>
        <w:numPr>
          <w:ilvl w:val="0"/>
          <w:numId w:val="17"/>
        </w:numPr>
        <w:autoSpaceDE w:val="0"/>
        <w:autoSpaceDN w:val="0"/>
        <w:adjustRightInd w:val="0"/>
        <w:spacing w:before="60" w:after="120"/>
        <w:rPr>
          <w:rFonts w:asciiTheme="minorHAnsi" w:hAnsiTheme="minorHAnsi"/>
          <w:szCs w:val="24"/>
        </w:rPr>
      </w:pPr>
      <w:r w:rsidRPr="00304893">
        <w:rPr>
          <w:rFonts w:asciiTheme="minorHAnsi" w:hAnsiTheme="minorHAnsi"/>
          <w:szCs w:val="24"/>
        </w:rPr>
        <w:t>List activities and assignments for the week–add DUE dates.</w:t>
      </w:r>
    </w:p>
    <w:p w:rsidR="001E61AD" w:rsidRPr="00304893" w:rsidRDefault="001E61AD">
      <w:pPr>
        <w:pStyle w:val="WPNormal"/>
        <w:ind w:right="-900"/>
        <w:rPr>
          <w:rFonts w:asciiTheme="minorHAnsi" w:hAnsiTheme="minorHAnsi" w:cs="Arial"/>
          <w:szCs w:val="24"/>
        </w:rPr>
      </w:pPr>
    </w:p>
    <w:p w:rsidR="00304893" w:rsidRPr="00304893" w:rsidRDefault="00304893">
      <w:pPr>
        <w:pStyle w:val="WPNormal"/>
        <w:ind w:right="-900"/>
        <w:rPr>
          <w:rFonts w:asciiTheme="minorHAnsi" w:hAnsiTheme="minorHAnsi" w:cs="Arial"/>
          <w:szCs w:val="24"/>
        </w:rPr>
      </w:pPr>
    </w:p>
    <w:p w:rsidR="00D81E79" w:rsidRDefault="00D81E79" w:rsidP="00D81E79">
      <w:pPr>
        <w:rPr>
          <w:rFonts w:asciiTheme="minorHAnsi" w:hAnsiTheme="minorHAnsi" w:cs="Arial"/>
          <w:color w:val="000000"/>
          <w:szCs w:val="24"/>
        </w:rPr>
      </w:pPr>
      <w:r w:rsidRPr="00304893">
        <w:rPr>
          <w:rFonts w:asciiTheme="minorHAnsi" w:hAnsiTheme="minorHAnsi" w:cs="Arial"/>
          <w:b/>
          <w:bCs/>
          <w:color w:val="000000"/>
          <w:szCs w:val="24"/>
        </w:rPr>
        <w:t>Academic Calendar</w:t>
      </w:r>
      <w:r w:rsidR="0015061A">
        <w:rPr>
          <w:rFonts w:asciiTheme="minorHAnsi" w:hAnsiTheme="minorHAnsi" w:cs="Arial"/>
          <w:b/>
          <w:bCs/>
          <w:color w:val="000000"/>
          <w:szCs w:val="24"/>
        </w:rPr>
        <w:t xml:space="preserve"> </w:t>
      </w:r>
      <w:r w:rsidR="0015061A" w:rsidRPr="0015061A">
        <w:rPr>
          <w:rFonts w:asciiTheme="minorHAnsi" w:hAnsiTheme="minorHAnsi" w:cs="Arial"/>
          <w:b/>
          <w:bCs/>
          <w:color w:val="FF0000"/>
          <w:szCs w:val="24"/>
        </w:rPr>
        <w:t>(Required</w:t>
      </w:r>
      <w:proofErr w:type="gramStart"/>
      <w:r w:rsidR="0015061A" w:rsidRPr="0015061A">
        <w:rPr>
          <w:rFonts w:asciiTheme="minorHAnsi" w:hAnsiTheme="minorHAnsi" w:cs="Arial"/>
          <w:b/>
          <w:bCs/>
          <w:color w:val="FF0000"/>
          <w:szCs w:val="24"/>
        </w:rPr>
        <w:t xml:space="preserve">) </w:t>
      </w:r>
      <w:r w:rsidR="007F372D">
        <w:rPr>
          <w:rFonts w:asciiTheme="minorHAnsi" w:hAnsiTheme="minorHAnsi" w:cs="Arial"/>
          <w:b/>
          <w:bCs/>
          <w:color w:val="000000"/>
          <w:szCs w:val="24"/>
        </w:rPr>
        <w:t>:</w:t>
      </w:r>
      <w:proofErr w:type="gramEnd"/>
      <w:r w:rsidRPr="00304893">
        <w:rPr>
          <w:rFonts w:asciiTheme="minorHAnsi" w:hAnsiTheme="minorHAnsi" w:cs="Arial"/>
          <w:b/>
          <w:bCs/>
          <w:color w:val="000000"/>
          <w:szCs w:val="24"/>
        </w:rPr>
        <w:t xml:space="preserve"> </w:t>
      </w:r>
      <w:r w:rsidRPr="00304893">
        <w:rPr>
          <w:rFonts w:asciiTheme="minorHAnsi" w:hAnsiTheme="minorHAnsi" w:cs="Arial"/>
          <w:color w:val="000000"/>
          <w:szCs w:val="24"/>
        </w:rPr>
        <w:t xml:space="preserve">includes dates for all breaks, university closures, final exams, etc.  The academic calendar can be found at:  </w:t>
      </w:r>
      <w:hyperlink r:id="rId12" w:history="1">
        <w:r w:rsidRPr="00304893">
          <w:rPr>
            <w:rStyle w:val="Hyperlink"/>
            <w:rFonts w:asciiTheme="minorHAnsi" w:hAnsiTheme="minorHAnsi" w:cs="Arial"/>
            <w:szCs w:val="24"/>
          </w:rPr>
          <w:t>http://www.wcu.edu/academics/campus-academic-resources/registrars-office/academic-calendar.asp</w:t>
        </w:r>
      </w:hyperlink>
      <w:r w:rsidRPr="00304893">
        <w:rPr>
          <w:rFonts w:asciiTheme="minorHAnsi" w:hAnsiTheme="minorHAnsi" w:cs="Arial"/>
          <w:color w:val="000000"/>
          <w:szCs w:val="24"/>
        </w:rPr>
        <w:t>.</w:t>
      </w:r>
    </w:p>
    <w:p w:rsidR="009573B6" w:rsidRDefault="009573B6" w:rsidP="00D81E79">
      <w:pPr>
        <w:rPr>
          <w:rFonts w:asciiTheme="minorHAnsi" w:hAnsiTheme="minorHAnsi" w:cs="Arial"/>
          <w:color w:val="000000"/>
          <w:szCs w:val="24"/>
        </w:rPr>
      </w:pPr>
    </w:p>
    <w:p w:rsidR="009573B6" w:rsidRDefault="009573B6" w:rsidP="00D81E79">
      <w:pPr>
        <w:rPr>
          <w:rFonts w:asciiTheme="minorHAnsi" w:hAnsiTheme="minorHAnsi" w:cs="Arial"/>
          <w:color w:val="000000"/>
          <w:szCs w:val="24"/>
        </w:rPr>
      </w:pPr>
      <w:r w:rsidRPr="009573B6">
        <w:rPr>
          <w:rFonts w:asciiTheme="minorHAnsi" w:hAnsiTheme="minorHAnsi" w:cs="Arial"/>
          <w:b/>
          <w:color w:val="000000"/>
          <w:szCs w:val="24"/>
        </w:rPr>
        <w:t xml:space="preserve">Final Exam: </w:t>
      </w:r>
      <w:r>
        <w:rPr>
          <w:rFonts w:asciiTheme="minorHAnsi" w:hAnsiTheme="minorHAnsi" w:cs="Arial"/>
          <w:color w:val="000000"/>
          <w:szCs w:val="24"/>
        </w:rPr>
        <w:t xml:space="preserve"> The university final exam schedule can be found here:  </w:t>
      </w:r>
      <w:hyperlink r:id="rId13" w:history="1">
        <w:r w:rsidRPr="00AB4E11">
          <w:rPr>
            <w:rStyle w:val="Hyperlink"/>
            <w:rFonts w:asciiTheme="minorHAnsi" w:hAnsiTheme="minorHAnsi" w:cs="Arial"/>
            <w:szCs w:val="24"/>
          </w:rPr>
          <w:t>http://www.wcu.edu/registrar/calendars/fall_final_exam.pdf</w:t>
        </w:r>
      </w:hyperlink>
      <w:r>
        <w:rPr>
          <w:rFonts w:asciiTheme="minorHAnsi" w:hAnsiTheme="minorHAnsi" w:cs="Arial"/>
          <w:color w:val="000000"/>
          <w:szCs w:val="24"/>
        </w:rPr>
        <w:t xml:space="preserve"> </w:t>
      </w:r>
    </w:p>
    <w:p w:rsidR="007F372D" w:rsidRDefault="007F372D" w:rsidP="00D81E79">
      <w:pPr>
        <w:rPr>
          <w:rFonts w:asciiTheme="minorHAnsi" w:hAnsiTheme="minorHAnsi" w:cs="Arial"/>
          <w:color w:val="000000"/>
          <w:szCs w:val="24"/>
        </w:rPr>
      </w:pPr>
    </w:p>
    <w:p w:rsidR="007F372D" w:rsidRDefault="007F372D" w:rsidP="00D81E79">
      <w:pPr>
        <w:rPr>
          <w:rFonts w:asciiTheme="minorHAnsi" w:hAnsiTheme="minorHAnsi" w:cs="Arial"/>
          <w:b/>
          <w:color w:val="000000"/>
          <w:szCs w:val="24"/>
        </w:rPr>
      </w:pPr>
      <w:r w:rsidRPr="007F372D">
        <w:rPr>
          <w:rFonts w:asciiTheme="minorHAnsi" w:hAnsiTheme="minorHAnsi" w:cs="Arial"/>
          <w:b/>
          <w:color w:val="000000"/>
          <w:szCs w:val="24"/>
        </w:rPr>
        <w:t>Important Dates:</w:t>
      </w:r>
    </w:p>
    <w:p w:rsidR="007F372D" w:rsidRDefault="007F372D" w:rsidP="00D81E79">
      <w:pPr>
        <w:rPr>
          <w:rFonts w:asciiTheme="minorHAnsi" w:hAnsiTheme="minorHAnsi" w:cs="Arial"/>
          <w:color w:val="000000"/>
          <w:szCs w:val="24"/>
        </w:rPr>
      </w:pPr>
      <w:r w:rsidRPr="009573B6">
        <w:rPr>
          <w:rFonts w:asciiTheme="minorHAnsi" w:hAnsiTheme="minorHAnsi" w:cs="Arial"/>
          <w:color w:val="000000"/>
          <w:szCs w:val="24"/>
        </w:rPr>
        <w:t xml:space="preserve">First day of </w:t>
      </w:r>
      <w:proofErr w:type="gramStart"/>
      <w:r w:rsidRPr="009573B6">
        <w:rPr>
          <w:rFonts w:asciiTheme="minorHAnsi" w:hAnsiTheme="minorHAnsi" w:cs="Arial"/>
          <w:color w:val="000000"/>
          <w:szCs w:val="24"/>
        </w:rPr>
        <w:t>Fall</w:t>
      </w:r>
      <w:proofErr w:type="gramEnd"/>
      <w:r w:rsidRPr="009573B6">
        <w:rPr>
          <w:rFonts w:asciiTheme="minorHAnsi" w:hAnsiTheme="minorHAnsi" w:cs="Arial"/>
          <w:color w:val="000000"/>
          <w:szCs w:val="24"/>
        </w:rPr>
        <w:t xml:space="preserve"> classes at WCU: Monday, August 17, 2015</w:t>
      </w:r>
    </w:p>
    <w:p w:rsidR="009573B6" w:rsidRPr="009573B6" w:rsidRDefault="009573B6" w:rsidP="00D81E79">
      <w:pPr>
        <w:rPr>
          <w:rFonts w:asciiTheme="minorHAnsi" w:hAnsiTheme="minorHAnsi" w:cs="Arial"/>
          <w:color w:val="000000"/>
          <w:szCs w:val="24"/>
        </w:rPr>
      </w:pPr>
      <w:r>
        <w:rPr>
          <w:rFonts w:asciiTheme="minorHAnsi" w:hAnsiTheme="minorHAnsi" w:cs="Arial"/>
          <w:color w:val="000000"/>
          <w:szCs w:val="24"/>
        </w:rPr>
        <w:t>Drop/Add: Monday, August 17, 2015 to Friday, August 21, 2015</w:t>
      </w:r>
    </w:p>
    <w:p w:rsidR="007F372D" w:rsidRPr="009573B6" w:rsidRDefault="007F372D" w:rsidP="00D81E79">
      <w:pPr>
        <w:rPr>
          <w:rFonts w:asciiTheme="minorHAnsi" w:hAnsiTheme="minorHAnsi" w:cs="Arial"/>
          <w:color w:val="000000"/>
          <w:szCs w:val="24"/>
        </w:rPr>
      </w:pPr>
      <w:r w:rsidRPr="009573B6">
        <w:rPr>
          <w:rFonts w:asciiTheme="minorHAnsi" w:hAnsiTheme="minorHAnsi" w:cs="Arial"/>
          <w:color w:val="000000"/>
          <w:szCs w:val="24"/>
        </w:rPr>
        <w:t>University closed: Monday, September 7, 2015</w:t>
      </w:r>
    </w:p>
    <w:p w:rsidR="007F372D" w:rsidRDefault="007F372D" w:rsidP="00D81E79">
      <w:pPr>
        <w:rPr>
          <w:rFonts w:asciiTheme="minorHAnsi" w:hAnsiTheme="minorHAnsi" w:cs="Arial"/>
          <w:color w:val="000000"/>
          <w:szCs w:val="24"/>
        </w:rPr>
      </w:pPr>
      <w:r w:rsidRPr="009573B6">
        <w:rPr>
          <w:rFonts w:asciiTheme="minorHAnsi" w:hAnsiTheme="minorHAnsi" w:cs="Arial"/>
          <w:color w:val="000000"/>
          <w:szCs w:val="24"/>
        </w:rPr>
        <w:t>Fall break:  Monday, October 12, 2015 to Sunday, October 18, 2015</w:t>
      </w:r>
    </w:p>
    <w:p w:rsidR="009573B6" w:rsidRPr="009573B6" w:rsidRDefault="009573B6" w:rsidP="00D81E79">
      <w:pPr>
        <w:rPr>
          <w:rFonts w:asciiTheme="minorHAnsi" w:hAnsiTheme="minorHAnsi" w:cs="Arial"/>
          <w:color w:val="000000"/>
          <w:szCs w:val="24"/>
        </w:rPr>
      </w:pPr>
      <w:r>
        <w:rPr>
          <w:rFonts w:asciiTheme="minorHAnsi" w:hAnsiTheme="minorHAnsi" w:cs="Arial"/>
          <w:color w:val="000000"/>
          <w:szCs w:val="24"/>
        </w:rPr>
        <w:t>Last day to withdrawal with a grade of W: Monday, October 19, 2015 at 5 pm</w:t>
      </w:r>
    </w:p>
    <w:p w:rsidR="009573B6" w:rsidRPr="009573B6" w:rsidRDefault="009573B6" w:rsidP="00D81E79">
      <w:pPr>
        <w:rPr>
          <w:rFonts w:asciiTheme="minorHAnsi" w:hAnsiTheme="minorHAnsi" w:cs="Arial"/>
          <w:color w:val="000000"/>
          <w:szCs w:val="24"/>
        </w:rPr>
      </w:pPr>
      <w:r w:rsidRPr="009573B6">
        <w:rPr>
          <w:rFonts w:asciiTheme="minorHAnsi" w:hAnsiTheme="minorHAnsi" w:cs="Arial"/>
          <w:color w:val="000000"/>
          <w:szCs w:val="24"/>
        </w:rPr>
        <w:t>Advising day (no classes): Tuesday, October 27, 2015</w:t>
      </w:r>
    </w:p>
    <w:p w:rsidR="009573B6" w:rsidRPr="009573B6" w:rsidRDefault="009573B6" w:rsidP="00D81E79">
      <w:pPr>
        <w:rPr>
          <w:rFonts w:asciiTheme="minorHAnsi" w:hAnsiTheme="minorHAnsi" w:cs="Arial"/>
          <w:color w:val="000000"/>
          <w:szCs w:val="24"/>
        </w:rPr>
      </w:pPr>
      <w:r w:rsidRPr="009573B6">
        <w:rPr>
          <w:rFonts w:asciiTheme="minorHAnsi" w:hAnsiTheme="minorHAnsi" w:cs="Arial"/>
          <w:color w:val="000000"/>
          <w:szCs w:val="24"/>
        </w:rPr>
        <w:t>Thanksgiving break: Wednesday, November 25, 2015 to Friday, November 27, 2015</w:t>
      </w:r>
    </w:p>
    <w:p w:rsidR="009573B6" w:rsidRPr="009573B6" w:rsidRDefault="009573B6" w:rsidP="00D81E79">
      <w:pPr>
        <w:rPr>
          <w:rFonts w:asciiTheme="minorHAnsi" w:hAnsiTheme="minorHAnsi" w:cs="Arial"/>
          <w:color w:val="000000"/>
          <w:szCs w:val="24"/>
        </w:rPr>
      </w:pPr>
      <w:r w:rsidRPr="009573B6">
        <w:rPr>
          <w:rFonts w:asciiTheme="minorHAnsi" w:hAnsiTheme="minorHAnsi" w:cs="Arial"/>
          <w:color w:val="000000"/>
          <w:szCs w:val="24"/>
        </w:rPr>
        <w:t xml:space="preserve">Last day of </w:t>
      </w:r>
      <w:proofErr w:type="gramStart"/>
      <w:r w:rsidRPr="009573B6">
        <w:rPr>
          <w:rFonts w:asciiTheme="minorHAnsi" w:hAnsiTheme="minorHAnsi" w:cs="Arial"/>
          <w:color w:val="000000"/>
          <w:szCs w:val="24"/>
        </w:rPr>
        <w:t>Fall</w:t>
      </w:r>
      <w:proofErr w:type="gramEnd"/>
      <w:r w:rsidRPr="009573B6">
        <w:rPr>
          <w:rFonts w:asciiTheme="minorHAnsi" w:hAnsiTheme="minorHAnsi" w:cs="Arial"/>
          <w:color w:val="000000"/>
          <w:szCs w:val="24"/>
        </w:rPr>
        <w:t xml:space="preserve"> classes at WCU: Friday, December 4, 2015</w:t>
      </w:r>
    </w:p>
    <w:p w:rsidR="009573B6" w:rsidRPr="009573B6" w:rsidRDefault="009573B6" w:rsidP="00D81E79">
      <w:pPr>
        <w:rPr>
          <w:rFonts w:asciiTheme="minorHAnsi" w:hAnsiTheme="minorHAnsi" w:cs="Arial"/>
          <w:color w:val="000000"/>
          <w:szCs w:val="24"/>
        </w:rPr>
      </w:pPr>
      <w:r w:rsidRPr="009573B6">
        <w:rPr>
          <w:rFonts w:asciiTheme="minorHAnsi" w:hAnsiTheme="minorHAnsi" w:cs="Arial"/>
          <w:color w:val="000000"/>
          <w:szCs w:val="24"/>
        </w:rPr>
        <w:t>Final Exams: Saturday December 5, 2015 to Friday, December 11, 2015</w:t>
      </w:r>
    </w:p>
    <w:p w:rsidR="009573B6" w:rsidRPr="009573B6" w:rsidRDefault="009573B6" w:rsidP="00D81E79">
      <w:pPr>
        <w:rPr>
          <w:rFonts w:asciiTheme="minorHAnsi" w:hAnsiTheme="minorHAnsi" w:cs="Arial"/>
          <w:color w:val="000000"/>
          <w:szCs w:val="24"/>
        </w:rPr>
      </w:pPr>
      <w:r w:rsidRPr="009573B6">
        <w:rPr>
          <w:rFonts w:asciiTheme="minorHAnsi" w:hAnsiTheme="minorHAnsi" w:cs="Arial"/>
          <w:color w:val="000000"/>
          <w:szCs w:val="24"/>
        </w:rPr>
        <w:t>Grades due to the Registrar: Monday, December 14, 2015</w:t>
      </w:r>
    </w:p>
    <w:p w:rsidR="00B5466F" w:rsidRDefault="00D81E79" w:rsidP="00304893">
      <w:pPr>
        <w:rPr>
          <w:rFonts w:asciiTheme="minorHAnsi" w:hAnsiTheme="minorHAnsi" w:cs="Arial"/>
          <w:color w:val="1F497D"/>
          <w:szCs w:val="24"/>
        </w:rPr>
      </w:pPr>
      <w:r w:rsidRPr="00304893">
        <w:rPr>
          <w:rFonts w:asciiTheme="minorHAnsi" w:hAnsiTheme="minorHAnsi" w:cs="Arial"/>
          <w:color w:val="1F497D"/>
          <w:szCs w:val="24"/>
        </w:rPr>
        <w:t> </w:t>
      </w:r>
    </w:p>
    <w:p w:rsidR="00304893" w:rsidRPr="00304893" w:rsidRDefault="00304893" w:rsidP="00304893">
      <w:pPr>
        <w:pStyle w:val="SECTION"/>
        <w:rPr>
          <w:rFonts w:asciiTheme="minorHAnsi" w:hAnsiTheme="minorHAnsi"/>
          <w:szCs w:val="24"/>
        </w:rPr>
      </w:pPr>
      <w:r w:rsidRPr="00304893">
        <w:rPr>
          <w:rFonts w:asciiTheme="minorHAnsi" w:hAnsiTheme="minorHAnsi"/>
          <w:szCs w:val="24"/>
        </w:rPr>
        <w:t>Tips for Success (Advice from previous students)</w:t>
      </w:r>
      <w:r w:rsidR="007F372D">
        <w:rPr>
          <w:rFonts w:asciiTheme="minorHAnsi" w:hAnsiTheme="minorHAnsi"/>
          <w:szCs w:val="24"/>
        </w:rPr>
        <w:t>:</w:t>
      </w:r>
    </w:p>
    <w:p w:rsidR="00304893" w:rsidRPr="00304893" w:rsidRDefault="00304893" w:rsidP="00304893">
      <w:pPr>
        <w:rPr>
          <w:rFonts w:asciiTheme="minorHAnsi" w:hAnsiTheme="minorHAnsi"/>
          <w:szCs w:val="24"/>
        </w:rPr>
      </w:pPr>
      <w:r w:rsidRPr="00304893">
        <w:rPr>
          <w:rFonts w:asciiTheme="minorHAnsi" w:hAnsiTheme="minorHAnsi"/>
          <w:szCs w:val="24"/>
        </w:rPr>
        <w:t>[Share strategies for students to be successful in this course.]</w:t>
      </w:r>
    </w:p>
    <w:p w:rsidR="00304893" w:rsidRPr="00304893" w:rsidRDefault="00304893" w:rsidP="00304893">
      <w:pPr>
        <w:pStyle w:val="SECTION"/>
        <w:rPr>
          <w:rFonts w:asciiTheme="minorHAnsi" w:hAnsiTheme="minorHAnsi"/>
          <w:szCs w:val="24"/>
        </w:rPr>
      </w:pPr>
      <w:r w:rsidRPr="00304893">
        <w:rPr>
          <w:rFonts w:asciiTheme="minorHAnsi" w:hAnsiTheme="minorHAnsi"/>
          <w:szCs w:val="24"/>
        </w:rPr>
        <w:t>Syllabus Updates</w:t>
      </w:r>
      <w:r w:rsidR="007F372D">
        <w:rPr>
          <w:rFonts w:asciiTheme="minorHAnsi" w:hAnsiTheme="minorHAnsi"/>
          <w:szCs w:val="24"/>
        </w:rPr>
        <w:t>:</w:t>
      </w:r>
    </w:p>
    <w:p w:rsidR="00304893" w:rsidRPr="00304893" w:rsidRDefault="00304893" w:rsidP="00304893">
      <w:pPr>
        <w:rPr>
          <w:rFonts w:asciiTheme="minorHAnsi" w:hAnsiTheme="minorHAnsi"/>
          <w:szCs w:val="24"/>
        </w:rPr>
      </w:pPr>
      <w:r w:rsidRPr="00304893">
        <w:rPr>
          <w:rFonts w:asciiTheme="minorHAnsi" w:hAnsiTheme="minorHAnsi"/>
          <w:szCs w:val="24"/>
        </w:rPr>
        <w:t>[Add a note on updates, such as the statement below.]</w:t>
      </w:r>
    </w:p>
    <w:p w:rsidR="00304893" w:rsidRPr="00304893" w:rsidRDefault="00304893" w:rsidP="00304893">
      <w:pPr>
        <w:rPr>
          <w:rFonts w:asciiTheme="minorHAnsi" w:hAnsiTheme="minorHAnsi"/>
          <w:szCs w:val="24"/>
        </w:rPr>
      </w:pPr>
      <w:r w:rsidRPr="00304893">
        <w:rPr>
          <w:rFonts w:asciiTheme="minorHAnsi" w:hAnsiTheme="minorHAnsi"/>
          <w:szCs w:val="24"/>
        </w:rPr>
        <w:t xml:space="preserve">This syllabus, with its course schedule, is based on the most recent information about the course content and schedule planned for this course. Its content is subject to revision as needed to adapt to new knowledge or </w:t>
      </w:r>
      <w:r w:rsidRPr="00304893">
        <w:rPr>
          <w:rFonts w:asciiTheme="minorHAnsi" w:hAnsiTheme="minorHAnsi"/>
          <w:szCs w:val="24"/>
        </w:rPr>
        <w:lastRenderedPageBreak/>
        <w:t>unanticipated events. Updates will remain focused on achieving the course objectives and students will receive notification of such changes. Students will be notified of changes and are responsible for attending to such changes or modifications as distributed by the instructor or posted to Blackboard.</w:t>
      </w:r>
    </w:p>
    <w:p w:rsidR="00304893" w:rsidRPr="00304893" w:rsidRDefault="00304893" w:rsidP="00304893">
      <w:pPr>
        <w:rPr>
          <w:rFonts w:asciiTheme="minorHAnsi" w:hAnsiTheme="minorHAnsi"/>
          <w:szCs w:val="24"/>
        </w:rPr>
      </w:pPr>
    </w:p>
    <w:p w:rsidR="00304893" w:rsidRPr="00304893" w:rsidRDefault="00304893" w:rsidP="00304893">
      <w:pPr>
        <w:rPr>
          <w:rFonts w:asciiTheme="minorHAnsi" w:hAnsiTheme="minorHAnsi"/>
          <w:szCs w:val="24"/>
        </w:rPr>
      </w:pPr>
    </w:p>
    <w:p w:rsidR="002D435F" w:rsidRPr="00304893" w:rsidRDefault="002D435F">
      <w:pPr>
        <w:pStyle w:val="WPNormal"/>
        <w:rPr>
          <w:rFonts w:asciiTheme="minorHAnsi" w:hAnsiTheme="minorHAnsi" w:cs="Arial"/>
          <w:szCs w:val="24"/>
        </w:rPr>
      </w:pPr>
    </w:p>
    <w:p w:rsidR="002D435F" w:rsidRPr="00304893" w:rsidRDefault="002D435F">
      <w:pPr>
        <w:pStyle w:val="WPNormal"/>
        <w:rPr>
          <w:rFonts w:asciiTheme="minorHAnsi" w:hAnsiTheme="minorHAnsi" w:cs="Arial"/>
          <w:szCs w:val="24"/>
        </w:rPr>
      </w:pPr>
      <w:r w:rsidRPr="00304893">
        <w:rPr>
          <w:rFonts w:asciiTheme="minorHAnsi" w:hAnsiTheme="minorHAnsi" w:cs="Arial"/>
          <w:szCs w:val="24"/>
        </w:rPr>
        <w:t>[Special thanks to Cornell University’s Center</w:t>
      </w:r>
      <w:r w:rsidR="00896D79" w:rsidRPr="00304893">
        <w:rPr>
          <w:rFonts w:asciiTheme="minorHAnsi" w:hAnsiTheme="minorHAnsi" w:cs="Arial"/>
          <w:szCs w:val="24"/>
        </w:rPr>
        <w:t xml:space="preserve"> for Teaching Excellence</w:t>
      </w:r>
      <w:r w:rsidRPr="00304893">
        <w:rPr>
          <w:rFonts w:asciiTheme="minorHAnsi" w:hAnsiTheme="minorHAnsi" w:cs="Arial"/>
          <w:szCs w:val="24"/>
        </w:rPr>
        <w:t xml:space="preserve"> for providing parts of this template. See </w:t>
      </w:r>
      <w:hyperlink r:id="rId14" w:history="1">
        <w:r w:rsidR="00EF5918" w:rsidRPr="00304893">
          <w:rPr>
            <w:rStyle w:val="Hyperlink"/>
            <w:rFonts w:asciiTheme="minorHAnsi" w:hAnsiTheme="minorHAnsi" w:cs="Arial"/>
            <w:szCs w:val="24"/>
          </w:rPr>
          <w:t>http://www.cte.cornell.edu/</w:t>
        </w:r>
      </w:hyperlink>
      <w:r w:rsidR="00EF5918" w:rsidRPr="00304893">
        <w:rPr>
          <w:rFonts w:asciiTheme="minorHAnsi" w:hAnsiTheme="minorHAnsi" w:cs="Arial"/>
          <w:szCs w:val="24"/>
        </w:rPr>
        <w:t xml:space="preserve"> </w:t>
      </w:r>
      <w:r w:rsidRPr="00304893">
        <w:rPr>
          <w:rFonts w:asciiTheme="minorHAnsi" w:hAnsiTheme="minorHAnsi" w:cs="Arial"/>
          <w:szCs w:val="24"/>
        </w:rPr>
        <w:t>for more information]</w:t>
      </w:r>
    </w:p>
    <w:sectPr w:rsidR="002D435F" w:rsidRPr="00304893" w:rsidSect="002D435F">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973" w:rsidRDefault="00D46973">
      <w:r>
        <w:separator/>
      </w:r>
    </w:p>
  </w:endnote>
  <w:endnote w:type="continuationSeparator" w:id="0">
    <w:p w:rsidR="00D46973" w:rsidRDefault="00D4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onaco">
    <w:altName w:val="Courier New"/>
    <w:charset w:val="00"/>
    <w:family w:val="auto"/>
    <w:pitch w:val="variable"/>
    <w:sig w:usb0="03000000" w:usb1="00000000" w:usb2="00000000" w:usb3="00000000" w:csb0="00000001" w:csb1="00000000"/>
  </w:font>
  <w:font w:name="Geneva">
    <w:panose1 w:val="00000000000000000000"/>
    <w:charset w:val="4D"/>
    <w:family w:val="swiss"/>
    <w:notTrueType/>
    <w:pitch w:val="variable"/>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33A" w:rsidRPr="00E5693F" w:rsidRDefault="00EF333A" w:rsidP="002D435F">
    <w:pPr>
      <w:pStyle w:val="Footer"/>
      <w:jc w:val="center"/>
      <w:rPr>
        <w:rFonts w:ascii="Arial" w:hAnsi="Arial" w:cs="Arial"/>
        <w:sz w:val="22"/>
        <w:szCs w:val="22"/>
      </w:rPr>
    </w:pPr>
    <w:r w:rsidRPr="00E5693F">
      <w:rPr>
        <w:rFonts w:ascii="Arial" w:hAnsi="Arial" w:cs="Arial"/>
        <w:sz w:val="22"/>
        <w:szCs w:val="22"/>
      </w:rPr>
      <w:t xml:space="preserve">Page </w:t>
    </w:r>
    <w:r w:rsidR="002F4C46" w:rsidRPr="00E5693F">
      <w:rPr>
        <w:rFonts w:ascii="Arial" w:hAnsi="Arial" w:cs="Arial"/>
        <w:sz w:val="22"/>
        <w:szCs w:val="22"/>
      </w:rPr>
      <w:fldChar w:fldCharType="begin"/>
    </w:r>
    <w:r w:rsidRPr="00E5693F">
      <w:rPr>
        <w:rFonts w:ascii="Arial" w:hAnsi="Arial" w:cs="Arial"/>
        <w:sz w:val="22"/>
        <w:szCs w:val="22"/>
      </w:rPr>
      <w:instrText xml:space="preserve"> PAGE </w:instrText>
    </w:r>
    <w:r w:rsidR="002F4C46" w:rsidRPr="00E5693F">
      <w:rPr>
        <w:rFonts w:ascii="Arial" w:hAnsi="Arial" w:cs="Arial"/>
        <w:sz w:val="22"/>
        <w:szCs w:val="22"/>
      </w:rPr>
      <w:fldChar w:fldCharType="separate"/>
    </w:r>
    <w:r w:rsidR="000E6A67">
      <w:rPr>
        <w:rFonts w:ascii="Arial" w:hAnsi="Arial" w:cs="Arial"/>
        <w:noProof/>
        <w:sz w:val="22"/>
        <w:szCs w:val="22"/>
      </w:rPr>
      <w:t>12</w:t>
    </w:r>
    <w:r w:rsidR="002F4C46" w:rsidRPr="00E5693F">
      <w:rPr>
        <w:rFonts w:ascii="Arial" w:hAnsi="Arial" w:cs="Arial"/>
        <w:sz w:val="22"/>
        <w:szCs w:val="22"/>
      </w:rPr>
      <w:fldChar w:fldCharType="end"/>
    </w:r>
    <w:r w:rsidRPr="00E5693F">
      <w:rPr>
        <w:rFonts w:ascii="Arial" w:hAnsi="Arial" w:cs="Arial"/>
        <w:sz w:val="22"/>
        <w:szCs w:val="22"/>
      </w:rPr>
      <w:t xml:space="preserve"> of </w:t>
    </w:r>
    <w:r w:rsidR="002F4C46" w:rsidRPr="00E5693F">
      <w:rPr>
        <w:rFonts w:ascii="Arial" w:hAnsi="Arial" w:cs="Arial"/>
        <w:sz w:val="22"/>
        <w:szCs w:val="22"/>
      </w:rPr>
      <w:fldChar w:fldCharType="begin"/>
    </w:r>
    <w:r w:rsidRPr="00E5693F">
      <w:rPr>
        <w:rFonts w:ascii="Arial" w:hAnsi="Arial" w:cs="Arial"/>
        <w:sz w:val="22"/>
        <w:szCs w:val="22"/>
      </w:rPr>
      <w:instrText xml:space="preserve"> NUMPAGES </w:instrText>
    </w:r>
    <w:r w:rsidR="002F4C46" w:rsidRPr="00E5693F">
      <w:rPr>
        <w:rFonts w:ascii="Arial" w:hAnsi="Arial" w:cs="Arial"/>
        <w:sz w:val="22"/>
        <w:szCs w:val="22"/>
      </w:rPr>
      <w:fldChar w:fldCharType="separate"/>
    </w:r>
    <w:r w:rsidR="000E6A67">
      <w:rPr>
        <w:rFonts w:ascii="Arial" w:hAnsi="Arial" w:cs="Arial"/>
        <w:noProof/>
        <w:sz w:val="22"/>
        <w:szCs w:val="22"/>
      </w:rPr>
      <w:t>12</w:t>
    </w:r>
    <w:r w:rsidR="002F4C46" w:rsidRPr="00E5693F">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973" w:rsidRDefault="00D46973">
      <w:r>
        <w:separator/>
      </w:r>
    </w:p>
  </w:footnote>
  <w:footnote w:type="continuationSeparator" w:id="0">
    <w:p w:rsidR="00D46973" w:rsidRDefault="00D469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B721B"/>
    <w:multiLevelType w:val="multilevel"/>
    <w:tmpl w:val="A7EA7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2836689"/>
    <w:multiLevelType w:val="hybridMultilevel"/>
    <w:tmpl w:val="4F0C0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157DF"/>
    <w:multiLevelType w:val="multilevel"/>
    <w:tmpl w:val="C2F6F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DF7997"/>
    <w:multiLevelType w:val="hybridMultilevel"/>
    <w:tmpl w:val="DBE68FD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1DF172C"/>
    <w:multiLevelType w:val="hybridMultilevel"/>
    <w:tmpl w:val="AEE294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914B37"/>
    <w:multiLevelType w:val="hybridMultilevel"/>
    <w:tmpl w:val="7DB88AC4"/>
    <w:lvl w:ilvl="0" w:tplc="102835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CE17093"/>
    <w:multiLevelType w:val="multilevel"/>
    <w:tmpl w:val="2C1A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7B62D6"/>
    <w:multiLevelType w:val="multilevel"/>
    <w:tmpl w:val="E30CD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94F2299"/>
    <w:multiLevelType w:val="hybridMultilevel"/>
    <w:tmpl w:val="751C5328"/>
    <w:lvl w:ilvl="0" w:tplc="A5449E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378B3"/>
    <w:multiLevelType w:val="hybridMultilevel"/>
    <w:tmpl w:val="2A509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AF08AB"/>
    <w:multiLevelType w:val="hybridMultilevel"/>
    <w:tmpl w:val="47588DD4"/>
    <w:lvl w:ilvl="0" w:tplc="5FE07B4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872A66"/>
    <w:multiLevelType w:val="hybridMultilevel"/>
    <w:tmpl w:val="7BB68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123C4E"/>
    <w:multiLevelType w:val="hybridMultilevel"/>
    <w:tmpl w:val="F2CAF4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270A52"/>
    <w:multiLevelType w:val="hybridMultilevel"/>
    <w:tmpl w:val="3F32DA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E84345"/>
    <w:multiLevelType w:val="hybridMultilevel"/>
    <w:tmpl w:val="CB64340C"/>
    <w:lvl w:ilvl="0" w:tplc="04090001">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5" w15:restartNumberingAfterBreak="0">
    <w:nsid w:val="7CEA764E"/>
    <w:multiLevelType w:val="multilevel"/>
    <w:tmpl w:val="A82C2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4"/>
  </w:num>
  <w:num w:numId="5">
    <w:abstractNumId w:val="3"/>
  </w:num>
  <w:num w:numId="6">
    <w:abstractNumId w:val="5"/>
  </w:num>
  <w:num w:numId="7">
    <w:abstractNumId w:val="13"/>
  </w:num>
  <w:num w:numId="8">
    <w:abstractNumId w:val="9"/>
  </w:num>
  <w:num w:numId="9">
    <w:abstractNumId w:val="6"/>
  </w:num>
  <w:num w:numId="10">
    <w:abstractNumId w:val="2"/>
  </w:num>
  <w:num w:numId="11">
    <w:abstractNumId w:val="14"/>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FF"/>
    <w:rsid w:val="000062D4"/>
    <w:rsid w:val="00023059"/>
    <w:rsid w:val="00026228"/>
    <w:rsid w:val="00031567"/>
    <w:rsid w:val="000329E7"/>
    <w:rsid w:val="00036907"/>
    <w:rsid w:val="00047B6C"/>
    <w:rsid w:val="00060FDB"/>
    <w:rsid w:val="000829D5"/>
    <w:rsid w:val="00097237"/>
    <w:rsid w:val="00097BF0"/>
    <w:rsid w:val="000B2904"/>
    <w:rsid w:val="000E6A67"/>
    <w:rsid w:val="00133724"/>
    <w:rsid w:val="00142804"/>
    <w:rsid w:val="00145F6B"/>
    <w:rsid w:val="0015061A"/>
    <w:rsid w:val="001B49D6"/>
    <w:rsid w:val="001E61AD"/>
    <w:rsid w:val="0020178F"/>
    <w:rsid w:val="00223EDC"/>
    <w:rsid w:val="00286F4E"/>
    <w:rsid w:val="002A73C7"/>
    <w:rsid w:val="002C3D67"/>
    <w:rsid w:val="002D435F"/>
    <w:rsid w:val="002E1470"/>
    <w:rsid w:val="002F4C46"/>
    <w:rsid w:val="00304893"/>
    <w:rsid w:val="00313980"/>
    <w:rsid w:val="003222B8"/>
    <w:rsid w:val="00335FA0"/>
    <w:rsid w:val="00384D54"/>
    <w:rsid w:val="003A15FF"/>
    <w:rsid w:val="003A6FBB"/>
    <w:rsid w:val="00422F2C"/>
    <w:rsid w:val="00476BC2"/>
    <w:rsid w:val="004F032C"/>
    <w:rsid w:val="00513501"/>
    <w:rsid w:val="00522B78"/>
    <w:rsid w:val="00523D88"/>
    <w:rsid w:val="005430FF"/>
    <w:rsid w:val="00552809"/>
    <w:rsid w:val="00562BDA"/>
    <w:rsid w:val="005B3075"/>
    <w:rsid w:val="005D7DF8"/>
    <w:rsid w:val="005E7A28"/>
    <w:rsid w:val="005F6695"/>
    <w:rsid w:val="00615295"/>
    <w:rsid w:val="00615CC6"/>
    <w:rsid w:val="00627EE3"/>
    <w:rsid w:val="0063292D"/>
    <w:rsid w:val="0064615E"/>
    <w:rsid w:val="006876BB"/>
    <w:rsid w:val="00691EF4"/>
    <w:rsid w:val="006A1486"/>
    <w:rsid w:val="006A54FF"/>
    <w:rsid w:val="006C246D"/>
    <w:rsid w:val="006C748A"/>
    <w:rsid w:val="006C7751"/>
    <w:rsid w:val="006E63C9"/>
    <w:rsid w:val="00717AD0"/>
    <w:rsid w:val="00725467"/>
    <w:rsid w:val="007356CD"/>
    <w:rsid w:val="00761209"/>
    <w:rsid w:val="00765127"/>
    <w:rsid w:val="00796D87"/>
    <w:rsid w:val="007A7FCD"/>
    <w:rsid w:val="007B3C02"/>
    <w:rsid w:val="007C74F6"/>
    <w:rsid w:val="007D7BE6"/>
    <w:rsid w:val="007E39B0"/>
    <w:rsid w:val="007E4F54"/>
    <w:rsid w:val="007F261E"/>
    <w:rsid w:val="007F372D"/>
    <w:rsid w:val="008132D1"/>
    <w:rsid w:val="00861B6B"/>
    <w:rsid w:val="00882801"/>
    <w:rsid w:val="00896D79"/>
    <w:rsid w:val="00896EF9"/>
    <w:rsid w:val="008C4718"/>
    <w:rsid w:val="008E0C73"/>
    <w:rsid w:val="008E51FA"/>
    <w:rsid w:val="008F19ED"/>
    <w:rsid w:val="00932A37"/>
    <w:rsid w:val="00944EA6"/>
    <w:rsid w:val="009546DE"/>
    <w:rsid w:val="009573B6"/>
    <w:rsid w:val="0096305D"/>
    <w:rsid w:val="00966AF1"/>
    <w:rsid w:val="009920FD"/>
    <w:rsid w:val="009D0128"/>
    <w:rsid w:val="009F4F29"/>
    <w:rsid w:val="00A01A44"/>
    <w:rsid w:val="00A17AB8"/>
    <w:rsid w:val="00A20710"/>
    <w:rsid w:val="00AA25C4"/>
    <w:rsid w:val="00AB3BA3"/>
    <w:rsid w:val="00AB5969"/>
    <w:rsid w:val="00AC2A6B"/>
    <w:rsid w:val="00AD3402"/>
    <w:rsid w:val="00AF4E1C"/>
    <w:rsid w:val="00B119BE"/>
    <w:rsid w:val="00B36A71"/>
    <w:rsid w:val="00B5466F"/>
    <w:rsid w:val="00B62ADF"/>
    <w:rsid w:val="00B86D8A"/>
    <w:rsid w:val="00B918D6"/>
    <w:rsid w:val="00BC6BFE"/>
    <w:rsid w:val="00BC71A9"/>
    <w:rsid w:val="00BE0B66"/>
    <w:rsid w:val="00BE5866"/>
    <w:rsid w:val="00BF1527"/>
    <w:rsid w:val="00C006B6"/>
    <w:rsid w:val="00C045B2"/>
    <w:rsid w:val="00C83A57"/>
    <w:rsid w:val="00CA5C19"/>
    <w:rsid w:val="00CD22FD"/>
    <w:rsid w:val="00CD4E0F"/>
    <w:rsid w:val="00D0515D"/>
    <w:rsid w:val="00D05D92"/>
    <w:rsid w:val="00D34823"/>
    <w:rsid w:val="00D46973"/>
    <w:rsid w:val="00D50E33"/>
    <w:rsid w:val="00D730DF"/>
    <w:rsid w:val="00D81E79"/>
    <w:rsid w:val="00D83436"/>
    <w:rsid w:val="00DA5E0C"/>
    <w:rsid w:val="00DB221A"/>
    <w:rsid w:val="00DD0DA9"/>
    <w:rsid w:val="00DE19EC"/>
    <w:rsid w:val="00E00F02"/>
    <w:rsid w:val="00E133E3"/>
    <w:rsid w:val="00E32F45"/>
    <w:rsid w:val="00E523E7"/>
    <w:rsid w:val="00E54F7B"/>
    <w:rsid w:val="00E63088"/>
    <w:rsid w:val="00E9581F"/>
    <w:rsid w:val="00EA106D"/>
    <w:rsid w:val="00EA53BB"/>
    <w:rsid w:val="00EB273B"/>
    <w:rsid w:val="00EB5324"/>
    <w:rsid w:val="00EE607F"/>
    <w:rsid w:val="00EF333A"/>
    <w:rsid w:val="00EF5918"/>
    <w:rsid w:val="00F12C21"/>
    <w:rsid w:val="00F26A5C"/>
    <w:rsid w:val="00F41AE3"/>
    <w:rsid w:val="00F42CA2"/>
    <w:rsid w:val="00F85850"/>
    <w:rsid w:val="00F86AA3"/>
    <w:rsid w:val="00F9362D"/>
    <w:rsid w:val="00FB3A4C"/>
    <w:rsid w:val="00FB6FA2"/>
    <w:rsid w:val="00FD19C6"/>
    <w:rsid w:val="00FD27D8"/>
    <w:rsid w:val="00FD5F37"/>
    <w:rsid w:val="00FF2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42FC68-79E9-4542-B0D2-A77C069F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695"/>
    <w:rPr>
      <w:rFonts w:ascii="Times" w:hAnsi="Times"/>
      <w:sz w:val="24"/>
    </w:rPr>
  </w:style>
  <w:style w:type="paragraph" w:styleId="Heading2">
    <w:name w:val="heading 2"/>
    <w:basedOn w:val="Normal"/>
    <w:next w:val="Normal"/>
    <w:link w:val="Heading2Char"/>
    <w:semiHidden/>
    <w:unhideWhenUsed/>
    <w:qFormat/>
    <w:rsid w:val="00E00F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C748A"/>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qFormat/>
    <w:rsid w:val="00D912DE"/>
    <w:pPr>
      <w:keepNext/>
      <w:widowControl w:val="0"/>
      <w:autoSpaceDE w:val="0"/>
      <w:autoSpaceDN w:val="0"/>
      <w:adjustRightInd w:val="0"/>
      <w:outlineLvl w:val="3"/>
    </w:pPr>
    <w:rPr>
      <w:rFonts w:ascii="Times New Roman" w:hAnsi="Times New Roman"/>
      <w:b/>
      <w:bCs/>
      <w:sz w:val="18"/>
      <w:szCs w:val="18"/>
    </w:rPr>
  </w:style>
  <w:style w:type="paragraph" w:styleId="Heading5">
    <w:name w:val="heading 5"/>
    <w:basedOn w:val="Normal"/>
    <w:next w:val="Normal"/>
    <w:link w:val="Heading5Char"/>
    <w:semiHidden/>
    <w:unhideWhenUsed/>
    <w:qFormat/>
    <w:rsid w:val="008132D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sid w:val="005F6695"/>
    <w:rPr>
      <w:rFonts w:ascii="Monaco" w:hAnsi="Monaco"/>
      <w:sz w:val="24"/>
    </w:rPr>
  </w:style>
  <w:style w:type="paragraph" w:customStyle="1" w:styleId="WPNormal">
    <w:name w:val="WP_Normal"/>
    <w:basedOn w:val="WPWPDefaults"/>
    <w:rsid w:val="005F6695"/>
    <w:rPr>
      <w:rFonts w:ascii="Monaco" w:hAnsi="Monaco"/>
    </w:rPr>
  </w:style>
  <w:style w:type="paragraph" w:customStyle="1" w:styleId="WPWPDefaults">
    <w:name w:val="WP_WP Defaults"/>
    <w:rsid w:val="005F6695"/>
    <w:rPr>
      <w:rFonts w:ascii="Geneva" w:hAnsi="Geneva"/>
      <w:sz w:val="24"/>
    </w:rPr>
  </w:style>
  <w:style w:type="paragraph" w:styleId="Header">
    <w:name w:val="header"/>
    <w:basedOn w:val="Normal"/>
    <w:rsid w:val="005F6695"/>
    <w:pPr>
      <w:tabs>
        <w:tab w:val="center" w:pos="4320"/>
        <w:tab w:val="right" w:pos="8640"/>
      </w:tabs>
    </w:pPr>
  </w:style>
  <w:style w:type="paragraph" w:styleId="Footer">
    <w:name w:val="footer"/>
    <w:basedOn w:val="Normal"/>
    <w:rsid w:val="005F6695"/>
    <w:pPr>
      <w:tabs>
        <w:tab w:val="center" w:pos="4320"/>
        <w:tab w:val="right" w:pos="8640"/>
      </w:tabs>
    </w:pPr>
  </w:style>
  <w:style w:type="character" w:styleId="PageNumber">
    <w:name w:val="page number"/>
    <w:basedOn w:val="DefaultParagraphFont"/>
    <w:rsid w:val="005F6695"/>
  </w:style>
  <w:style w:type="paragraph" w:styleId="PlainText">
    <w:name w:val="Plain Text"/>
    <w:basedOn w:val="Normal"/>
    <w:rsid w:val="005F6695"/>
    <w:rPr>
      <w:rFonts w:ascii="Courier" w:eastAsia="Times" w:hAnsi="Courier"/>
    </w:rPr>
  </w:style>
  <w:style w:type="character" w:styleId="Hyperlink">
    <w:name w:val="Hyperlink"/>
    <w:rsid w:val="005E14EE"/>
    <w:rPr>
      <w:color w:val="0000FF"/>
      <w:u w:val="single"/>
    </w:rPr>
  </w:style>
  <w:style w:type="paragraph" w:styleId="BalloonText">
    <w:name w:val="Balloon Text"/>
    <w:basedOn w:val="Normal"/>
    <w:semiHidden/>
    <w:rsid w:val="005A0BAD"/>
    <w:rPr>
      <w:rFonts w:ascii="Tahoma" w:hAnsi="Tahoma" w:cs="Tahoma"/>
      <w:sz w:val="16"/>
      <w:szCs w:val="16"/>
    </w:rPr>
  </w:style>
  <w:style w:type="paragraph" w:customStyle="1" w:styleId="pa7">
    <w:name w:val="pa7"/>
    <w:basedOn w:val="Normal"/>
    <w:rsid w:val="00D0515D"/>
    <w:pPr>
      <w:spacing w:before="100" w:beforeAutospacing="1" w:after="100" w:afterAutospacing="1"/>
    </w:pPr>
    <w:rPr>
      <w:rFonts w:ascii="Times New Roman" w:hAnsi="Times New Roman"/>
      <w:szCs w:val="24"/>
    </w:rPr>
  </w:style>
  <w:style w:type="paragraph" w:customStyle="1" w:styleId="pa19">
    <w:name w:val="pa19"/>
    <w:basedOn w:val="Normal"/>
    <w:rsid w:val="00D0515D"/>
    <w:pPr>
      <w:spacing w:before="100" w:beforeAutospacing="1" w:after="100" w:afterAutospacing="1"/>
    </w:pPr>
    <w:rPr>
      <w:rFonts w:ascii="Times New Roman" w:hAnsi="Times New Roman"/>
      <w:szCs w:val="24"/>
    </w:rPr>
  </w:style>
  <w:style w:type="paragraph" w:customStyle="1" w:styleId="Pa70">
    <w:name w:val="Pa7"/>
    <w:basedOn w:val="Normal"/>
    <w:next w:val="Normal"/>
    <w:rsid w:val="00966AF1"/>
    <w:pPr>
      <w:autoSpaceDE w:val="0"/>
      <w:autoSpaceDN w:val="0"/>
      <w:adjustRightInd w:val="0"/>
      <w:spacing w:before="20" w:line="201" w:lineRule="atLeast"/>
    </w:pPr>
    <w:rPr>
      <w:rFonts w:ascii="Perpetua Titling MT" w:hAnsi="Perpetua Titling MT"/>
      <w:szCs w:val="24"/>
    </w:rPr>
  </w:style>
  <w:style w:type="paragraph" w:customStyle="1" w:styleId="Pa190">
    <w:name w:val="Pa19"/>
    <w:basedOn w:val="Normal"/>
    <w:next w:val="Normal"/>
    <w:rsid w:val="00966AF1"/>
    <w:pPr>
      <w:autoSpaceDE w:val="0"/>
      <w:autoSpaceDN w:val="0"/>
      <w:adjustRightInd w:val="0"/>
      <w:spacing w:before="20" w:line="201" w:lineRule="atLeast"/>
    </w:pPr>
    <w:rPr>
      <w:rFonts w:ascii="Perpetua Titling MT" w:hAnsi="Perpetua Titling MT"/>
      <w:szCs w:val="24"/>
    </w:rPr>
  </w:style>
  <w:style w:type="paragraph" w:styleId="NormalWeb">
    <w:name w:val="Normal (Web)"/>
    <w:basedOn w:val="Normal"/>
    <w:unhideWhenUsed/>
    <w:rsid w:val="00EF333A"/>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EF333A"/>
    <w:rPr>
      <w:b/>
      <w:bCs/>
    </w:rPr>
  </w:style>
  <w:style w:type="character" w:styleId="FollowedHyperlink">
    <w:name w:val="FollowedHyperlink"/>
    <w:basedOn w:val="DefaultParagraphFont"/>
    <w:rsid w:val="00422F2C"/>
    <w:rPr>
      <w:color w:val="800080" w:themeColor="followedHyperlink"/>
      <w:u w:val="single"/>
    </w:rPr>
  </w:style>
  <w:style w:type="character" w:styleId="Emphasis">
    <w:name w:val="Emphasis"/>
    <w:basedOn w:val="DefaultParagraphFont"/>
    <w:uiPriority w:val="20"/>
    <w:qFormat/>
    <w:rsid w:val="00E00F02"/>
    <w:rPr>
      <w:i/>
      <w:iCs/>
    </w:rPr>
  </w:style>
  <w:style w:type="character" w:customStyle="1" w:styleId="Heading2Char">
    <w:name w:val="Heading 2 Char"/>
    <w:basedOn w:val="DefaultParagraphFont"/>
    <w:link w:val="Heading2"/>
    <w:semiHidden/>
    <w:rsid w:val="00E00F02"/>
    <w:rPr>
      <w:rFonts w:asciiTheme="majorHAnsi" w:eastAsiaTheme="majorEastAsia" w:hAnsiTheme="majorHAnsi" w:cstheme="majorBidi"/>
      <w:b/>
      <w:bCs/>
      <w:color w:val="4F81BD" w:themeColor="accent1"/>
      <w:sz w:val="26"/>
      <w:szCs w:val="26"/>
    </w:rPr>
  </w:style>
  <w:style w:type="paragraph" w:customStyle="1" w:styleId="c1">
    <w:name w:val="c1"/>
    <w:basedOn w:val="Normal"/>
    <w:rsid w:val="00E00F02"/>
    <w:pPr>
      <w:spacing w:before="100" w:beforeAutospacing="1" w:after="100" w:afterAutospacing="1" w:line="360" w:lineRule="auto"/>
    </w:pPr>
    <w:rPr>
      <w:rFonts w:ascii="Times New Roman" w:hAnsi="Times New Roman"/>
      <w:szCs w:val="24"/>
    </w:rPr>
  </w:style>
  <w:style w:type="character" w:customStyle="1" w:styleId="apple-converted-space">
    <w:name w:val="apple-converted-space"/>
    <w:basedOn w:val="DefaultParagraphFont"/>
    <w:rsid w:val="00B119BE"/>
  </w:style>
  <w:style w:type="paragraph" w:styleId="ListParagraph">
    <w:name w:val="List Paragraph"/>
    <w:basedOn w:val="Normal"/>
    <w:link w:val="ListParagraphChar"/>
    <w:uiPriority w:val="34"/>
    <w:qFormat/>
    <w:rsid w:val="00C006B6"/>
    <w:pPr>
      <w:ind w:left="720"/>
      <w:contextualSpacing/>
    </w:pPr>
  </w:style>
  <w:style w:type="paragraph" w:styleId="Title">
    <w:name w:val="Title"/>
    <w:basedOn w:val="Normal"/>
    <w:link w:val="TitleChar"/>
    <w:autoRedefine/>
    <w:qFormat/>
    <w:rsid w:val="006C748A"/>
    <w:pPr>
      <w:spacing w:after="120"/>
      <w:jc w:val="center"/>
    </w:pPr>
    <w:rPr>
      <w:rFonts w:ascii="Arial" w:eastAsiaTheme="majorEastAsia" w:hAnsi="Arial" w:cs="Arial"/>
      <w:b/>
    </w:rPr>
  </w:style>
  <w:style w:type="character" w:customStyle="1" w:styleId="TitleChar">
    <w:name w:val="Title Char"/>
    <w:basedOn w:val="DefaultParagraphFont"/>
    <w:link w:val="Title"/>
    <w:rsid w:val="006C748A"/>
    <w:rPr>
      <w:rFonts w:ascii="Arial" w:eastAsiaTheme="majorEastAsia" w:hAnsi="Arial" w:cs="Arial"/>
      <w:b/>
      <w:sz w:val="24"/>
    </w:rPr>
  </w:style>
  <w:style w:type="paragraph" w:customStyle="1" w:styleId="Italics">
    <w:name w:val="Italics"/>
    <w:basedOn w:val="Normal"/>
    <w:link w:val="ItalicsChar"/>
    <w:autoRedefine/>
    <w:qFormat/>
    <w:rsid w:val="006C748A"/>
    <w:pPr>
      <w:spacing w:before="60" w:after="120"/>
      <w:ind w:left="360"/>
    </w:pPr>
    <w:rPr>
      <w:rFonts w:ascii="Arial" w:eastAsia="SimSun" w:hAnsi="Arial" w:cs="Arial"/>
      <w:i/>
      <w:sz w:val="22"/>
      <w:szCs w:val="24"/>
      <w:lang w:val="x-none" w:eastAsia="x-none"/>
    </w:rPr>
  </w:style>
  <w:style w:type="character" w:customStyle="1" w:styleId="ItalicsChar">
    <w:name w:val="Italics Char"/>
    <w:link w:val="Italics"/>
    <w:rsid w:val="006C748A"/>
    <w:rPr>
      <w:rFonts w:ascii="Arial" w:eastAsia="SimSun" w:hAnsi="Arial" w:cs="Arial"/>
      <w:i/>
      <w:sz w:val="22"/>
      <w:szCs w:val="24"/>
      <w:lang w:val="x-none" w:eastAsia="x-none"/>
    </w:rPr>
  </w:style>
  <w:style w:type="paragraph" w:customStyle="1" w:styleId="TopicParagraph">
    <w:name w:val="Topic Paragraph"/>
    <w:basedOn w:val="Normal"/>
    <w:link w:val="TopicParagraphChar"/>
    <w:autoRedefine/>
    <w:qFormat/>
    <w:rsid w:val="006C7751"/>
    <w:pPr>
      <w:spacing w:before="60" w:after="120"/>
      <w:ind w:left="360"/>
    </w:pPr>
    <w:rPr>
      <w:rFonts w:ascii="Arial" w:eastAsia="SimSun" w:hAnsi="Arial" w:cs="Arial"/>
      <w:i/>
      <w:sz w:val="22"/>
      <w:szCs w:val="22"/>
      <w:lang w:eastAsia="x-none"/>
    </w:rPr>
  </w:style>
  <w:style w:type="character" w:customStyle="1" w:styleId="TopicParagraphChar">
    <w:name w:val="Topic Paragraph Char"/>
    <w:link w:val="TopicParagraph"/>
    <w:rsid w:val="006C7751"/>
    <w:rPr>
      <w:rFonts w:ascii="Arial" w:eastAsia="SimSun" w:hAnsi="Arial" w:cs="Arial"/>
      <w:i/>
      <w:sz w:val="22"/>
      <w:szCs w:val="22"/>
      <w:lang w:eastAsia="x-none"/>
    </w:rPr>
  </w:style>
  <w:style w:type="paragraph" w:customStyle="1" w:styleId="SECTION">
    <w:name w:val="SECTION"/>
    <w:basedOn w:val="Heading2"/>
    <w:link w:val="SECTIONChar"/>
    <w:autoRedefine/>
    <w:qFormat/>
    <w:rsid w:val="006C748A"/>
    <w:pPr>
      <w:keepLines w:val="0"/>
      <w:spacing w:before="120" w:after="60"/>
    </w:pPr>
    <w:rPr>
      <w:rFonts w:ascii="Arial" w:eastAsia="Times New Roman" w:hAnsi="Arial" w:cs="Arial"/>
      <w:iCs/>
      <w:color w:val="auto"/>
      <w:sz w:val="24"/>
      <w:szCs w:val="28"/>
    </w:rPr>
  </w:style>
  <w:style w:type="character" w:customStyle="1" w:styleId="SECTIONChar">
    <w:name w:val="SECTION Char"/>
    <w:link w:val="SECTION"/>
    <w:rsid w:val="006C748A"/>
    <w:rPr>
      <w:rFonts w:ascii="Arial" w:hAnsi="Arial" w:cs="Arial"/>
      <w:b/>
      <w:bCs/>
      <w:iCs/>
      <w:sz w:val="24"/>
      <w:szCs w:val="28"/>
    </w:rPr>
  </w:style>
  <w:style w:type="paragraph" w:customStyle="1" w:styleId="TOPIC">
    <w:name w:val="TOPIC"/>
    <w:basedOn w:val="Heading3"/>
    <w:link w:val="TOPICChar"/>
    <w:autoRedefine/>
    <w:qFormat/>
    <w:rsid w:val="006C748A"/>
    <w:pPr>
      <w:keepLines w:val="0"/>
      <w:widowControl w:val="0"/>
      <w:tabs>
        <w:tab w:val="center" w:pos="4680"/>
      </w:tabs>
      <w:autoSpaceDE w:val="0"/>
      <w:autoSpaceDN w:val="0"/>
      <w:spacing w:before="120" w:after="60"/>
      <w:ind w:left="360"/>
    </w:pPr>
    <w:rPr>
      <w:rFonts w:ascii="Arial" w:eastAsia="Arial" w:hAnsi="Arial" w:cs="Arial"/>
      <w:b/>
      <w:i/>
      <w:color w:val="auto"/>
      <w:sz w:val="22"/>
      <w:lang w:val="x-none" w:eastAsia="x-none"/>
    </w:rPr>
  </w:style>
  <w:style w:type="character" w:customStyle="1" w:styleId="TOPICChar">
    <w:name w:val="TOPIC Char"/>
    <w:link w:val="TOPIC"/>
    <w:rsid w:val="006C748A"/>
    <w:rPr>
      <w:rFonts w:ascii="Arial" w:eastAsia="Arial" w:hAnsi="Arial" w:cs="Arial"/>
      <w:b/>
      <w:i/>
      <w:sz w:val="22"/>
      <w:szCs w:val="24"/>
      <w:lang w:val="x-none" w:eastAsia="x-none"/>
    </w:rPr>
  </w:style>
  <w:style w:type="character" w:customStyle="1" w:styleId="Heading3Char">
    <w:name w:val="Heading 3 Char"/>
    <w:basedOn w:val="DefaultParagraphFont"/>
    <w:link w:val="Heading3"/>
    <w:semiHidden/>
    <w:rsid w:val="006C748A"/>
    <w:rPr>
      <w:rFonts w:asciiTheme="majorHAnsi" w:eastAsiaTheme="majorEastAsia" w:hAnsiTheme="majorHAnsi" w:cstheme="majorBidi"/>
      <w:color w:val="243F60" w:themeColor="accent1" w:themeShade="7F"/>
      <w:sz w:val="24"/>
      <w:szCs w:val="24"/>
    </w:rPr>
  </w:style>
  <w:style w:type="paragraph" w:styleId="NoSpacing">
    <w:name w:val="No Spacing"/>
    <w:aliases w:val="List Without Spacing"/>
    <w:basedOn w:val="Normal"/>
    <w:link w:val="NoSpacingChar"/>
    <w:autoRedefine/>
    <w:qFormat/>
    <w:rsid w:val="006C748A"/>
    <w:pPr>
      <w:ind w:left="360"/>
    </w:pPr>
    <w:rPr>
      <w:rFonts w:ascii="Arial" w:eastAsia="SimSun" w:hAnsi="Arial" w:cs="Arial"/>
      <w:sz w:val="22"/>
      <w:szCs w:val="24"/>
    </w:rPr>
  </w:style>
  <w:style w:type="character" w:customStyle="1" w:styleId="NoSpacingChar">
    <w:name w:val="No Spacing Char"/>
    <w:aliases w:val="List Without Spacing Char"/>
    <w:link w:val="NoSpacing"/>
    <w:rsid w:val="006C748A"/>
    <w:rPr>
      <w:rFonts w:ascii="Arial" w:eastAsia="SimSun" w:hAnsi="Arial" w:cs="Arial"/>
      <w:sz w:val="22"/>
      <w:szCs w:val="24"/>
    </w:rPr>
  </w:style>
  <w:style w:type="paragraph" w:customStyle="1" w:styleId="Topic0">
    <w:name w:val="Topic"/>
    <w:basedOn w:val="Normal"/>
    <w:link w:val="TopicChar0"/>
    <w:autoRedefine/>
    <w:rsid w:val="00DD0DA9"/>
    <w:pPr>
      <w:widowControl w:val="0"/>
      <w:autoSpaceDE w:val="0"/>
      <w:autoSpaceDN w:val="0"/>
      <w:spacing w:before="120" w:after="60"/>
      <w:ind w:left="360"/>
    </w:pPr>
    <w:rPr>
      <w:rFonts w:ascii="Arial" w:eastAsia="SimSun" w:hAnsi="Arial"/>
      <w:b/>
      <w:i/>
      <w:sz w:val="22"/>
      <w:szCs w:val="24"/>
      <w:lang w:val="x-none" w:eastAsia="x-none"/>
    </w:rPr>
  </w:style>
  <w:style w:type="character" w:customStyle="1" w:styleId="TopicChar0">
    <w:name w:val="Topic Char"/>
    <w:link w:val="Topic0"/>
    <w:rsid w:val="00DD0DA9"/>
    <w:rPr>
      <w:rFonts w:ascii="Arial" w:eastAsia="SimSun" w:hAnsi="Arial"/>
      <w:b/>
      <w:i/>
      <w:sz w:val="22"/>
      <w:szCs w:val="24"/>
      <w:lang w:val="x-none" w:eastAsia="x-none"/>
    </w:rPr>
  </w:style>
  <w:style w:type="paragraph" w:customStyle="1" w:styleId="WeekHeader">
    <w:name w:val="Week Header"/>
    <w:basedOn w:val="Heading5"/>
    <w:link w:val="WeekHeaderChar"/>
    <w:qFormat/>
    <w:rsid w:val="008132D1"/>
    <w:pPr>
      <w:keepNext w:val="0"/>
      <w:keepLines w:val="0"/>
      <w:pBdr>
        <w:top w:val="single" w:sz="4" w:space="4" w:color="auto"/>
        <w:left w:val="single" w:sz="4" w:space="4" w:color="auto"/>
        <w:bottom w:val="single" w:sz="4" w:space="4" w:color="auto"/>
        <w:right w:val="single" w:sz="4" w:space="4" w:color="auto"/>
      </w:pBdr>
      <w:shd w:val="clear" w:color="auto" w:fill="DBE5F1"/>
      <w:spacing w:before="240" w:after="120"/>
    </w:pPr>
    <w:rPr>
      <w:rFonts w:ascii="Arial" w:eastAsia="Times New Roman" w:hAnsi="Arial" w:cs="Times New Roman"/>
      <w:bCs/>
      <w:iCs/>
      <w:color w:val="auto"/>
      <w:sz w:val="26"/>
      <w:szCs w:val="26"/>
    </w:rPr>
  </w:style>
  <w:style w:type="character" w:customStyle="1" w:styleId="WeekHeaderChar">
    <w:name w:val="Week Header Char"/>
    <w:link w:val="WeekHeader"/>
    <w:rsid w:val="008132D1"/>
    <w:rPr>
      <w:rFonts w:ascii="Arial" w:hAnsi="Arial"/>
      <w:bCs/>
      <w:iCs/>
      <w:sz w:val="26"/>
      <w:szCs w:val="26"/>
      <w:shd w:val="clear" w:color="auto" w:fill="DBE5F1"/>
    </w:rPr>
  </w:style>
  <w:style w:type="character" w:customStyle="1" w:styleId="ListParagraphChar">
    <w:name w:val="List Paragraph Char"/>
    <w:link w:val="ListParagraph"/>
    <w:uiPriority w:val="34"/>
    <w:rsid w:val="008132D1"/>
    <w:rPr>
      <w:rFonts w:ascii="Times" w:hAnsi="Times"/>
      <w:sz w:val="24"/>
    </w:rPr>
  </w:style>
  <w:style w:type="character" w:customStyle="1" w:styleId="Heading5Char">
    <w:name w:val="Heading 5 Char"/>
    <w:basedOn w:val="DefaultParagraphFont"/>
    <w:link w:val="Heading5"/>
    <w:semiHidden/>
    <w:rsid w:val="008132D1"/>
    <w:rPr>
      <w:rFonts w:asciiTheme="majorHAnsi" w:eastAsiaTheme="majorEastAsia" w:hAnsiTheme="majorHAnsi" w:cstheme="majorBidi"/>
      <w:color w:val="365F91" w:themeColor="accent1" w:themeShade="BF"/>
      <w:sz w:val="24"/>
    </w:rPr>
  </w:style>
  <w:style w:type="table" w:styleId="TableGrid">
    <w:name w:val="Table Grid"/>
    <w:basedOn w:val="TableNormal"/>
    <w:rsid w:val="00313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9783">
      <w:bodyDiv w:val="1"/>
      <w:marLeft w:val="0"/>
      <w:marRight w:val="0"/>
      <w:marTop w:val="0"/>
      <w:marBottom w:val="0"/>
      <w:divBdr>
        <w:top w:val="none" w:sz="0" w:space="0" w:color="auto"/>
        <w:left w:val="none" w:sz="0" w:space="0" w:color="auto"/>
        <w:bottom w:val="none" w:sz="0" w:space="0" w:color="auto"/>
        <w:right w:val="none" w:sz="0" w:space="0" w:color="auto"/>
      </w:divBdr>
    </w:div>
    <w:div w:id="327289701">
      <w:bodyDiv w:val="1"/>
      <w:marLeft w:val="0"/>
      <w:marRight w:val="0"/>
      <w:marTop w:val="0"/>
      <w:marBottom w:val="0"/>
      <w:divBdr>
        <w:top w:val="none" w:sz="0" w:space="0" w:color="auto"/>
        <w:left w:val="none" w:sz="0" w:space="0" w:color="auto"/>
        <w:bottom w:val="none" w:sz="0" w:space="0" w:color="auto"/>
        <w:right w:val="none" w:sz="0" w:space="0" w:color="auto"/>
      </w:divBdr>
    </w:div>
    <w:div w:id="367875469">
      <w:bodyDiv w:val="1"/>
      <w:marLeft w:val="0"/>
      <w:marRight w:val="0"/>
      <w:marTop w:val="0"/>
      <w:marBottom w:val="0"/>
      <w:divBdr>
        <w:top w:val="none" w:sz="0" w:space="0" w:color="auto"/>
        <w:left w:val="none" w:sz="0" w:space="0" w:color="auto"/>
        <w:bottom w:val="none" w:sz="0" w:space="0" w:color="auto"/>
        <w:right w:val="none" w:sz="0" w:space="0" w:color="auto"/>
      </w:divBdr>
    </w:div>
    <w:div w:id="470515353">
      <w:bodyDiv w:val="1"/>
      <w:marLeft w:val="0"/>
      <w:marRight w:val="0"/>
      <w:marTop w:val="0"/>
      <w:marBottom w:val="0"/>
      <w:divBdr>
        <w:top w:val="none" w:sz="0" w:space="0" w:color="auto"/>
        <w:left w:val="none" w:sz="0" w:space="0" w:color="auto"/>
        <w:bottom w:val="none" w:sz="0" w:space="0" w:color="auto"/>
        <w:right w:val="none" w:sz="0" w:space="0" w:color="auto"/>
      </w:divBdr>
    </w:div>
    <w:div w:id="533084337">
      <w:bodyDiv w:val="1"/>
      <w:marLeft w:val="0"/>
      <w:marRight w:val="0"/>
      <w:marTop w:val="0"/>
      <w:marBottom w:val="0"/>
      <w:divBdr>
        <w:top w:val="none" w:sz="0" w:space="0" w:color="auto"/>
        <w:left w:val="none" w:sz="0" w:space="0" w:color="auto"/>
        <w:bottom w:val="none" w:sz="0" w:space="0" w:color="auto"/>
        <w:right w:val="none" w:sz="0" w:space="0" w:color="auto"/>
      </w:divBdr>
      <w:divsChild>
        <w:div w:id="659650753">
          <w:marLeft w:val="0"/>
          <w:marRight w:val="0"/>
          <w:marTop w:val="0"/>
          <w:marBottom w:val="0"/>
          <w:divBdr>
            <w:top w:val="none" w:sz="0" w:space="0" w:color="auto"/>
            <w:left w:val="none" w:sz="0" w:space="0" w:color="auto"/>
            <w:bottom w:val="none" w:sz="0" w:space="0" w:color="auto"/>
            <w:right w:val="none" w:sz="0" w:space="0" w:color="auto"/>
          </w:divBdr>
          <w:divsChild>
            <w:div w:id="1058673866">
              <w:marLeft w:val="-30"/>
              <w:marRight w:val="0"/>
              <w:marTop w:val="0"/>
              <w:marBottom w:val="0"/>
              <w:divBdr>
                <w:top w:val="none" w:sz="0" w:space="0" w:color="auto"/>
                <w:left w:val="none" w:sz="0" w:space="0" w:color="auto"/>
                <w:bottom w:val="none" w:sz="0" w:space="0" w:color="auto"/>
                <w:right w:val="none" w:sz="0" w:space="0" w:color="auto"/>
              </w:divBdr>
              <w:divsChild>
                <w:div w:id="500122597">
                  <w:marLeft w:val="50"/>
                  <w:marRight w:val="0"/>
                  <w:marTop w:val="0"/>
                  <w:marBottom w:val="0"/>
                  <w:divBdr>
                    <w:top w:val="none" w:sz="0" w:space="0" w:color="auto"/>
                    <w:left w:val="none" w:sz="0" w:space="0" w:color="auto"/>
                    <w:bottom w:val="none" w:sz="0" w:space="0" w:color="auto"/>
                    <w:right w:val="none" w:sz="0" w:space="0" w:color="auto"/>
                  </w:divBdr>
                  <w:divsChild>
                    <w:div w:id="1166555678">
                      <w:marLeft w:val="0"/>
                      <w:marRight w:val="0"/>
                      <w:marTop w:val="0"/>
                      <w:marBottom w:val="0"/>
                      <w:divBdr>
                        <w:top w:val="none" w:sz="0" w:space="0" w:color="auto"/>
                        <w:left w:val="none" w:sz="0" w:space="0" w:color="auto"/>
                        <w:bottom w:val="none" w:sz="0" w:space="0" w:color="auto"/>
                        <w:right w:val="none" w:sz="0" w:space="0" w:color="auto"/>
                      </w:divBdr>
                      <w:divsChild>
                        <w:div w:id="222758060">
                          <w:marLeft w:val="100"/>
                          <w:marRight w:val="100"/>
                          <w:marTop w:val="100"/>
                          <w:marBottom w:val="150"/>
                          <w:divBdr>
                            <w:top w:val="none" w:sz="0" w:space="0" w:color="auto"/>
                            <w:left w:val="none" w:sz="0" w:space="0" w:color="auto"/>
                            <w:bottom w:val="none" w:sz="0" w:space="0" w:color="auto"/>
                            <w:right w:val="none" w:sz="0" w:space="0" w:color="auto"/>
                          </w:divBdr>
                          <w:divsChild>
                            <w:div w:id="4161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957195">
      <w:bodyDiv w:val="1"/>
      <w:marLeft w:val="0"/>
      <w:marRight w:val="0"/>
      <w:marTop w:val="0"/>
      <w:marBottom w:val="0"/>
      <w:divBdr>
        <w:top w:val="none" w:sz="0" w:space="0" w:color="auto"/>
        <w:left w:val="none" w:sz="0" w:space="0" w:color="auto"/>
        <w:bottom w:val="none" w:sz="0" w:space="0" w:color="auto"/>
        <w:right w:val="none" w:sz="0" w:space="0" w:color="auto"/>
      </w:divBdr>
      <w:divsChild>
        <w:div w:id="1603605359">
          <w:marLeft w:val="0"/>
          <w:marRight w:val="0"/>
          <w:marTop w:val="0"/>
          <w:marBottom w:val="0"/>
          <w:divBdr>
            <w:top w:val="none" w:sz="0" w:space="0" w:color="auto"/>
            <w:left w:val="none" w:sz="0" w:space="0" w:color="auto"/>
            <w:bottom w:val="none" w:sz="0" w:space="0" w:color="auto"/>
            <w:right w:val="none" w:sz="0" w:space="0" w:color="auto"/>
          </w:divBdr>
          <w:divsChild>
            <w:div w:id="846989849">
              <w:marLeft w:val="-36"/>
              <w:marRight w:val="0"/>
              <w:marTop w:val="0"/>
              <w:marBottom w:val="0"/>
              <w:divBdr>
                <w:top w:val="none" w:sz="0" w:space="0" w:color="auto"/>
                <w:left w:val="none" w:sz="0" w:space="0" w:color="auto"/>
                <w:bottom w:val="none" w:sz="0" w:space="0" w:color="auto"/>
                <w:right w:val="none" w:sz="0" w:space="0" w:color="auto"/>
              </w:divBdr>
              <w:divsChild>
                <w:div w:id="189270181">
                  <w:marLeft w:val="60"/>
                  <w:marRight w:val="0"/>
                  <w:marTop w:val="0"/>
                  <w:marBottom w:val="0"/>
                  <w:divBdr>
                    <w:top w:val="none" w:sz="0" w:space="0" w:color="auto"/>
                    <w:left w:val="none" w:sz="0" w:space="0" w:color="auto"/>
                    <w:bottom w:val="none" w:sz="0" w:space="0" w:color="auto"/>
                    <w:right w:val="none" w:sz="0" w:space="0" w:color="auto"/>
                  </w:divBdr>
                  <w:divsChild>
                    <w:div w:id="861555607">
                      <w:marLeft w:val="0"/>
                      <w:marRight w:val="0"/>
                      <w:marTop w:val="0"/>
                      <w:marBottom w:val="0"/>
                      <w:divBdr>
                        <w:top w:val="none" w:sz="0" w:space="0" w:color="auto"/>
                        <w:left w:val="none" w:sz="0" w:space="0" w:color="auto"/>
                        <w:bottom w:val="none" w:sz="0" w:space="0" w:color="auto"/>
                        <w:right w:val="none" w:sz="0" w:space="0" w:color="auto"/>
                      </w:divBdr>
                      <w:divsChild>
                        <w:div w:id="1282035759">
                          <w:marLeft w:val="120"/>
                          <w:marRight w:val="120"/>
                          <w:marTop w:val="120"/>
                          <w:marBottom w:val="180"/>
                          <w:divBdr>
                            <w:top w:val="none" w:sz="0" w:space="0" w:color="auto"/>
                            <w:left w:val="none" w:sz="0" w:space="0" w:color="auto"/>
                            <w:bottom w:val="none" w:sz="0" w:space="0" w:color="auto"/>
                            <w:right w:val="none" w:sz="0" w:space="0" w:color="auto"/>
                          </w:divBdr>
                          <w:divsChild>
                            <w:div w:id="47102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872987">
      <w:bodyDiv w:val="1"/>
      <w:marLeft w:val="0"/>
      <w:marRight w:val="0"/>
      <w:marTop w:val="0"/>
      <w:marBottom w:val="0"/>
      <w:divBdr>
        <w:top w:val="none" w:sz="0" w:space="0" w:color="auto"/>
        <w:left w:val="none" w:sz="0" w:space="0" w:color="auto"/>
        <w:bottom w:val="none" w:sz="0" w:space="0" w:color="auto"/>
        <w:right w:val="none" w:sz="0" w:space="0" w:color="auto"/>
      </w:divBdr>
    </w:div>
    <w:div w:id="1022169101">
      <w:bodyDiv w:val="1"/>
      <w:marLeft w:val="0"/>
      <w:marRight w:val="0"/>
      <w:marTop w:val="0"/>
      <w:marBottom w:val="0"/>
      <w:divBdr>
        <w:top w:val="none" w:sz="0" w:space="0" w:color="auto"/>
        <w:left w:val="none" w:sz="0" w:space="0" w:color="auto"/>
        <w:bottom w:val="none" w:sz="0" w:space="0" w:color="auto"/>
        <w:right w:val="none" w:sz="0" w:space="0" w:color="auto"/>
      </w:divBdr>
      <w:divsChild>
        <w:div w:id="945498984">
          <w:marLeft w:val="0"/>
          <w:marRight w:val="0"/>
          <w:marTop w:val="0"/>
          <w:marBottom w:val="0"/>
          <w:divBdr>
            <w:top w:val="none" w:sz="0" w:space="0" w:color="auto"/>
            <w:left w:val="none" w:sz="0" w:space="0" w:color="auto"/>
            <w:bottom w:val="none" w:sz="0" w:space="0" w:color="auto"/>
            <w:right w:val="none" w:sz="0" w:space="0" w:color="auto"/>
          </w:divBdr>
          <w:divsChild>
            <w:div w:id="813521194">
              <w:marLeft w:val="-36"/>
              <w:marRight w:val="0"/>
              <w:marTop w:val="0"/>
              <w:marBottom w:val="0"/>
              <w:divBdr>
                <w:top w:val="none" w:sz="0" w:space="0" w:color="auto"/>
                <w:left w:val="none" w:sz="0" w:space="0" w:color="auto"/>
                <w:bottom w:val="none" w:sz="0" w:space="0" w:color="auto"/>
                <w:right w:val="none" w:sz="0" w:space="0" w:color="auto"/>
              </w:divBdr>
              <w:divsChild>
                <w:div w:id="556938265">
                  <w:marLeft w:val="60"/>
                  <w:marRight w:val="0"/>
                  <w:marTop w:val="0"/>
                  <w:marBottom w:val="0"/>
                  <w:divBdr>
                    <w:top w:val="none" w:sz="0" w:space="0" w:color="auto"/>
                    <w:left w:val="none" w:sz="0" w:space="0" w:color="auto"/>
                    <w:bottom w:val="none" w:sz="0" w:space="0" w:color="auto"/>
                    <w:right w:val="none" w:sz="0" w:space="0" w:color="auto"/>
                  </w:divBdr>
                  <w:divsChild>
                    <w:div w:id="1664235094">
                      <w:marLeft w:val="0"/>
                      <w:marRight w:val="0"/>
                      <w:marTop w:val="0"/>
                      <w:marBottom w:val="0"/>
                      <w:divBdr>
                        <w:top w:val="none" w:sz="0" w:space="0" w:color="auto"/>
                        <w:left w:val="none" w:sz="0" w:space="0" w:color="auto"/>
                        <w:bottom w:val="none" w:sz="0" w:space="0" w:color="auto"/>
                        <w:right w:val="none" w:sz="0" w:space="0" w:color="auto"/>
                      </w:divBdr>
                      <w:divsChild>
                        <w:div w:id="1988438742">
                          <w:marLeft w:val="120"/>
                          <w:marRight w:val="120"/>
                          <w:marTop w:val="120"/>
                          <w:marBottom w:val="180"/>
                          <w:divBdr>
                            <w:top w:val="none" w:sz="0" w:space="0" w:color="auto"/>
                            <w:left w:val="none" w:sz="0" w:space="0" w:color="auto"/>
                            <w:bottom w:val="none" w:sz="0" w:space="0" w:color="auto"/>
                            <w:right w:val="none" w:sz="0" w:space="0" w:color="auto"/>
                          </w:divBdr>
                          <w:divsChild>
                            <w:div w:id="12052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132082">
      <w:bodyDiv w:val="1"/>
      <w:marLeft w:val="0"/>
      <w:marRight w:val="0"/>
      <w:marTop w:val="0"/>
      <w:marBottom w:val="0"/>
      <w:divBdr>
        <w:top w:val="none" w:sz="0" w:space="0" w:color="auto"/>
        <w:left w:val="none" w:sz="0" w:space="0" w:color="auto"/>
        <w:bottom w:val="none" w:sz="0" w:space="0" w:color="auto"/>
        <w:right w:val="none" w:sz="0" w:space="0" w:color="auto"/>
      </w:divBdr>
    </w:div>
    <w:div w:id="1175997378">
      <w:bodyDiv w:val="1"/>
      <w:marLeft w:val="0"/>
      <w:marRight w:val="0"/>
      <w:marTop w:val="0"/>
      <w:marBottom w:val="0"/>
      <w:divBdr>
        <w:top w:val="none" w:sz="0" w:space="0" w:color="auto"/>
        <w:left w:val="none" w:sz="0" w:space="0" w:color="auto"/>
        <w:bottom w:val="none" w:sz="0" w:space="0" w:color="auto"/>
        <w:right w:val="none" w:sz="0" w:space="0" w:color="auto"/>
      </w:divBdr>
    </w:div>
    <w:div w:id="1195266156">
      <w:bodyDiv w:val="1"/>
      <w:marLeft w:val="0"/>
      <w:marRight w:val="0"/>
      <w:marTop w:val="0"/>
      <w:marBottom w:val="0"/>
      <w:divBdr>
        <w:top w:val="none" w:sz="0" w:space="0" w:color="auto"/>
        <w:left w:val="none" w:sz="0" w:space="0" w:color="auto"/>
        <w:bottom w:val="none" w:sz="0" w:space="0" w:color="auto"/>
        <w:right w:val="none" w:sz="0" w:space="0" w:color="auto"/>
      </w:divBdr>
    </w:div>
    <w:div w:id="1583837050">
      <w:bodyDiv w:val="1"/>
      <w:marLeft w:val="0"/>
      <w:marRight w:val="0"/>
      <w:marTop w:val="0"/>
      <w:marBottom w:val="0"/>
      <w:divBdr>
        <w:top w:val="none" w:sz="0" w:space="0" w:color="auto"/>
        <w:left w:val="none" w:sz="0" w:space="0" w:color="auto"/>
        <w:bottom w:val="none" w:sz="0" w:space="0" w:color="auto"/>
        <w:right w:val="none" w:sz="0" w:space="0" w:color="auto"/>
      </w:divBdr>
    </w:div>
    <w:div w:id="196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80124885">
          <w:marLeft w:val="0"/>
          <w:marRight w:val="0"/>
          <w:marTop w:val="0"/>
          <w:marBottom w:val="0"/>
          <w:divBdr>
            <w:top w:val="none" w:sz="0" w:space="0" w:color="auto"/>
            <w:left w:val="none" w:sz="0" w:space="0" w:color="auto"/>
            <w:bottom w:val="none" w:sz="0" w:space="0" w:color="auto"/>
            <w:right w:val="none" w:sz="0" w:space="0" w:color="auto"/>
          </w:divBdr>
        </w:div>
      </w:divsChild>
    </w:div>
    <w:div w:id="1979022099">
      <w:bodyDiv w:val="1"/>
      <w:marLeft w:val="0"/>
      <w:marRight w:val="0"/>
      <w:marTop w:val="0"/>
      <w:marBottom w:val="0"/>
      <w:divBdr>
        <w:top w:val="none" w:sz="0" w:space="0" w:color="auto"/>
        <w:left w:val="none" w:sz="0" w:space="0" w:color="auto"/>
        <w:bottom w:val="none" w:sz="0" w:space="0" w:color="auto"/>
        <w:right w:val="none" w:sz="0" w:space="0" w:color="auto"/>
      </w:divBdr>
    </w:div>
    <w:div w:id="2108501874">
      <w:bodyDiv w:val="1"/>
      <w:marLeft w:val="0"/>
      <w:marRight w:val="0"/>
      <w:marTop w:val="0"/>
      <w:marBottom w:val="0"/>
      <w:divBdr>
        <w:top w:val="none" w:sz="0" w:space="0" w:color="auto"/>
        <w:left w:val="none" w:sz="0" w:space="0" w:color="auto"/>
        <w:bottom w:val="none" w:sz="0" w:space="0" w:color="auto"/>
        <w:right w:val="none" w:sz="0" w:space="0" w:color="auto"/>
      </w:divBdr>
      <w:divsChild>
        <w:div w:id="541216283">
          <w:marLeft w:val="0"/>
          <w:marRight w:val="0"/>
          <w:marTop w:val="0"/>
          <w:marBottom w:val="0"/>
          <w:divBdr>
            <w:top w:val="none" w:sz="0" w:space="0" w:color="auto"/>
            <w:left w:val="none" w:sz="0" w:space="0" w:color="auto"/>
            <w:bottom w:val="none" w:sz="0" w:space="0" w:color="auto"/>
            <w:right w:val="none" w:sz="0" w:space="0" w:color="auto"/>
          </w:divBdr>
          <w:divsChild>
            <w:div w:id="141167244">
              <w:marLeft w:val="-36"/>
              <w:marRight w:val="0"/>
              <w:marTop w:val="0"/>
              <w:marBottom w:val="0"/>
              <w:divBdr>
                <w:top w:val="none" w:sz="0" w:space="0" w:color="auto"/>
                <w:left w:val="none" w:sz="0" w:space="0" w:color="auto"/>
                <w:bottom w:val="none" w:sz="0" w:space="0" w:color="auto"/>
                <w:right w:val="none" w:sz="0" w:space="0" w:color="auto"/>
              </w:divBdr>
              <w:divsChild>
                <w:div w:id="590242346">
                  <w:marLeft w:val="60"/>
                  <w:marRight w:val="0"/>
                  <w:marTop w:val="0"/>
                  <w:marBottom w:val="0"/>
                  <w:divBdr>
                    <w:top w:val="none" w:sz="0" w:space="0" w:color="auto"/>
                    <w:left w:val="none" w:sz="0" w:space="0" w:color="auto"/>
                    <w:bottom w:val="none" w:sz="0" w:space="0" w:color="auto"/>
                    <w:right w:val="none" w:sz="0" w:space="0" w:color="auto"/>
                  </w:divBdr>
                  <w:divsChild>
                    <w:div w:id="1303579513">
                      <w:marLeft w:val="0"/>
                      <w:marRight w:val="0"/>
                      <w:marTop w:val="0"/>
                      <w:marBottom w:val="0"/>
                      <w:divBdr>
                        <w:top w:val="none" w:sz="0" w:space="0" w:color="auto"/>
                        <w:left w:val="none" w:sz="0" w:space="0" w:color="auto"/>
                        <w:bottom w:val="none" w:sz="0" w:space="0" w:color="auto"/>
                        <w:right w:val="none" w:sz="0" w:space="0" w:color="auto"/>
                      </w:divBdr>
                      <w:divsChild>
                        <w:div w:id="338196597">
                          <w:marLeft w:val="120"/>
                          <w:marRight w:val="120"/>
                          <w:marTop w:val="120"/>
                          <w:marBottom w:val="180"/>
                          <w:divBdr>
                            <w:top w:val="none" w:sz="0" w:space="0" w:color="auto"/>
                            <w:left w:val="none" w:sz="0" w:space="0" w:color="auto"/>
                            <w:bottom w:val="none" w:sz="0" w:space="0" w:color="auto"/>
                            <w:right w:val="none" w:sz="0" w:space="0" w:color="auto"/>
                          </w:divBdr>
                          <w:divsChild>
                            <w:div w:id="4532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cu.edu/registrar/calendars/fall_final_exam.pd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wcu.edu/academics/campus-academic-resources/registrars-office/academic-calendar.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thlab.wcu.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cu.edu/academics/edoutreach/distance-online-programs/student-resources/services-for-distance-students.asp" TargetMode="External"/><Relationship Id="rId4" Type="http://schemas.openxmlformats.org/officeDocument/2006/relationships/webSettings" Target="webSettings.xml"/><Relationship Id="rId9" Type="http://schemas.openxmlformats.org/officeDocument/2006/relationships/hyperlink" Target="mailto:sssprogram@wcu.edu" TargetMode="External"/><Relationship Id="rId14" Type="http://schemas.openxmlformats.org/officeDocument/2006/relationships/hyperlink" Target="http://www.cte.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3482</Words>
  <Characters>20454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Education 548: Effective College Teaching</vt:lpstr>
    </vt:vector>
  </TitlesOfParts>
  <Company>Center for Learning and Teaching</Company>
  <LinksUpToDate>false</LinksUpToDate>
  <CharactersWithSpaces>23889</CharactersWithSpaces>
  <SharedDoc>false</SharedDoc>
  <HLinks>
    <vt:vector size="12" baseType="variant">
      <vt:variant>
        <vt:i4>3735674</vt:i4>
      </vt:variant>
      <vt:variant>
        <vt:i4>13</vt:i4>
      </vt:variant>
      <vt:variant>
        <vt:i4>0</vt:i4>
      </vt:variant>
      <vt:variant>
        <vt:i4>5</vt:i4>
      </vt:variant>
      <vt:variant>
        <vt:lpwstr>http://www.clt.cornell.edu/campus/teach/faculty/TeachingMaterials.html</vt:lpwstr>
      </vt:variant>
      <vt:variant>
        <vt:lpwstr/>
      </vt:variant>
      <vt:variant>
        <vt:i4>720912</vt:i4>
      </vt:variant>
      <vt:variant>
        <vt:i4>0</vt:i4>
      </vt:variant>
      <vt:variant>
        <vt:i4>0</vt:i4>
      </vt:variant>
      <vt:variant>
        <vt:i4>5</vt:i4>
      </vt:variant>
      <vt:variant>
        <vt:lpwstr>https://email.wcu.edu/owa/redir.aspx?C=3737ceb6f6bb4d20a4b4024839f5aa53&amp;URL=http%3a%2f%2fwww.wcu.edu%2f12789.asp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548: Effective College Teaching</dc:title>
  <dc:creator>deborah trumbull</dc:creator>
  <cp:lastModifiedBy>Martha Diede</cp:lastModifiedBy>
  <cp:revision>3</cp:revision>
  <cp:lastPrinted>2015-06-30T14:52:00Z</cp:lastPrinted>
  <dcterms:created xsi:type="dcterms:W3CDTF">2015-06-30T17:04:00Z</dcterms:created>
  <dcterms:modified xsi:type="dcterms:W3CDTF">2015-08-07T18:42:00Z</dcterms:modified>
</cp:coreProperties>
</file>