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FA" w:rsidRPr="00FB4D70" w:rsidRDefault="008821FA" w:rsidP="008821FA">
      <w:pPr>
        <w:rPr>
          <w:sz w:val="22"/>
        </w:rPr>
      </w:pPr>
    </w:p>
    <w:p w:rsidR="008821FA" w:rsidRPr="00FB4D70" w:rsidRDefault="008821FA" w:rsidP="008821FA">
      <w:pPr>
        <w:jc w:val="center"/>
        <w:rPr>
          <w:sz w:val="22"/>
          <w:szCs w:val="22"/>
        </w:rPr>
      </w:pPr>
      <w:r w:rsidRPr="00FB4D70">
        <w:rPr>
          <w:sz w:val="22"/>
          <w:szCs w:val="22"/>
        </w:rPr>
        <w:t>Student Handbook</w:t>
      </w:r>
    </w:p>
    <w:p w:rsidR="008821FA" w:rsidRPr="00FB4D70" w:rsidRDefault="008821FA" w:rsidP="008821FA">
      <w:pPr>
        <w:jc w:val="center"/>
        <w:rPr>
          <w:sz w:val="22"/>
          <w:szCs w:val="22"/>
        </w:rPr>
      </w:pPr>
    </w:p>
    <w:p w:rsidR="008821FA" w:rsidRPr="00FB4D70" w:rsidRDefault="008821FA" w:rsidP="008821FA">
      <w:pPr>
        <w:jc w:val="center"/>
        <w:rPr>
          <w:sz w:val="22"/>
          <w:szCs w:val="22"/>
        </w:rPr>
      </w:pPr>
      <w:r w:rsidRPr="00FB4D70">
        <w:rPr>
          <w:sz w:val="22"/>
          <w:szCs w:val="22"/>
        </w:rPr>
        <w:t>THEATRE</w:t>
      </w:r>
    </w:p>
    <w:p w:rsidR="008821FA" w:rsidRPr="00FB4D70" w:rsidRDefault="008821FA" w:rsidP="008821FA">
      <w:pPr>
        <w:jc w:val="center"/>
        <w:rPr>
          <w:sz w:val="22"/>
          <w:szCs w:val="22"/>
        </w:rPr>
      </w:pPr>
    </w:p>
    <w:p w:rsidR="008821FA" w:rsidRPr="00FB4D70" w:rsidRDefault="008821FA" w:rsidP="008821FA">
      <w:pPr>
        <w:jc w:val="center"/>
        <w:rPr>
          <w:b/>
          <w:sz w:val="22"/>
          <w:szCs w:val="22"/>
        </w:rPr>
      </w:pPr>
      <w:r w:rsidRPr="00FB4D70">
        <w:rPr>
          <w:b/>
          <w:sz w:val="22"/>
          <w:szCs w:val="22"/>
        </w:rPr>
        <w:t>Mission Statement</w:t>
      </w:r>
    </w:p>
    <w:p w:rsidR="008821FA" w:rsidRPr="00FB4D70" w:rsidRDefault="008821FA" w:rsidP="008821FA">
      <w:pPr>
        <w:rPr>
          <w:sz w:val="22"/>
          <w:szCs w:val="22"/>
        </w:rPr>
      </w:pPr>
    </w:p>
    <w:p w:rsidR="008821FA" w:rsidRPr="00FB4D70" w:rsidRDefault="008821FA" w:rsidP="008821FA">
      <w:pPr>
        <w:rPr>
          <w:sz w:val="22"/>
          <w:szCs w:val="22"/>
        </w:rPr>
      </w:pPr>
      <w:r w:rsidRPr="00FB4D70">
        <w:rPr>
          <w:sz w:val="22"/>
          <w:szCs w:val="22"/>
        </w:rPr>
        <w:t>The School of Stage &amp; Screen’s primary purpose is to prepare students to work in the art, craft, and business of film and theatre.  As one of the few programs to combine Motion Picture Production, Theatre, Dance, and Musical Theatre within a single unit, the School of Stage &amp; Screen believes in the power of collaboration, both among our own students and those (such as musicians, designers, and graphic artists) in other disciplines.</w:t>
      </w:r>
    </w:p>
    <w:p w:rsidR="008821FA" w:rsidRPr="00FB4D70" w:rsidRDefault="008821FA" w:rsidP="008821FA">
      <w:pPr>
        <w:rPr>
          <w:sz w:val="22"/>
          <w:szCs w:val="22"/>
        </w:rPr>
      </w:pPr>
    </w:p>
    <w:p w:rsidR="008821FA" w:rsidRPr="00FB4D70" w:rsidRDefault="008821FA" w:rsidP="008821FA">
      <w:pPr>
        <w:numPr>
          <w:ilvl w:val="0"/>
          <w:numId w:val="1"/>
        </w:numPr>
        <w:rPr>
          <w:sz w:val="22"/>
          <w:szCs w:val="22"/>
        </w:rPr>
      </w:pPr>
      <w:r w:rsidRPr="00FB4D70">
        <w:rPr>
          <w:sz w:val="22"/>
          <w:szCs w:val="22"/>
        </w:rPr>
        <w:t>We place a strong emphasis on narrative, believing the ability to tell a story is essential to each of our disciplines.</w:t>
      </w:r>
    </w:p>
    <w:p w:rsidR="008821FA" w:rsidRPr="00FB4D70" w:rsidRDefault="008821FA" w:rsidP="008821FA">
      <w:pPr>
        <w:numPr>
          <w:ilvl w:val="0"/>
          <w:numId w:val="1"/>
        </w:numPr>
        <w:rPr>
          <w:sz w:val="22"/>
          <w:szCs w:val="22"/>
        </w:rPr>
      </w:pPr>
      <w:r w:rsidRPr="00FB4D70">
        <w:rPr>
          <w:sz w:val="22"/>
          <w:szCs w:val="22"/>
        </w:rPr>
        <w:t>We maintain a strong emphasis on technique, but we believe technique must ultimately be in service to the artwork.</w:t>
      </w:r>
    </w:p>
    <w:p w:rsidR="008821FA" w:rsidRPr="00FB4D70" w:rsidRDefault="008821FA" w:rsidP="008821FA">
      <w:pPr>
        <w:numPr>
          <w:ilvl w:val="0"/>
          <w:numId w:val="1"/>
        </w:numPr>
        <w:rPr>
          <w:sz w:val="22"/>
          <w:szCs w:val="22"/>
        </w:rPr>
      </w:pPr>
      <w:r w:rsidRPr="00FB4D70">
        <w:rPr>
          <w:sz w:val="22"/>
          <w:szCs w:val="22"/>
        </w:rPr>
        <w:t>We recognize that in a time of great technical innovation we must provide our students with the breadth of knowledge and creative strategies to adapt to whatever new technologies may emerge.</w:t>
      </w:r>
    </w:p>
    <w:p w:rsidR="008821FA" w:rsidRPr="00FB4D70" w:rsidRDefault="008821FA" w:rsidP="008821FA">
      <w:pPr>
        <w:numPr>
          <w:ilvl w:val="0"/>
          <w:numId w:val="1"/>
        </w:numPr>
        <w:rPr>
          <w:sz w:val="22"/>
          <w:szCs w:val="22"/>
        </w:rPr>
      </w:pPr>
      <w:r w:rsidRPr="00FB4D70">
        <w:rPr>
          <w:sz w:val="22"/>
          <w:szCs w:val="22"/>
        </w:rPr>
        <w:t>We believe students should understand the tradition from which our work comes, placing it within its historical, social and critical contexts.</w:t>
      </w:r>
    </w:p>
    <w:p w:rsidR="008821FA" w:rsidRPr="00FB4D70" w:rsidRDefault="008821FA" w:rsidP="008821FA">
      <w:pPr>
        <w:numPr>
          <w:ilvl w:val="0"/>
          <w:numId w:val="1"/>
        </w:numPr>
        <w:rPr>
          <w:sz w:val="22"/>
          <w:szCs w:val="22"/>
        </w:rPr>
      </w:pPr>
      <w:r w:rsidRPr="00FB4D70">
        <w:rPr>
          <w:sz w:val="22"/>
          <w:szCs w:val="22"/>
        </w:rPr>
        <w:t>We believe in a faculty of practitioners who are devoted to their disciplines and have real-world experience as artists.</w:t>
      </w:r>
    </w:p>
    <w:p w:rsidR="008821FA" w:rsidRPr="00FB4D70" w:rsidRDefault="008821FA" w:rsidP="008821FA">
      <w:pPr>
        <w:numPr>
          <w:ilvl w:val="0"/>
          <w:numId w:val="1"/>
        </w:numPr>
        <w:rPr>
          <w:sz w:val="22"/>
          <w:szCs w:val="22"/>
        </w:rPr>
      </w:pPr>
      <w:r w:rsidRPr="00FB4D70">
        <w:rPr>
          <w:sz w:val="22"/>
          <w:szCs w:val="22"/>
        </w:rPr>
        <w:t>We believe our students should understand the whole process, even though they may only work in one segment of it.</w:t>
      </w:r>
    </w:p>
    <w:p w:rsidR="008821FA" w:rsidRPr="00FB4D70" w:rsidRDefault="008821FA" w:rsidP="008821FA">
      <w:pPr>
        <w:numPr>
          <w:ilvl w:val="0"/>
          <w:numId w:val="1"/>
        </w:numPr>
        <w:rPr>
          <w:sz w:val="22"/>
        </w:rPr>
      </w:pPr>
      <w:r w:rsidRPr="00FB4D70">
        <w:rPr>
          <w:sz w:val="22"/>
          <w:szCs w:val="22"/>
        </w:rPr>
        <w:t xml:space="preserve">We believe in the power of art to transform both the audience and the artist.  </w:t>
      </w:r>
    </w:p>
    <w:p w:rsidR="008821FA" w:rsidRPr="00FB4D70" w:rsidRDefault="008821FA" w:rsidP="008821FA">
      <w:pPr>
        <w:rPr>
          <w:sz w:val="22"/>
        </w:rPr>
      </w:pPr>
    </w:p>
    <w:p w:rsidR="008821FA" w:rsidRPr="00FB4D70" w:rsidRDefault="008821FA" w:rsidP="008821FA">
      <w:pPr>
        <w:rPr>
          <w:sz w:val="22"/>
        </w:rPr>
      </w:pPr>
    </w:p>
    <w:p w:rsidR="008821FA" w:rsidRPr="00FB4D70" w:rsidRDefault="008821FA" w:rsidP="008821FA">
      <w:pPr>
        <w:rPr>
          <w:sz w:val="22"/>
        </w:rPr>
      </w:pPr>
    </w:p>
    <w:p w:rsidR="008821FA" w:rsidRPr="00FB4D70" w:rsidRDefault="008821FA" w:rsidP="008821FA">
      <w:pPr>
        <w:rPr>
          <w:sz w:val="22"/>
        </w:rPr>
      </w:pPr>
    </w:p>
    <w:p w:rsidR="008821FA" w:rsidRPr="00FB4D70" w:rsidRDefault="008821FA" w:rsidP="008821FA">
      <w:pPr>
        <w:rPr>
          <w:sz w:val="22"/>
        </w:rPr>
      </w:pPr>
    </w:p>
    <w:p w:rsidR="008821FA" w:rsidRPr="00FB4D70" w:rsidRDefault="008821FA" w:rsidP="008821FA">
      <w:pPr>
        <w:autoSpaceDE w:val="0"/>
        <w:autoSpaceDN w:val="0"/>
        <w:adjustRightInd w:val="0"/>
        <w:jc w:val="center"/>
        <w:rPr>
          <w:b/>
          <w:sz w:val="22"/>
          <w:szCs w:val="36"/>
        </w:rPr>
      </w:pPr>
    </w:p>
    <w:p w:rsidR="008821FA" w:rsidRPr="00FB4D70" w:rsidRDefault="008821FA" w:rsidP="008821FA">
      <w:pPr>
        <w:autoSpaceDE w:val="0"/>
        <w:autoSpaceDN w:val="0"/>
        <w:adjustRightInd w:val="0"/>
        <w:jc w:val="center"/>
        <w:rPr>
          <w:b/>
          <w:sz w:val="22"/>
          <w:szCs w:val="36"/>
        </w:rPr>
      </w:pPr>
    </w:p>
    <w:p w:rsidR="008821FA" w:rsidRPr="00FB4D70" w:rsidRDefault="008821FA" w:rsidP="008821FA">
      <w:pPr>
        <w:autoSpaceDE w:val="0"/>
        <w:autoSpaceDN w:val="0"/>
        <w:adjustRightInd w:val="0"/>
        <w:jc w:val="center"/>
        <w:rPr>
          <w:b/>
          <w:sz w:val="22"/>
          <w:szCs w:val="36"/>
        </w:rPr>
      </w:pPr>
    </w:p>
    <w:p w:rsidR="008821FA" w:rsidRPr="00FB4D70" w:rsidRDefault="008821FA" w:rsidP="008821FA">
      <w:pPr>
        <w:autoSpaceDE w:val="0"/>
        <w:autoSpaceDN w:val="0"/>
        <w:adjustRightInd w:val="0"/>
        <w:jc w:val="center"/>
        <w:rPr>
          <w:b/>
          <w:sz w:val="22"/>
          <w:szCs w:val="36"/>
        </w:rPr>
      </w:pPr>
    </w:p>
    <w:p w:rsidR="008821FA" w:rsidRPr="00FB4D70" w:rsidRDefault="008821FA" w:rsidP="008821FA">
      <w:pPr>
        <w:autoSpaceDE w:val="0"/>
        <w:autoSpaceDN w:val="0"/>
        <w:adjustRightInd w:val="0"/>
        <w:jc w:val="center"/>
        <w:rPr>
          <w:b/>
          <w:sz w:val="22"/>
          <w:szCs w:val="36"/>
        </w:rPr>
      </w:pPr>
    </w:p>
    <w:p w:rsidR="008821FA" w:rsidRPr="00FB4D70" w:rsidRDefault="008821FA" w:rsidP="008821FA">
      <w:pPr>
        <w:autoSpaceDE w:val="0"/>
        <w:autoSpaceDN w:val="0"/>
        <w:adjustRightInd w:val="0"/>
        <w:jc w:val="center"/>
        <w:rPr>
          <w:b/>
          <w:sz w:val="22"/>
          <w:szCs w:val="36"/>
        </w:rPr>
      </w:pPr>
    </w:p>
    <w:p w:rsidR="008821FA" w:rsidRPr="00FB4D70" w:rsidRDefault="008821FA" w:rsidP="008821FA">
      <w:pPr>
        <w:autoSpaceDE w:val="0"/>
        <w:autoSpaceDN w:val="0"/>
        <w:adjustRightInd w:val="0"/>
        <w:jc w:val="center"/>
        <w:rPr>
          <w:b/>
          <w:sz w:val="22"/>
          <w:szCs w:val="36"/>
        </w:rPr>
      </w:pPr>
    </w:p>
    <w:p w:rsidR="008821FA" w:rsidRPr="00FB4D70" w:rsidRDefault="008821FA" w:rsidP="008821FA">
      <w:pPr>
        <w:autoSpaceDE w:val="0"/>
        <w:autoSpaceDN w:val="0"/>
        <w:adjustRightInd w:val="0"/>
        <w:jc w:val="center"/>
        <w:rPr>
          <w:b/>
          <w:sz w:val="22"/>
          <w:szCs w:val="36"/>
        </w:rPr>
      </w:pPr>
    </w:p>
    <w:p w:rsidR="008821FA" w:rsidRPr="00FB4D70" w:rsidRDefault="008821FA" w:rsidP="008821FA">
      <w:pPr>
        <w:autoSpaceDE w:val="0"/>
        <w:autoSpaceDN w:val="0"/>
        <w:adjustRightInd w:val="0"/>
        <w:jc w:val="center"/>
        <w:rPr>
          <w:b/>
          <w:sz w:val="22"/>
          <w:szCs w:val="36"/>
        </w:rPr>
      </w:pPr>
    </w:p>
    <w:p w:rsidR="008821FA" w:rsidRDefault="008821FA" w:rsidP="008821FA">
      <w:pPr>
        <w:autoSpaceDE w:val="0"/>
        <w:autoSpaceDN w:val="0"/>
        <w:adjustRightInd w:val="0"/>
        <w:jc w:val="center"/>
        <w:rPr>
          <w:b/>
          <w:sz w:val="22"/>
          <w:szCs w:val="36"/>
        </w:rPr>
      </w:pPr>
    </w:p>
    <w:p w:rsidR="008821FA" w:rsidRDefault="008821FA" w:rsidP="008821FA">
      <w:pPr>
        <w:autoSpaceDE w:val="0"/>
        <w:autoSpaceDN w:val="0"/>
        <w:adjustRightInd w:val="0"/>
        <w:jc w:val="center"/>
        <w:rPr>
          <w:b/>
          <w:sz w:val="22"/>
          <w:szCs w:val="36"/>
        </w:rPr>
      </w:pPr>
    </w:p>
    <w:p w:rsidR="008821FA" w:rsidRDefault="008821FA" w:rsidP="008821FA">
      <w:pPr>
        <w:autoSpaceDE w:val="0"/>
        <w:autoSpaceDN w:val="0"/>
        <w:adjustRightInd w:val="0"/>
        <w:jc w:val="center"/>
        <w:rPr>
          <w:b/>
          <w:sz w:val="22"/>
          <w:szCs w:val="36"/>
        </w:rPr>
      </w:pPr>
    </w:p>
    <w:p w:rsidR="008821FA" w:rsidRDefault="008821FA" w:rsidP="008821FA">
      <w:pPr>
        <w:autoSpaceDE w:val="0"/>
        <w:autoSpaceDN w:val="0"/>
        <w:adjustRightInd w:val="0"/>
        <w:jc w:val="center"/>
        <w:rPr>
          <w:b/>
          <w:sz w:val="22"/>
          <w:szCs w:val="36"/>
        </w:rPr>
      </w:pPr>
    </w:p>
    <w:p w:rsidR="008821FA" w:rsidRDefault="008821FA" w:rsidP="008821FA">
      <w:pPr>
        <w:autoSpaceDE w:val="0"/>
        <w:autoSpaceDN w:val="0"/>
        <w:adjustRightInd w:val="0"/>
        <w:jc w:val="center"/>
        <w:rPr>
          <w:b/>
          <w:sz w:val="22"/>
          <w:szCs w:val="36"/>
        </w:rPr>
      </w:pPr>
    </w:p>
    <w:p w:rsidR="008821FA" w:rsidRDefault="008821FA" w:rsidP="008821FA">
      <w:pPr>
        <w:autoSpaceDE w:val="0"/>
        <w:autoSpaceDN w:val="0"/>
        <w:adjustRightInd w:val="0"/>
        <w:jc w:val="center"/>
        <w:rPr>
          <w:b/>
          <w:sz w:val="22"/>
          <w:szCs w:val="36"/>
        </w:rPr>
      </w:pPr>
    </w:p>
    <w:p w:rsidR="008821FA" w:rsidRDefault="008821FA" w:rsidP="008821FA">
      <w:pPr>
        <w:autoSpaceDE w:val="0"/>
        <w:autoSpaceDN w:val="0"/>
        <w:adjustRightInd w:val="0"/>
        <w:jc w:val="center"/>
        <w:rPr>
          <w:b/>
          <w:sz w:val="22"/>
          <w:szCs w:val="36"/>
        </w:rPr>
      </w:pPr>
    </w:p>
    <w:p w:rsidR="008821FA" w:rsidRDefault="008821FA" w:rsidP="008821FA">
      <w:pPr>
        <w:autoSpaceDE w:val="0"/>
        <w:autoSpaceDN w:val="0"/>
        <w:adjustRightInd w:val="0"/>
        <w:jc w:val="center"/>
        <w:rPr>
          <w:b/>
          <w:sz w:val="22"/>
          <w:szCs w:val="36"/>
        </w:rPr>
      </w:pPr>
    </w:p>
    <w:p w:rsidR="008821FA" w:rsidRPr="00FB4D70" w:rsidRDefault="008821FA" w:rsidP="008821FA">
      <w:pPr>
        <w:autoSpaceDE w:val="0"/>
        <w:autoSpaceDN w:val="0"/>
        <w:adjustRightInd w:val="0"/>
        <w:jc w:val="center"/>
        <w:rPr>
          <w:b/>
          <w:sz w:val="22"/>
          <w:szCs w:val="36"/>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964F5"/>
    <w:multiLevelType w:val="hybridMultilevel"/>
    <w:tmpl w:val="CCA6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821FA"/>
    <w:rsid w:val="00503B6D"/>
    <w:rsid w:val="008821FA"/>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2010-11-30T17:47:00Z</dcterms:created>
  <dcterms:modified xsi:type="dcterms:W3CDTF">2010-11-30T17:47:00Z</dcterms:modified>
</cp:coreProperties>
</file>