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09" w:rsidRPr="00FB4D70" w:rsidRDefault="00333B09" w:rsidP="00333B0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333B09" w:rsidRPr="00FB4D70" w:rsidRDefault="00333B09" w:rsidP="00333B09">
      <w:pPr>
        <w:jc w:val="center"/>
        <w:rPr>
          <w:b/>
          <w:sz w:val="22"/>
        </w:rPr>
      </w:pPr>
    </w:p>
    <w:p w:rsidR="00333B09" w:rsidRPr="00FB4D70" w:rsidRDefault="00333B09" w:rsidP="00333B09">
      <w:pPr>
        <w:jc w:val="center"/>
        <w:rPr>
          <w:b/>
          <w:sz w:val="22"/>
        </w:rPr>
      </w:pPr>
      <w:r w:rsidRPr="00FB4D70">
        <w:rPr>
          <w:b/>
          <w:sz w:val="22"/>
        </w:rPr>
        <w:t xml:space="preserve">Curriculum </w:t>
      </w:r>
      <w:bookmarkStart w:id="0" w:name="_GoBack"/>
      <w:bookmarkEnd w:id="0"/>
    </w:p>
    <w:p w:rsidR="00333B09" w:rsidRPr="00FB4D70" w:rsidRDefault="00333B09" w:rsidP="00333B09">
      <w:pPr>
        <w:rPr>
          <w:sz w:val="22"/>
        </w:rPr>
      </w:pPr>
    </w:p>
    <w:p w:rsidR="00333B09" w:rsidRPr="00FB4D70" w:rsidRDefault="00333B09" w:rsidP="00333B09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The </w:t>
      </w:r>
      <w:r w:rsidR="00CF1E95">
        <w:rPr>
          <w:sz w:val="22"/>
          <w:szCs w:val="22"/>
        </w:rPr>
        <w:t>School</w:t>
      </w:r>
      <w:r w:rsidRPr="00FB4D70">
        <w:rPr>
          <w:sz w:val="22"/>
          <w:szCs w:val="22"/>
        </w:rPr>
        <w:t xml:space="preserve"> of Stage and Screen has numerous majors, concentrations and tracks to choose from: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 xml:space="preserve">BFA Theatre, Acting 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BFA Theatre, Musical Theatre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BFA</w:t>
      </w:r>
      <w:r w:rsidR="00C26A54">
        <w:rPr>
          <w:sz w:val="22"/>
          <w:szCs w:val="22"/>
        </w:rPr>
        <w:t>,</w:t>
      </w:r>
      <w:r w:rsidRPr="00FB4D70">
        <w:rPr>
          <w:sz w:val="22"/>
          <w:szCs w:val="22"/>
        </w:rPr>
        <w:t xml:space="preserve"> </w:t>
      </w:r>
      <w:r w:rsidR="00C26A54">
        <w:rPr>
          <w:sz w:val="22"/>
          <w:szCs w:val="22"/>
        </w:rPr>
        <w:t>Film and</w:t>
      </w:r>
      <w:r w:rsidRPr="00FB4D70">
        <w:rPr>
          <w:sz w:val="22"/>
          <w:szCs w:val="22"/>
        </w:rPr>
        <w:t xml:space="preserve"> Television Production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</w:t>
      </w:r>
      <w:r w:rsidR="00C26A54">
        <w:rPr>
          <w:sz w:val="22"/>
          <w:szCs w:val="22"/>
        </w:rPr>
        <w:t>,</w:t>
      </w:r>
      <w:r w:rsidRPr="00FB4D70">
        <w:rPr>
          <w:sz w:val="22"/>
          <w:szCs w:val="22"/>
        </w:rPr>
        <w:t xml:space="preserve"> Theatre</w:t>
      </w:r>
      <w:r w:rsidR="00C26A54">
        <w:rPr>
          <w:sz w:val="22"/>
          <w:szCs w:val="22"/>
        </w:rPr>
        <w:t>,</w:t>
      </w:r>
      <w:r w:rsidRPr="00FB4D70">
        <w:rPr>
          <w:sz w:val="22"/>
          <w:szCs w:val="22"/>
        </w:rPr>
        <w:t xml:space="preserve"> Design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</w:t>
      </w:r>
      <w:r w:rsidR="00C26A54">
        <w:rPr>
          <w:sz w:val="22"/>
          <w:szCs w:val="22"/>
        </w:rPr>
        <w:t>,</w:t>
      </w:r>
      <w:r w:rsidRPr="00FB4D70">
        <w:rPr>
          <w:sz w:val="22"/>
          <w:szCs w:val="22"/>
        </w:rPr>
        <w:t xml:space="preserve"> Theatre, General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</w:t>
      </w:r>
      <w:r w:rsidR="00C26A54">
        <w:rPr>
          <w:sz w:val="22"/>
          <w:szCs w:val="22"/>
        </w:rPr>
        <w:t>,</w:t>
      </w:r>
      <w:r w:rsidRPr="00FB4D70">
        <w:rPr>
          <w:sz w:val="22"/>
          <w:szCs w:val="22"/>
        </w:rPr>
        <w:t xml:space="preserve"> Theatre, No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 xml:space="preserve">Minor, </w:t>
      </w:r>
      <w:r w:rsidR="00CF1E95">
        <w:rPr>
          <w:sz w:val="22"/>
          <w:szCs w:val="22"/>
        </w:rPr>
        <w:t>Dance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Consult the </w:t>
      </w:r>
      <w:r w:rsidR="00C26A54">
        <w:rPr>
          <w:sz w:val="22"/>
          <w:szCs w:val="22"/>
        </w:rPr>
        <w:t>Film and Television Production</w:t>
      </w:r>
      <w:r w:rsidRPr="00FB4D70">
        <w:rPr>
          <w:sz w:val="22"/>
          <w:szCs w:val="22"/>
        </w:rPr>
        <w:t xml:space="preserve"> handbook for more information on the BFA in </w:t>
      </w:r>
      <w:r w:rsidR="00C26A54">
        <w:rPr>
          <w:sz w:val="22"/>
          <w:szCs w:val="22"/>
        </w:rPr>
        <w:t>F</w:t>
      </w:r>
      <w:r w:rsidRPr="00FB4D70">
        <w:rPr>
          <w:sz w:val="22"/>
          <w:szCs w:val="22"/>
        </w:rPr>
        <w:t xml:space="preserve">TP.  Consult the links provided on the </w:t>
      </w:r>
      <w:r w:rsidR="00CF1E95">
        <w:rPr>
          <w:sz w:val="22"/>
          <w:szCs w:val="22"/>
        </w:rPr>
        <w:t>School</w:t>
      </w:r>
      <w:r w:rsidRPr="00FB4D70">
        <w:rPr>
          <w:sz w:val="22"/>
          <w:szCs w:val="22"/>
        </w:rPr>
        <w:t xml:space="preserve"> webpage for details and eight semester plans for each major and concentration.   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</w:p>
    <w:sectPr w:rsidR="00333B09" w:rsidRPr="00FB4D70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9C2"/>
    <w:multiLevelType w:val="hybridMultilevel"/>
    <w:tmpl w:val="D770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D0069"/>
    <w:multiLevelType w:val="hybridMultilevel"/>
    <w:tmpl w:val="BFC0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9"/>
    <w:rsid w:val="00333B09"/>
    <w:rsid w:val="00503B6D"/>
    <w:rsid w:val="007C6DDB"/>
    <w:rsid w:val="00963423"/>
    <w:rsid w:val="00A418D4"/>
    <w:rsid w:val="00C26A54"/>
    <w:rsid w:val="00CF1E95"/>
    <w:rsid w:val="00D51A66"/>
    <w:rsid w:val="00E806C8"/>
    <w:rsid w:val="00E91301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D5029-F430-46D9-A1F1-068334F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Amy Johnson</cp:lastModifiedBy>
  <cp:revision>3</cp:revision>
  <dcterms:created xsi:type="dcterms:W3CDTF">2014-08-26T18:15:00Z</dcterms:created>
  <dcterms:modified xsi:type="dcterms:W3CDTF">2014-08-26T18:15:00Z</dcterms:modified>
</cp:coreProperties>
</file>