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E4" w:rsidRPr="005E0287" w:rsidRDefault="005E0287">
      <w:pPr>
        <w:rPr>
          <w:rFonts w:ascii="Times New Roman" w:hAnsi="Times New Roman" w:cs="Times New Roman"/>
          <w:b/>
          <w:sz w:val="40"/>
          <w:szCs w:val="40"/>
        </w:rPr>
      </w:pPr>
      <w:r w:rsidRPr="005E0287">
        <w:rPr>
          <w:rFonts w:ascii="Times New Roman" w:hAnsi="Times New Roman" w:cs="Times New Roman"/>
          <w:b/>
          <w:noProof/>
        </w:rPr>
        <w:drawing>
          <wp:anchor distT="0" distB="0" distL="114300" distR="114300" simplePos="0" relativeHeight="251658240" behindDoc="0" locked="0" layoutInCell="1" allowOverlap="1" wp14:anchorId="2D762105" wp14:editId="27DD7EC1">
            <wp:simplePos x="0" y="0"/>
            <wp:positionH relativeFrom="column">
              <wp:posOffset>635</wp:posOffset>
            </wp:positionH>
            <wp:positionV relativeFrom="paragraph">
              <wp:posOffset>571500</wp:posOffset>
            </wp:positionV>
            <wp:extent cx="1952625" cy="129603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008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2625" cy="1296035"/>
                    </a:xfrm>
                    <a:prstGeom prst="rect">
                      <a:avLst/>
                    </a:prstGeom>
                  </pic:spPr>
                </pic:pic>
              </a:graphicData>
            </a:graphic>
            <wp14:sizeRelH relativeFrom="page">
              <wp14:pctWidth>0</wp14:pctWidth>
            </wp14:sizeRelH>
            <wp14:sizeRelV relativeFrom="page">
              <wp14:pctHeight>0</wp14:pctHeight>
            </wp14:sizeRelV>
          </wp:anchor>
        </w:drawing>
      </w:r>
      <w:r w:rsidR="003F3BE4" w:rsidRPr="005E0287">
        <w:rPr>
          <w:rFonts w:ascii="Times New Roman" w:hAnsi="Times New Roman" w:cs="Times New Roman"/>
          <w:b/>
          <w:sz w:val="40"/>
          <w:szCs w:val="40"/>
        </w:rPr>
        <w:t>Honors Contracts</w:t>
      </w:r>
    </w:p>
    <w:p w:rsidR="00662D86" w:rsidRPr="005E0287" w:rsidRDefault="00662D86">
      <w:pPr>
        <w:rPr>
          <w:rFonts w:ascii="Times New Roman" w:hAnsi="Times New Roman" w:cs="Times New Roman"/>
          <w:b/>
        </w:rPr>
      </w:pPr>
    </w:p>
    <w:p w:rsidR="003F3BE4" w:rsidRPr="005E0287" w:rsidRDefault="003F3BE4">
      <w:pPr>
        <w:rPr>
          <w:rFonts w:ascii="Times New Roman" w:hAnsi="Times New Roman" w:cs="Times New Roman"/>
          <w:b/>
        </w:rPr>
      </w:pPr>
      <w:r w:rsidRPr="005E0287">
        <w:rPr>
          <w:rFonts w:ascii="Times New Roman" w:hAnsi="Times New Roman" w:cs="Times New Roman"/>
          <w:b/>
        </w:rPr>
        <w:t>Guidelines for Students and Faculty:</w:t>
      </w:r>
    </w:p>
    <w:p w:rsidR="003F3BE4" w:rsidRPr="005E0287" w:rsidRDefault="003F3BE4" w:rsidP="003F3BE4">
      <w:pPr>
        <w:rPr>
          <w:rFonts w:ascii="Times New Roman" w:hAnsi="Times New Roman" w:cs="Times New Roman"/>
          <w:i/>
        </w:rPr>
      </w:pPr>
      <w:r w:rsidRPr="005E0287">
        <w:rPr>
          <w:rFonts w:ascii="Times New Roman" w:hAnsi="Times New Roman" w:cs="Times New Roman"/>
          <w:i/>
        </w:rPr>
        <w:t xml:space="preserve">What is an Honors </w:t>
      </w:r>
      <w:r w:rsidR="006C2549" w:rsidRPr="005E0287">
        <w:rPr>
          <w:rFonts w:ascii="Times New Roman" w:hAnsi="Times New Roman" w:cs="Times New Roman"/>
          <w:i/>
        </w:rPr>
        <w:t>c</w:t>
      </w:r>
      <w:r w:rsidRPr="005E0287">
        <w:rPr>
          <w:rFonts w:ascii="Times New Roman" w:hAnsi="Times New Roman" w:cs="Times New Roman"/>
          <w:i/>
        </w:rPr>
        <w:t xml:space="preserve">ontract?  </w:t>
      </w:r>
    </w:p>
    <w:p w:rsidR="003F3BE4" w:rsidRPr="005E0287" w:rsidRDefault="003F3BE4">
      <w:pPr>
        <w:rPr>
          <w:rFonts w:ascii="Times New Roman" w:hAnsi="Times New Roman" w:cs="Times New Roman"/>
        </w:rPr>
      </w:pPr>
      <w:r w:rsidRPr="005E0287">
        <w:rPr>
          <w:rFonts w:ascii="Times New Roman" w:hAnsi="Times New Roman" w:cs="Times New Roman"/>
        </w:rPr>
        <w:t>The contract is a mutual agreement between the Honors student and the faculty member on a project or activity that will allow a particular course to be custom designated as “Honors” on the student’s transcript.  Please see the Honors Contract form</w:t>
      </w:r>
      <w:r w:rsidR="009044A1">
        <w:rPr>
          <w:rFonts w:ascii="Times New Roman" w:hAnsi="Times New Roman" w:cs="Times New Roman"/>
        </w:rPr>
        <w:t>s</w:t>
      </w:r>
      <w:r w:rsidRPr="005E0287">
        <w:rPr>
          <w:rFonts w:ascii="Times New Roman" w:hAnsi="Times New Roman" w:cs="Times New Roman"/>
        </w:rPr>
        <w:t xml:space="preserve"> </w:t>
      </w:r>
      <w:hyperlink r:id="rId7" w:history="1">
        <w:r w:rsidRPr="009044A1">
          <w:rPr>
            <w:rStyle w:val="Hyperlink"/>
            <w:rFonts w:ascii="Times New Roman" w:hAnsi="Times New Roman" w:cs="Times New Roman"/>
            <w:b/>
          </w:rPr>
          <w:t>here</w:t>
        </w:r>
      </w:hyperlink>
      <w:r w:rsidRPr="005E0287">
        <w:rPr>
          <w:rFonts w:ascii="Times New Roman" w:hAnsi="Times New Roman" w:cs="Times New Roman"/>
        </w:rPr>
        <w:t>.</w:t>
      </w:r>
      <w:bookmarkStart w:id="0" w:name="_GoBack"/>
      <w:bookmarkEnd w:id="0"/>
    </w:p>
    <w:p w:rsidR="003F3BE4" w:rsidRPr="005E0287" w:rsidRDefault="003F3BE4">
      <w:pPr>
        <w:rPr>
          <w:rFonts w:ascii="Times New Roman" w:hAnsi="Times New Roman" w:cs="Times New Roman"/>
          <w:i/>
        </w:rPr>
      </w:pPr>
      <w:r w:rsidRPr="005E0287">
        <w:rPr>
          <w:rFonts w:ascii="Times New Roman" w:hAnsi="Times New Roman" w:cs="Times New Roman"/>
          <w:i/>
        </w:rPr>
        <w:t xml:space="preserve">Can an Honors </w:t>
      </w:r>
      <w:r w:rsidR="006C2549" w:rsidRPr="005E0287">
        <w:rPr>
          <w:rFonts w:ascii="Times New Roman" w:hAnsi="Times New Roman" w:cs="Times New Roman"/>
          <w:i/>
        </w:rPr>
        <w:t>c</w:t>
      </w:r>
      <w:r w:rsidRPr="005E0287">
        <w:rPr>
          <w:rFonts w:ascii="Times New Roman" w:hAnsi="Times New Roman" w:cs="Times New Roman"/>
          <w:i/>
        </w:rPr>
        <w:t xml:space="preserve">ontract be developed for any </w:t>
      </w:r>
      <w:r w:rsidR="006C2549" w:rsidRPr="005E0287">
        <w:rPr>
          <w:rFonts w:ascii="Times New Roman" w:hAnsi="Times New Roman" w:cs="Times New Roman"/>
          <w:i/>
        </w:rPr>
        <w:t xml:space="preserve">WCU </w:t>
      </w:r>
      <w:r w:rsidRPr="005E0287">
        <w:rPr>
          <w:rFonts w:ascii="Times New Roman" w:hAnsi="Times New Roman" w:cs="Times New Roman"/>
          <w:i/>
        </w:rPr>
        <w:t>course?</w:t>
      </w:r>
    </w:p>
    <w:p w:rsidR="003F3BE4" w:rsidRPr="005E0287" w:rsidRDefault="003F3BE4">
      <w:pPr>
        <w:rPr>
          <w:rFonts w:ascii="Times New Roman" w:hAnsi="Times New Roman" w:cs="Times New Roman"/>
        </w:rPr>
      </w:pPr>
      <w:r w:rsidRPr="005E0287">
        <w:rPr>
          <w:rFonts w:ascii="Times New Roman" w:hAnsi="Times New Roman" w:cs="Times New Roman"/>
        </w:rPr>
        <w:t>Yes, including internships and distance</w:t>
      </w:r>
      <w:r w:rsidR="006C2549" w:rsidRPr="005E0287">
        <w:rPr>
          <w:rFonts w:ascii="Times New Roman" w:hAnsi="Times New Roman" w:cs="Times New Roman"/>
        </w:rPr>
        <w:t>/online</w:t>
      </w:r>
      <w:r w:rsidRPr="005E0287">
        <w:rPr>
          <w:rFonts w:ascii="Times New Roman" w:hAnsi="Times New Roman" w:cs="Times New Roman"/>
        </w:rPr>
        <w:t xml:space="preserve"> courses.  Whether or not a particular course </w:t>
      </w:r>
      <w:r w:rsidR="001331BD" w:rsidRPr="005E0287">
        <w:rPr>
          <w:rFonts w:ascii="Times New Roman" w:hAnsi="Times New Roman" w:cs="Times New Roman"/>
        </w:rPr>
        <w:t>will</w:t>
      </w:r>
      <w:r w:rsidRPr="005E0287">
        <w:rPr>
          <w:rFonts w:ascii="Times New Roman" w:hAnsi="Times New Roman" w:cs="Times New Roman"/>
        </w:rPr>
        <w:t xml:space="preserve"> work for an Honors contract is ultimately the instructor’s decision.</w:t>
      </w:r>
    </w:p>
    <w:p w:rsidR="0087474E" w:rsidRPr="005E0287" w:rsidRDefault="0087474E">
      <w:pPr>
        <w:rPr>
          <w:rFonts w:ascii="Times New Roman" w:hAnsi="Times New Roman" w:cs="Times New Roman"/>
          <w:i/>
        </w:rPr>
      </w:pPr>
      <w:r w:rsidRPr="005E0287">
        <w:rPr>
          <w:rFonts w:ascii="Times New Roman" w:hAnsi="Times New Roman" w:cs="Times New Roman"/>
          <w:i/>
        </w:rPr>
        <w:t xml:space="preserve">Who can do an Honors </w:t>
      </w:r>
      <w:r w:rsidR="006C2549" w:rsidRPr="005E0287">
        <w:rPr>
          <w:rFonts w:ascii="Times New Roman" w:hAnsi="Times New Roman" w:cs="Times New Roman"/>
          <w:i/>
        </w:rPr>
        <w:t>c</w:t>
      </w:r>
      <w:r w:rsidRPr="005E0287">
        <w:rPr>
          <w:rFonts w:ascii="Times New Roman" w:hAnsi="Times New Roman" w:cs="Times New Roman"/>
          <w:i/>
        </w:rPr>
        <w:t>ontract?</w:t>
      </w:r>
    </w:p>
    <w:p w:rsidR="0087474E" w:rsidRPr="005E0287" w:rsidRDefault="0087474E">
      <w:pPr>
        <w:rPr>
          <w:rFonts w:ascii="Times New Roman" w:hAnsi="Times New Roman" w:cs="Times New Roman"/>
        </w:rPr>
      </w:pPr>
      <w:r w:rsidRPr="005E0287">
        <w:rPr>
          <w:rFonts w:ascii="Times New Roman" w:hAnsi="Times New Roman" w:cs="Times New Roman"/>
        </w:rPr>
        <w:t xml:space="preserve">Students must be </w:t>
      </w:r>
      <w:r w:rsidR="00000A01" w:rsidRPr="005E0287">
        <w:rPr>
          <w:rFonts w:ascii="Times New Roman" w:hAnsi="Times New Roman" w:cs="Times New Roman"/>
        </w:rPr>
        <w:t xml:space="preserve">current </w:t>
      </w:r>
      <w:r w:rsidRPr="005E0287">
        <w:rPr>
          <w:rFonts w:ascii="Times New Roman" w:hAnsi="Times New Roman" w:cs="Times New Roman"/>
        </w:rPr>
        <w:t xml:space="preserve">Honors students </w:t>
      </w:r>
      <w:r w:rsidR="001331BD" w:rsidRPr="005E0287">
        <w:rPr>
          <w:rFonts w:ascii="Times New Roman" w:hAnsi="Times New Roman" w:cs="Times New Roman"/>
          <w:b/>
        </w:rPr>
        <w:t>in good standing</w:t>
      </w:r>
      <w:r w:rsidR="001331BD" w:rsidRPr="005E0287">
        <w:rPr>
          <w:rFonts w:ascii="Times New Roman" w:hAnsi="Times New Roman" w:cs="Times New Roman"/>
        </w:rPr>
        <w:t xml:space="preserve"> (not removed from the college due to grades or lack of Honors progress) </w:t>
      </w:r>
      <w:r w:rsidRPr="005E0287">
        <w:rPr>
          <w:rFonts w:ascii="Times New Roman" w:hAnsi="Times New Roman" w:cs="Times New Roman"/>
        </w:rPr>
        <w:t>to take advantage of Honors contracts.</w:t>
      </w:r>
    </w:p>
    <w:p w:rsidR="003F3BE4" w:rsidRPr="005E0287" w:rsidRDefault="0087474E">
      <w:pPr>
        <w:rPr>
          <w:rFonts w:ascii="Times New Roman" w:hAnsi="Times New Roman" w:cs="Times New Roman"/>
          <w:i/>
        </w:rPr>
      </w:pPr>
      <w:r w:rsidRPr="005E0287">
        <w:rPr>
          <w:rFonts w:ascii="Times New Roman" w:hAnsi="Times New Roman" w:cs="Times New Roman"/>
          <w:i/>
        </w:rPr>
        <w:t xml:space="preserve">What determines the credit hours for an Honors </w:t>
      </w:r>
      <w:r w:rsidR="006C2549" w:rsidRPr="005E0287">
        <w:rPr>
          <w:rFonts w:ascii="Times New Roman" w:hAnsi="Times New Roman" w:cs="Times New Roman"/>
          <w:i/>
        </w:rPr>
        <w:t>c</w:t>
      </w:r>
      <w:r w:rsidRPr="005E0287">
        <w:rPr>
          <w:rFonts w:ascii="Times New Roman" w:hAnsi="Times New Roman" w:cs="Times New Roman"/>
          <w:i/>
        </w:rPr>
        <w:t>ontract?</w:t>
      </w:r>
    </w:p>
    <w:p w:rsidR="0087474E" w:rsidRPr="005E0287" w:rsidRDefault="0087474E">
      <w:pPr>
        <w:rPr>
          <w:rFonts w:ascii="Times New Roman" w:hAnsi="Times New Roman" w:cs="Times New Roman"/>
        </w:rPr>
      </w:pPr>
      <w:r w:rsidRPr="005E0287">
        <w:rPr>
          <w:rFonts w:ascii="Times New Roman" w:hAnsi="Times New Roman" w:cs="Times New Roman"/>
        </w:rPr>
        <w:t xml:space="preserve">Honors credit is always attached to the credit hours for the course (for example, an Honors contract for a three-hour course would be for three credit hours). </w:t>
      </w:r>
    </w:p>
    <w:p w:rsidR="0087474E" w:rsidRPr="005E0287" w:rsidRDefault="0087474E">
      <w:pPr>
        <w:rPr>
          <w:rFonts w:ascii="Times New Roman" w:hAnsi="Times New Roman" w:cs="Times New Roman"/>
          <w:i/>
        </w:rPr>
      </w:pPr>
      <w:r w:rsidRPr="005E0287">
        <w:rPr>
          <w:rFonts w:ascii="Times New Roman" w:hAnsi="Times New Roman" w:cs="Times New Roman"/>
          <w:i/>
        </w:rPr>
        <w:t>What is the procedure for an Honors Contract?</w:t>
      </w:r>
    </w:p>
    <w:p w:rsidR="0087474E" w:rsidRPr="005E0287" w:rsidRDefault="0087474E">
      <w:pPr>
        <w:rPr>
          <w:rFonts w:ascii="Times New Roman" w:hAnsi="Times New Roman" w:cs="Times New Roman"/>
        </w:rPr>
      </w:pPr>
      <w:r w:rsidRPr="005E0287">
        <w:rPr>
          <w:rFonts w:ascii="Times New Roman" w:hAnsi="Times New Roman" w:cs="Times New Roman"/>
          <w:b/>
        </w:rPr>
        <w:t>1.</w:t>
      </w:r>
      <w:r w:rsidRPr="005E0287">
        <w:rPr>
          <w:rFonts w:ascii="Times New Roman" w:hAnsi="Times New Roman" w:cs="Times New Roman"/>
        </w:rPr>
        <w:t xml:space="preserve">  Between the beginning of the course and the </w:t>
      </w:r>
      <w:r w:rsidRPr="005E0287">
        <w:rPr>
          <w:rFonts w:ascii="Times New Roman" w:hAnsi="Times New Roman" w:cs="Times New Roman"/>
          <w:b/>
        </w:rPr>
        <w:t>sixth week of the semester</w:t>
      </w:r>
      <w:r w:rsidRPr="005E0287">
        <w:rPr>
          <w:rFonts w:ascii="Times New Roman" w:hAnsi="Times New Roman" w:cs="Times New Roman"/>
        </w:rPr>
        <w:t>, the student is responsible for initiating the contract by meeting with the instructor and proposing an idea for the contract.  The instructor will accept the idea, modify it, or suggest another idea for the contract.</w:t>
      </w:r>
    </w:p>
    <w:p w:rsidR="0087474E" w:rsidRPr="005E0287" w:rsidRDefault="0087474E">
      <w:pPr>
        <w:rPr>
          <w:rFonts w:ascii="Times New Roman" w:hAnsi="Times New Roman" w:cs="Times New Roman"/>
        </w:rPr>
      </w:pPr>
      <w:r w:rsidRPr="005E0287">
        <w:rPr>
          <w:rFonts w:ascii="Times New Roman" w:hAnsi="Times New Roman" w:cs="Times New Roman"/>
          <w:b/>
        </w:rPr>
        <w:t>2.</w:t>
      </w:r>
      <w:r w:rsidRPr="005E0287">
        <w:rPr>
          <w:rFonts w:ascii="Times New Roman" w:hAnsi="Times New Roman" w:cs="Times New Roman"/>
        </w:rPr>
        <w:t xml:space="preserve">  The student completes the Honors Contract form, including a brief description of the proposed project or activity, and both the student and professor sign and date the form.</w:t>
      </w:r>
    </w:p>
    <w:p w:rsidR="0087474E" w:rsidRPr="005E0287" w:rsidRDefault="0087474E">
      <w:pPr>
        <w:rPr>
          <w:rFonts w:ascii="Times New Roman" w:hAnsi="Times New Roman" w:cs="Times New Roman"/>
        </w:rPr>
      </w:pPr>
      <w:r w:rsidRPr="005E0287">
        <w:rPr>
          <w:rFonts w:ascii="Times New Roman" w:hAnsi="Times New Roman" w:cs="Times New Roman"/>
          <w:b/>
        </w:rPr>
        <w:t>3.</w:t>
      </w:r>
      <w:r w:rsidRPr="005E0287">
        <w:rPr>
          <w:rFonts w:ascii="Times New Roman" w:hAnsi="Times New Roman" w:cs="Times New Roman"/>
        </w:rPr>
        <w:t xml:space="preserve">  The student brings the form to The Honors College </w:t>
      </w:r>
      <w:r w:rsidR="006C2549" w:rsidRPr="005E0287">
        <w:rPr>
          <w:rFonts w:ascii="Times New Roman" w:hAnsi="Times New Roman" w:cs="Times New Roman"/>
        </w:rPr>
        <w:t>O</w:t>
      </w:r>
      <w:r w:rsidRPr="005E0287">
        <w:rPr>
          <w:rFonts w:ascii="Times New Roman" w:hAnsi="Times New Roman" w:cs="Times New Roman"/>
        </w:rPr>
        <w:t xml:space="preserve">ffice in </w:t>
      </w:r>
      <w:r w:rsidR="00000A01" w:rsidRPr="005E0287">
        <w:rPr>
          <w:rFonts w:ascii="Times New Roman" w:hAnsi="Times New Roman" w:cs="Times New Roman"/>
        </w:rPr>
        <w:t xml:space="preserve">HC </w:t>
      </w:r>
      <w:r w:rsidRPr="005E0287">
        <w:rPr>
          <w:rFonts w:ascii="Times New Roman" w:hAnsi="Times New Roman" w:cs="Times New Roman"/>
        </w:rPr>
        <w:t>101 Balsam Hall.</w:t>
      </w:r>
    </w:p>
    <w:p w:rsidR="0087474E" w:rsidRPr="005E0287" w:rsidRDefault="0087474E">
      <w:pPr>
        <w:rPr>
          <w:rFonts w:ascii="Times New Roman" w:hAnsi="Times New Roman" w:cs="Times New Roman"/>
        </w:rPr>
      </w:pPr>
      <w:r w:rsidRPr="005E0287">
        <w:rPr>
          <w:rFonts w:ascii="Times New Roman" w:hAnsi="Times New Roman" w:cs="Times New Roman"/>
          <w:b/>
        </w:rPr>
        <w:t>4.</w:t>
      </w:r>
      <w:r w:rsidRPr="005E0287">
        <w:rPr>
          <w:rFonts w:ascii="Times New Roman" w:hAnsi="Times New Roman" w:cs="Times New Roman"/>
        </w:rPr>
        <w:t xml:space="preserve">  The Honors dean reviews the contract and will contact the student or faculty member if there is a problem or concern</w:t>
      </w:r>
      <w:r w:rsidR="006C2549" w:rsidRPr="005E0287">
        <w:rPr>
          <w:rFonts w:ascii="Times New Roman" w:hAnsi="Times New Roman" w:cs="Times New Roman"/>
        </w:rPr>
        <w:t xml:space="preserve"> (this is rare)</w:t>
      </w:r>
      <w:r w:rsidRPr="005E0287">
        <w:rPr>
          <w:rFonts w:ascii="Times New Roman" w:hAnsi="Times New Roman" w:cs="Times New Roman"/>
        </w:rPr>
        <w:t>.</w:t>
      </w:r>
    </w:p>
    <w:p w:rsidR="0087474E" w:rsidRPr="005E0287" w:rsidRDefault="00FD38F6">
      <w:pPr>
        <w:rPr>
          <w:rFonts w:ascii="Times New Roman" w:hAnsi="Times New Roman" w:cs="Times New Roman"/>
        </w:rPr>
      </w:pPr>
      <w:r w:rsidRPr="005E0287">
        <w:rPr>
          <w:rFonts w:ascii="Times New Roman" w:hAnsi="Times New Roman" w:cs="Times New Roman"/>
          <w:b/>
        </w:rPr>
        <w:lastRenderedPageBreak/>
        <w:t>5.</w:t>
      </w:r>
      <w:r w:rsidRPr="005E0287">
        <w:rPr>
          <w:rFonts w:ascii="Times New Roman" w:hAnsi="Times New Roman" w:cs="Times New Roman"/>
        </w:rPr>
        <w:t xml:space="preserve">  The dean signs the contract and it is recorded.</w:t>
      </w:r>
    </w:p>
    <w:p w:rsidR="00000A01" w:rsidRPr="005E0287" w:rsidRDefault="00000A01">
      <w:pPr>
        <w:rPr>
          <w:rFonts w:ascii="Times New Roman" w:hAnsi="Times New Roman" w:cs="Times New Roman"/>
        </w:rPr>
      </w:pPr>
      <w:r w:rsidRPr="005E0287">
        <w:rPr>
          <w:rFonts w:ascii="Times New Roman" w:hAnsi="Times New Roman" w:cs="Times New Roman"/>
        </w:rPr>
        <w:t xml:space="preserve">6.  The student submits the work agreed upon in the contract to the instructor before the </w:t>
      </w:r>
      <w:r w:rsidR="001331BD" w:rsidRPr="005E0287">
        <w:rPr>
          <w:rFonts w:ascii="Times New Roman" w:hAnsi="Times New Roman" w:cs="Times New Roman"/>
        </w:rPr>
        <w:t>last class meeting or other deadline established by the instructor</w:t>
      </w:r>
      <w:r w:rsidRPr="005E0287">
        <w:rPr>
          <w:rFonts w:ascii="Times New Roman" w:hAnsi="Times New Roman" w:cs="Times New Roman"/>
        </w:rPr>
        <w:t>.</w:t>
      </w:r>
    </w:p>
    <w:p w:rsidR="00FD38F6" w:rsidRPr="005E0287" w:rsidRDefault="00000A01">
      <w:pPr>
        <w:rPr>
          <w:rFonts w:ascii="Times New Roman" w:hAnsi="Times New Roman" w:cs="Times New Roman"/>
        </w:rPr>
      </w:pPr>
      <w:r w:rsidRPr="005E0287">
        <w:rPr>
          <w:rFonts w:ascii="Times New Roman" w:hAnsi="Times New Roman" w:cs="Times New Roman"/>
          <w:b/>
        </w:rPr>
        <w:t>7</w:t>
      </w:r>
      <w:r w:rsidR="00FD38F6" w:rsidRPr="005E0287">
        <w:rPr>
          <w:rFonts w:ascii="Times New Roman" w:hAnsi="Times New Roman" w:cs="Times New Roman"/>
          <w:b/>
        </w:rPr>
        <w:t>.</w:t>
      </w:r>
      <w:r w:rsidR="00FD38F6" w:rsidRPr="005E0287">
        <w:rPr>
          <w:rFonts w:ascii="Times New Roman" w:hAnsi="Times New Roman" w:cs="Times New Roman"/>
        </w:rPr>
        <w:t xml:space="preserve">  The Honors College will send a memo of completion to the instructor.  The instructor will return the form (usually via campus mail) noting whether or not the contract was completed.</w:t>
      </w:r>
    </w:p>
    <w:p w:rsidR="00FD38F6" w:rsidRPr="005E0287" w:rsidRDefault="00000A01">
      <w:pPr>
        <w:rPr>
          <w:rFonts w:ascii="Times New Roman" w:hAnsi="Times New Roman" w:cs="Times New Roman"/>
        </w:rPr>
      </w:pPr>
      <w:r w:rsidRPr="005E0287">
        <w:rPr>
          <w:rFonts w:ascii="Times New Roman" w:hAnsi="Times New Roman" w:cs="Times New Roman"/>
          <w:b/>
        </w:rPr>
        <w:t>8</w:t>
      </w:r>
      <w:r w:rsidR="00FD38F6" w:rsidRPr="005E0287">
        <w:rPr>
          <w:rFonts w:ascii="Times New Roman" w:hAnsi="Times New Roman" w:cs="Times New Roman"/>
          <w:b/>
        </w:rPr>
        <w:t>.</w:t>
      </w:r>
      <w:r w:rsidR="00FD38F6" w:rsidRPr="005E0287">
        <w:rPr>
          <w:rFonts w:ascii="Times New Roman" w:hAnsi="Times New Roman" w:cs="Times New Roman"/>
        </w:rPr>
        <w:t xml:space="preserve">  If the contract has been completed, The Honors College will inform the Registrar and the particular course for the individual student will be marked as “Honors” on the transcript.  The hours will be recorded by The Honors College as hours toward the completion of The Honors College diploma.  If the contract was not completed, the student will not earn Honors credit for the course.</w:t>
      </w:r>
    </w:p>
    <w:p w:rsidR="00FD38F6" w:rsidRPr="005E0287" w:rsidRDefault="00C661C5">
      <w:pPr>
        <w:rPr>
          <w:rFonts w:ascii="Times New Roman" w:hAnsi="Times New Roman" w:cs="Times New Roman"/>
          <w:i/>
        </w:rPr>
      </w:pPr>
      <w:r w:rsidRPr="005E0287">
        <w:rPr>
          <w:rFonts w:ascii="Times New Roman" w:hAnsi="Times New Roman" w:cs="Times New Roman"/>
          <w:i/>
        </w:rPr>
        <w:t xml:space="preserve">What </w:t>
      </w:r>
      <w:r w:rsidR="006C2549" w:rsidRPr="005E0287">
        <w:rPr>
          <w:rFonts w:ascii="Times New Roman" w:hAnsi="Times New Roman" w:cs="Times New Roman"/>
          <w:i/>
        </w:rPr>
        <w:t>is</w:t>
      </w:r>
      <w:r w:rsidRPr="005E0287">
        <w:rPr>
          <w:rFonts w:ascii="Times New Roman" w:hAnsi="Times New Roman" w:cs="Times New Roman"/>
          <w:i/>
        </w:rPr>
        <w:t xml:space="preserve"> a “good” Honors contract?</w:t>
      </w:r>
    </w:p>
    <w:p w:rsidR="00C661C5" w:rsidRPr="005E0287" w:rsidRDefault="00C661C5">
      <w:pPr>
        <w:rPr>
          <w:rFonts w:ascii="Times New Roman" w:hAnsi="Times New Roman" w:cs="Times New Roman"/>
        </w:rPr>
      </w:pPr>
      <w:r w:rsidRPr="005E0287">
        <w:rPr>
          <w:rFonts w:ascii="Times New Roman" w:hAnsi="Times New Roman" w:cs="Times New Roman"/>
        </w:rPr>
        <w:t>The best contracts are of mutual interest to the student and faculty member.  Ideally, Honors contracts:</w:t>
      </w:r>
    </w:p>
    <w:p w:rsidR="00C661C5" w:rsidRPr="005E0287" w:rsidRDefault="00C661C5" w:rsidP="00C661C5">
      <w:pPr>
        <w:pStyle w:val="ListParagraph"/>
        <w:numPr>
          <w:ilvl w:val="0"/>
          <w:numId w:val="2"/>
        </w:numPr>
        <w:rPr>
          <w:rFonts w:ascii="Times New Roman" w:hAnsi="Times New Roman" w:cs="Times New Roman"/>
        </w:rPr>
      </w:pPr>
      <w:r w:rsidRPr="005E0287">
        <w:rPr>
          <w:rFonts w:ascii="Times New Roman" w:hAnsi="Times New Roman" w:cs="Times New Roman"/>
        </w:rPr>
        <w:t>Allow the Honors student to engage more deeply in a particular area of interest in the course.</w:t>
      </w:r>
    </w:p>
    <w:p w:rsidR="00C661C5" w:rsidRPr="005E0287" w:rsidRDefault="00C661C5" w:rsidP="00C661C5">
      <w:pPr>
        <w:pStyle w:val="ListParagraph"/>
        <w:numPr>
          <w:ilvl w:val="0"/>
          <w:numId w:val="2"/>
        </w:numPr>
        <w:rPr>
          <w:rFonts w:ascii="Times New Roman" w:hAnsi="Times New Roman" w:cs="Times New Roman"/>
        </w:rPr>
      </w:pPr>
      <w:r w:rsidRPr="005E0287">
        <w:rPr>
          <w:rFonts w:ascii="Times New Roman" w:hAnsi="Times New Roman" w:cs="Times New Roman"/>
        </w:rPr>
        <w:t>Allow the faculty member to try a new or innovative assignment that might prove useful for the general population in future classes.</w:t>
      </w:r>
    </w:p>
    <w:p w:rsidR="00C661C5" w:rsidRPr="005E0287" w:rsidRDefault="00C661C5" w:rsidP="00C661C5">
      <w:pPr>
        <w:pStyle w:val="ListParagraph"/>
        <w:numPr>
          <w:ilvl w:val="0"/>
          <w:numId w:val="2"/>
        </w:numPr>
        <w:rPr>
          <w:rFonts w:ascii="Times New Roman" w:hAnsi="Times New Roman" w:cs="Times New Roman"/>
        </w:rPr>
      </w:pPr>
      <w:r w:rsidRPr="005E0287">
        <w:rPr>
          <w:rFonts w:ascii="Times New Roman" w:hAnsi="Times New Roman" w:cs="Times New Roman"/>
        </w:rPr>
        <w:t>When possible, invite a student to participate in undergraduate research or begin a research agenda within a major.</w:t>
      </w:r>
    </w:p>
    <w:p w:rsidR="00C661C5" w:rsidRPr="005E0287" w:rsidRDefault="00C661C5" w:rsidP="00C661C5">
      <w:pPr>
        <w:pStyle w:val="ListParagraph"/>
        <w:numPr>
          <w:ilvl w:val="0"/>
          <w:numId w:val="2"/>
        </w:numPr>
        <w:rPr>
          <w:rFonts w:ascii="Times New Roman" w:hAnsi="Times New Roman" w:cs="Times New Roman"/>
        </w:rPr>
      </w:pPr>
      <w:r w:rsidRPr="005E0287">
        <w:rPr>
          <w:rFonts w:ascii="Times New Roman" w:hAnsi="Times New Roman" w:cs="Times New Roman"/>
        </w:rPr>
        <w:t>Depending on the discipline, invite a student to work on a creative project beyond the regular scope of the course (in theatre, art, or creative writing for example).</w:t>
      </w:r>
    </w:p>
    <w:p w:rsidR="00C661C5" w:rsidRPr="005E0287" w:rsidRDefault="00C661C5" w:rsidP="00C661C5">
      <w:pPr>
        <w:pStyle w:val="ListParagraph"/>
        <w:numPr>
          <w:ilvl w:val="0"/>
          <w:numId w:val="2"/>
        </w:numPr>
        <w:rPr>
          <w:rFonts w:ascii="Times New Roman" w:hAnsi="Times New Roman" w:cs="Times New Roman"/>
        </w:rPr>
      </w:pPr>
      <w:r w:rsidRPr="005E0287">
        <w:rPr>
          <w:rFonts w:ascii="Times New Roman" w:hAnsi="Times New Roman" w:cs="Times New Roman"/>
        </w:rPr>
        <w:t>Might involve a particular service project relevant to the course and/or the student’s major.</w:t>
      </w:r>
    </w:p>
    <w:p w:rsidR="00C661C5" w:rsidRPr="005E0287" w:rsidRDefault="00C661C5" w:rsidP="00C661C5">
      <w:pPr>
        <w:pStyle w:val="ListParagraph"/>
        <w:numPr>
          <w:ilvl w:val="0"/>
          <w:numId w:val="2"/>
        </w:numPr>
        <w:rPr>
          <w:rFonts w:ascii="Times New Roman" w:hAnsi="Times New Roman" w:cs="Times New Roman"/>
        </w:rPr>
      </w:pPr>
      <w:r w:rsidRPr="005E0287">
        <w:rPr>
          <w:rFonts w:ascii="Times New Roman" w:hAnsi="Times New Roman" w:cs="Times New Roman"/>
        </w:rPr>
        <w:t xml:space="preserve">Might involve a student honing teaching/presentation skills through a presentation of out-of-class material to the class or </w:t>
      </w:r>
      <w:r w:rsidR="006C2549" w:rsidRPr="005E0287">
        <w:rPr>
          <w:rFonts w:ascii="Times New Roman" w:hAnsi="Times New Roman" w:cs="Times New Roman"/>
        </w:rPr>
        <w:t xml:space="preserve">an </w:t>
      </w:r>
      <w:r w:rsidRPr="005E0287">
        <w:rPr>
          <w:rFonts w:ascii="Times New Roman" w:hAnsi="Times New Roman" w:cs="Times New Roman"/>
        </w:rPr>
        <w:t>external group.</w:t>
      </w:r>
    </w:p>
    <w:p w:rsidR="00C661C5" w:rsidRPr="005E0287" w:rsidRDefault="00C661C5" w:rsidP="00C661C5">
      <w:pPr>
        <w:pStyle w:val="ListParagraph"/>
        <w:numPr>
          <w:ilvl w:val="0"/>
          <w:numId w:val="2"/>
        </w:numPr>
        <w:rPr>
          <w:rFonts w:ascii="Times New Roman" w:hAnsi="Times New Roman" w:cs="Times New Roman"/>
        </w:rPr>
      </w:pPr>
      <w:r w:rsidRPr="005E0287">
        <w:rPr>
          <w:rFonts w:ascii="Times New Roman" w:hAnsi="Times New Roman" w:cs="Times New Roman"/>
        </w:rPr>
        <w:t>When possible, result in a presentation of creative work or research results at the Undergraduate Expo, a regional conference, or the National Conference on Undergraduate Research.</w:t>
      </w:r>
    </w:p>
    <w:p w:rsidR="00C661C5" w:rsidRPr="005E0287" w:rsidRDefault="00C661C5" w:rsidP="00C661C5">
      <w:pPr>
        <w:rPr>
          <w:rFonts w:ascii="Times New Roman" w:hAnsi="Times New Roman" w:cs="Times New Roman"/>
          <w:i/>
        </w:rPr>
      </w:pPr>
      <w:r w:rsidRPr="005E0287">
        <w:rPr>
          <w:rFonts w:ascii="Times New Roman" w:hAnsi="Times New Roman" w:cs="Times New Roman"/>
          <w:i/>
        </w:rPr>
        <w:t>What is a “bad” contract?</w:t>
      </w:r>
    </w:p>
    <w:p w:rsidR="008515F0" w:rsidRPr="005E0287" w:rsidRDefault="008515F0" w:rsidP="008515F0">
      <w:pPr>
        <w:rPr>
          <w:rFonts w:ascii="Times New Roman" w:hAnsi="Times New Roman" w:cs="Times New Roman"/>
        </w:rPr>
      </w:pPr>
      <w:r w:rsidRPr="005E0287">
        <w:rPr>
          <w:rFonts w:ascii="Times New Roman" w:hAnsi="Times New Roman" w:cs="Times New Roman"/>
        </w:rPr>
        <w:t>Contracts most likely to present problems usually:</w:t>
      </w:r>
    </w:p>
    <w:p w:rsidR="00C661C5" w:rsidRPr="005E0287" w:rsidRDefault="008515F0" w:rsidP="008515F0">
      <w:pPr>
        <w:pStyle w:val="ListParagraph"/>
        <w:numPr>
          <w:ilvl w:val="0"/>
          <w:numId w:val="4"/>
        </w:numPr>
        <w:rPr>
          <w:rFonts w:ascii="Times New Roman" w:hAnsi="Times New Roman" w:cs="Times New Roman"/>
          <w:i/>
        </w:rPr>
      </w:pPr>
      <w:r w:rsidRPr="005E0287">
        <w:rPr>
          <w:rFonts w:ascii="Times New Roman" w:hAnsi="Times New Roman" w:cs="Times New Roman"/>
        </w:rPr>
        <w:t>Are “busy work” (taking an extra quiz, for example).</w:t>
      </w:r>
    </w:p>
    <w:p w:rsidR="008515F0" w:rsidRPr="005E0287" w:rsidRDefault="008515F0" w:rsidP="008515F0">
      <w:pPr>
        <w:pStyle w:val="ListParagraph"/>
        <w:numPr>
          <w:ilvl w:val="0"/>
          <w:numId w:val="4"/>
        </w:numPr>
        <w:rPr>
          <w:rFonts w:ascii="Times New Roman" w:hAnsi="Times New Roman" w:cs="Times New Roman"/>
          <w:i/>
        </w:rPr>
      </w:pPr>
      <w:r w:rsidRPr="005E0287">
        <w:rPr>
          <w:rFonts w:ascii="Times New Roman" w:hAnsi="Times New Roman" w:cs="Times New Roman"/>
        </w:rPr>
        <w:t>Are of little or no interest to the student or faculty member.</w:t>
      </w:r>
    </w:p>
    <w:p w:rsidR="008515F0" w:rsidRPr="005E0287" w:rsidRDefault="008515F0" w:rsidP="008515F0">
      <w:pPr>
        <w:pStyle w:val="ListParagraph"/>
        <w:numPr>
          <w:ilvl w:val="0"/>
          <w:numId w:val="4"/>
        </w:numPr>
        <w:rPr>
          <w:rFonts w:ascii="Times New Roman" w:hAnsi="Times New Roman" w:cs="Times New Roman"/>
          <w:i/>
        </w:rPr>
      </w:pPr>
      <w:r w:rsidRPr="005E0287">
        <w:rPr>
          <w:rFonts w:ascii="Times New Roman" w:hAnsi="Times New Roman" w:cs="Times New Roman"/>
        </w:rPr>
        <w:t>Have no clear connection to the course.</w:t>
      </w:r>
    </w:p>
    <w:p w:rsidR="008515F0" w:rsidRPr="005E0287" w:rsidRDefault="008515F0" w:rsidP="008515F0">
      <w:pPr>
        <w:pStyle w:val="ListParagraph"/>
        <w:numPr>
          <w:ilvl w:val="0"/>
          <w:numId w:val="4"/>
        </w:numPr>
        <w:rPr>
          <w:rFonts w:ascii="Times New Roman" w:hAnsi="Times New Roman" w:cs="Times New Roman"/>
          <w:i/>
        </w:rPr>
      </w:pPr>
      <w:r w:rsidRPr="005E0287">
        <w:rPr>
          <w:rFonts w:ascii="Times New Roman" w:hAnsi="Times New Roman" w:cs="Times New Roman"/>
        </w:rPr>
        <w:t>Have little or no tangible outcome.</w:t>
      </w:r>
    </w:p>
    <w:p w:rsidR="008515F0" w:rsidRPr="005E0287" w:rsidRDefault="008515F0" w:rsidP="008515F0">
      <w:pPr>
        <w:pStyle w:val="ListParagraph"/>
        <w:numPr>
          <w:ilvl w:val="0"/>
          <w:numId w:val="4"/>
        </w:numPr>
        <w:rPr>
          <w:rFonts w:ascii="Times New Roman" w:hAnsi="Times New Roman" w:cs="Times New Roman"/>
          <w:i/>
        </w:rPr>
      </w:pPr>
      <w:r w:rsidRPr="005E0287">
        <w:rPr>
          <w:rFonts w:ascii="Times New Roman" w:hAnsi="Times New Roman" w:cs="Times New Roman"/>
        </w:rPr>
        <w:t>Are described so vaguely that the outcome is confusing to the student (i.e., “student will do an extra paper” or “student will read extra material”).</w:t>
      </w:r>
    </w:p>
    <w:p w:rsidR="006C2549" w:rsidRPr="005E0287" w:rsidRDefault="006C2549" w:rsidP="006C2549">
      <w:pPr>
        <w:ind w:left="30"/>
        <w:rPr>
          <w:rFonts w:ascii="Times New Roman" w:hAnsi="Times New Roman" w:cs="Times New Roman"/>
        </w:rPr>
      </w:pPr>
      <w:r w:rsidRPr="005E0287">
        <w:rPr>
          <w:rFonts w:ascii="Times New Roman" w:hAnsi="Times New Roman" w:cs="Times New Roman"/>
          <w:i/>
        </w:rPr>
        <w:t>More questions about Honors contracts?</w:t>
      </w:r>
    </w:p>
    <w:p w:rsidR="006C2549" w:rsidRPr="005E0287" w:rsidRDefault="006C2549" w:rsidP="006C2549">
      <w:pPr>
        <w:ind w:left="30"/>
        <w:rPr>
          <w:rFonts w:ascii="Times New Roman" w:hAnsi="Times New Roman" w:cs="Times New Roman"/>
        </w:rPr>
      </w:pPr>
      <w:r w:rsidRPr="005E0287">
        <w:rPr>
          <w:rFonts w:ascii="Times New Roman" w:hAnsi="Times New Roman" w:cs="Times New Roman"/>
        </w:rPr>
        <w:t>Please call The Honors College office at 828.227-7383 or email Brian Railsback (brailsba@wcu.edu).</w:t>
      </w:r>
    </w:p>
    <w:p w:rsidR="008515F0" w:rsidRPr="005E0287" w:rsidRDefault="008515F0" w:rsidP="008515F0">
      <w:pPr>
        <w:ind w:left="30"/>
        <w:rPr>
          <w:rFonts w:ascii="Times New Roman" w:hAnsi="Times New Roman" w:cs="Times New Roman"/>
          <w:i/>
        </w:rPr>
      </w:pPr>
    </w:p>
    <w:sectPr w:rsidR="008515F0" w:rsidRPr="005E0287" w:rsidSect="00745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563"/>
    <w:multiLevelType w:val="hybridMultilevel"/>
    <w:tmpl w:val="ACD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07CE1"/>
    <w:multiLevelType w:val="hybridMultilevel"/>
    <w:tmpl w:val="2E16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5379E"/>
    <w:multiLevelType w:val="hybridMultilevel"/>
    <w:tmpl w:val="192E7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34DF7"/>
    <w:multiLevelType w:val="hybridMultilevel"/>
    <w:tmpl w:val="7CB2248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0DA6"/>
    <w:rsid w:val="00000A01"/>
    <w:rsid w:val="001331BD"/>
    <w:rsid w:val="003F3BE4"/>
    <w:rsid w:val="00500C8A"/>
    <w:rsid w:val="005A1810"/>
    <w:rsid w:val="005E0287"/>
    <w:rsid w:val="00662D86"/>
    <w:rsid w:val="006C2549"/>
    <w:rsid w:val="00745058"/>
    <w:rsid w:val="008515F0"/>
    <w:rsid w:val="0087474E"/>
    <w:rsid w:val="009044A1"/>
    <w:rsid w:val="00947A72"/>
    <w:rsid w:val="00990633"/>
    <w:rsid w:val="00B14C70"/>
    <w:rsid w:val="00C40DA6"/>
    <w:rsid w:val="00C661C5"/>
    <w:rsid w:val="00FD38F6"/>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BE4"/>
    <w:pPr>
      <w:ind w:left="720"/>
      <w:contextualSpacing/>
    </w:pPr>
  </w:style>
  <w:style w:type="paragraph" w:styleId="BalloonText">
    <w:name w:val="Balloon Text"/>
    <w:basedOn w:val="Normal"/>
    <w:link w:val="BalloonTextChar"/>
    <w:uiPriority w:val="99"/>
    <w:semiHidden/>
    <w:unhideWhenUsed/>
    <w:rsid w:val="005A1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810"/>
    <w:rPr>
      <w:rFonts w:ascii="Tahoma" w:hAnsi="Tahoma" w:cs="Tahoma"/>
      <w:sz w:val="16"/>
      <w:szCs w:val="16"/>
    </w:rPr>
  </w:style>
  <w:style w:type="character" w:styleId="Hyperlink">
    <w:name w:val="Hyperlink"/>
    <w:basedOn w:val="DefaultParagraphFont"/>
    <w:uiPriority w:val="99"/>
    <w:unhideWhenUsed/>
    <w:rsid w:val="009044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cu.edu/5508.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Bonnie J. Beam</cp:lastModifiedBy>
  <cp:revision>3</cp:revision>
  <dcterms:created xsi:type="dcterms:W3CDTF">2011-08-31T17:17:00Z</dcterms:created>
  <dcterms:modified xsi:type="dcterms:W3CDTF">2011-08-31T17:22:00Z</dcterms:modified>
</cp:coreProperties>
</file>