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0A" w:rsidRPr="006E5901" w:rsidRDefault="005040C3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  <w:b/>
        </w:rPr>
        <w:t>Faculty Senate Agenda</w:t>
      </w:r>
      <w:r w:rsidR="00955E34" w:rsidRPr="006E5901">
        <w:rPr>
          <w:rFonts w:ascii="Times New Roman" w:hAnsi="Times New Roman"/>
          <w:b/>
        </w:rPr>
        <w:t>-</w:t>
      </w:r>
      <w:r w:rsidR="00E7317F">
        <w:rPr>
          <w:rFonts w:ascii="Times New Roman" w:hAnsi="Times New Roman"/>
          <w:b/>
        </w:rPr>
        <w:t>11/28</w:t>
      </w:r>
      <w:r w:rsidR="00955E34" w:rsidRPr="006E5901">
        <w:rPr>
          <w:rFonts w:ascii="Times New Roman" w:hAnsi="Times New Roman"/>
          <w:b/>
        </w:rPr>
        <w:t>/2012</w:t>
      </w:r>
    </w:p>
    <w:p w:rsidR="005040C3" w:rsidRPr="006E5901" w:rsidRDefault="00955E34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</w:rPr>
        <w:t>3:00 pm -University Center Multipurpose Room</w:t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Administrative Procedures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Roll Call</w:t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</w:p>
    <w:p w:rsidR="00695D0A" w:rsidRPr="006E5901" w:rsidRDefault="005040C3" w:rsidP="00695D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Appro</w:t>
      </w:r>
      <w:r w:rsidR="001859C6" w:rsidRPr="006E5901">
        <w:rPr>
          <w:rFonts w:ascii="Times New Roman" w:hAnsi="Times New Roman"/>
        </w:rPr>
        <w:t xml:space="preserve">val of the Minutes from </w:t>
      </w:r>
      <w:r w:rsidR="00E7317F">
        <w:rPr>
          <w:rFonts w:ascii="Times New Roman" w:hAnsi="Times New Roman"/>
        </w:rPr>
        <w:t>October</w:t>
      </w:r>
      <w:r w:rsidR="0036109D" w:rsidRPr="006E5901">
        <w:rPr>
          <w:rFonts w:ascii="Times New Roman" w:hAnsi="Times New Roman"/>
        </w:rPr>
        <w:t xml:space="preserve"> 3</w:t>
      </w:r>
      <w:r w:rsidR="00EC5420">
        <w:rPr>
          <w:rFonts w:ascii="Times New Roman" w:hAnsi="Times New Roman"/>
        </w:rPr>
        <w:t>1 and overflow from November 7, 2012</w:t>
      </w:r>
    </w:p>
    <w:p w:rsidR="002A28C8" w:rsidRPr="006E5901" w:rsidRDefault="002A28C8" w:rsidP="00695D0A">
      <w:pPr>
        <w:pStyle w:val="ListParagraph"/>
        <w:ind w:left="1440"/>
        <w:rPr>
          <w:rFonts w:ascii="Times New Roman" w:hAnsi="Times New Roman"/>
        </w:rPr>
      </w:pPr>
    </w:p>
    <w:p w:rsidR="002A28C8" w:rsidRPr="006E5901" w:rsidRDefault="002A28C8" w:rsidP="002A28C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External Reports </w:t>
      </w:r>
    </w:p>
    <w:p w:rsidR="001859C6" w:rsidRPr="006E5901" w:rsidRDefault="001859C6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Chancellor’s Update:  Chancellor David Belcher</w:t>
      </w:r>
      <w:r w:rsidR="00B01517" w:rsidRPr="006E5901">
        <w:rPr>
          <w:rFonts w:ascii="Times New Roman" w:hAnsi="Times New Roman"/>
        </w:rPr>
        <w:tab/>
      </w:r>
    </w:p>
    <w:p w:rsidR="002A28C8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SGA:</w:t>
      </w:r>
      <w:r w:rsidR="00E7317F">
        <w:rPr>
          <w:rFonts w:ascii="Times New Roman" w:hAnsi="Times New Roman"/>
        </w:rPr>
        <w:t>Dylan Dunford</w:t>
      </w:r>
      <w:r w:rsidR="00E7317F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</w:p>
    <w:p w:rsidR="002A28C8" w:rsidRPr="00E7317F" w:rsidRDefault="002A28C8" w:rsidP="00E731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Staff Senate:</w:t>
      </w:r>
      <w:r w:rsidR="00EC5420">
        <w:rPr>
          <w:rFonts w:ascii="Times New Roman" w:hAnsi="Times New Roman"/>
        </w:rPr>
        <w:t xml:space="preserve">  Robin Hitch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E7317F">
        <w:rPr>
          <w:rFonts w:ascii="Times New Roman" w:hAnsi="Times New Roman"/>
        </w:rPr>
        <w:tab/>
      </w:r>
      <w:r w:rsidR="00E7317F">
        <w:rPr>
          <w:rFonts w:ascii="Times New Roman" w:hAnsi="Times New Roman"/>
        </w:rPr>
        <w:tab/>
      </w:r>
    </w:p>
    <w:p w:rsidR="002A28C8" w:rsidRPr="006E5901" w:rsidRDefault="002A28C8" w:rsidP="002A28C8">
      <w:pPr>
        <w:pStyle w:val="ListParagraph"/>
        <w:ind w:left="1080"/>
        <w:rPr>
          <w:rFonts w:ascii="Times New Roman" w:hAnsi="Times New Roman"/>
        </w:rPr>
      </w:pP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Academic Policy and Review Council: </w:t>
      </w:r>
      <w:r w:rsidR="00E7317F">
        <w:rPr>
          <w:rFonts w:ascii="Times New Roman" w:hAnsi="Times New Roman"/>
        </w:rPr>
        <w:t>David Hudson</w:t>
      </w:r>
      <w:r w:rsidRPr="006E5901">
        <w:rPr>
          <w:rFonts w:ascii="Times New Roman" w:hAnsi="Times New Roman"/>
        </w:rPr>
        <w:t>, Chair</w:t>
      </w:r>
    </w:p>
    <w:p w:rsidR="00E7317F" w:rsidRDefault="00B01517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Chair Report</w:t>
      </w:r>
    </w:p>
    <w:p w:rsidR="00B01517" w:rsidRPr="006E5901" w:rsidRDefault="00EC5420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Curriculum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</w:p>
    <w:p w:rsidR="00C46748" w:rsidRPr="006E5901" w:rsidRDefault="00664954" w:rsidP="00630B99">
      <w:pPr>
        <w:pStyle w:val="ListParagraph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  <w:color w:val="800000"/>
        </w:rPr>
        <w:tab/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Collegial Review Council: </w:t>
      </w:r>
      <w:r w:rsidR="00B44AAB" w:rsidRPr="006E5901">
        <w:rPr>
          <w:rFonts w:ascii="Times New Roman" w:hAnsi="Times New Roman"/>
        </w:rPr>
        <w:t>Vicki Szabo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</w:p>
    <w:p w:rsidR="005017BE" w:rsidRPr="006E5901" w:rsidRDefault="005017BE" w:rsidP="00C13002">
      <w:pPr>
        <w:pStyle w:val="ListParagraph"/>
        <w:spacing w:after="0"/>
        <w:ind w:left="1440"/>
        <w:rPr>
          <w:rFonts w:ascii="Times New Roman" w:hAnsi="Times New Roman"/>
        </w:rPr>
      </w:pPr>
    </w:p>
    <w:p w:rsidR="00C13002" w:rsidRPr="006E5901" w:rsidRDefault="00E7317F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Faculty Affairs Council: Christopher Cooper</w:t>
      </w:r>
      <w:r w:rsidR="005040C3" w:rsidRPr="006E5901">
        <w:rPr>
          <w:rFonts w:ascii="Times New Roman" w:hAnsi="Times New Roman"/>
        </w:rPr>
        <w:t>, Chair</w:t>
      </w:r>
    </w:p>
    <w:p w:rsidR="004816E9" w:rsidRPr="00EC5420" w:rsidRDefault="00C13002" w:rsidP="00EC5420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E5901" w:rsidRPr="00EC5420">
        <w:rPr>
          <w:rFonts w:ascii="Times New Roman" w:hAnsi="Times New Roman"/>
        </w:rPr>
        <w:tab/>
      </w:r>
    </w:p>
    <w:p w:rsidR="0036109D" w:rsidRPr="006E5901" w:rsidRDefault="0036109D" w:rsidP="0036109D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</w:rPr>
        <w:tab/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Other</w:t>
      </w:r>
    </w:p>
    <w:p w:rsidR="00E7317F" w:rsidRDefault="005040C3" w:rsidP="00EC54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6E5901">
        <w:rPr>
          <w:rFonts w:ascii="Times New Roman" w:hAnsi="Times New Roman"/>
        </w:rPr>
        <w:t>Old Business</w:t>
      </w:r>
      <w:r w:rsidR="00E7317F">
        <w:rPr>
          <w:rFonts w:ascii="Times New Roman" w:hAnsi="Times New Roman"/>
        </w:rPr>
        <w:t>-Rules</w:t>
      </w:r>
      <w:r w:rsidR="00EC5420">
        <w:rPr>
          <w:rFonts w:ascii="Times New Roman" w:hAnsi="Times New Roman"/>
        </w:rPr>
        <w:t xml:space="preserve"> Committee:  Erin McNelis, Chair</w:t>
      </w:r>
      <w:r w:rsidR="00E7317F" w:rsidRPr="00E7317F">
        <w:rPr>
          <w:rFonts w:ascii="Times New Roman" w:hAnsi="Times New Roman"/>
        </w:rPr>
        <w:t>                     </w:t>
      </w:r>
    </w:p>
    <w:p w:rsidR="00E7317F" w:rsidRPr="00E7317F" w:rsidRDefault="00E7317F" w:rsidP="00EC5420">
      <w:pPr>
        <w:spacing w:after="0" w:line="240" w:lineRule="auto"/>
        <w:ind w:left="1080"/>
        <w:rPr>
          <w:rFonts w:ascii="Times New Roman" w:hAnsi="Times New Roman"/>
        </w:rPr>
      </w:pPr>
      <w:r w:rsidRPr="00E7317F">
        <w:rPr>
          <w:rFonts w:ascii="Times New Roman" w:hAnsi="Times New Roman"/>
        </w:rPr>
        <w:t>i.Adjusting the Vice Chair position (Chair Elect/Past Chair)</w:t>
      </w:r>
    </w:p>
    <w:p w:rsidR="00E7317F" w:rsidRPr="00E7317F" w:rsidRDefault="00E7317F" w:rsidP="00EC5420">
      <w:pPr>
        <w:spacing w:after="0"/>
        <w:ind w:left="1080"/>
        <w:rPr>
          <w:rFonts w:ascii="Times New Roman" w:hAnsi="Times New Roman"/>
        </w:rPr>
      </w:pPr>
      <w:r w:rsidRPr="00E7317F">
        <w:rPr>
          <w:rFonts w:ascii="Times New Roman" w:hAnsi="Times New Roman"/>
        </w:rPr>
        <w:t>ii. Adjusting the Eligibility Requirements for Officers of the General Faculty (Chair, Vice Chair/Chair Elect, Secretary)</w:t>
      </w:r>
      <w:bookmarkStart w:id="0" w:name="_GoBack"/>
      <w:bookmarkEnd w:id="0"/>
    </w:p>
    <w:p w:rsidR="00E7317F" w:rsidRPr="00E7317F" w:rsidRDefault="00E7317F" w:rsidP="00EC5420">
      <w:pPr>
        <w:spacing w:after="0"/>
        <w:ind w:left="1080"/>
        <w:rPr>
          <w:rFonts w:ascii="Times New Roman" w:hAnsi="Times New Roman"/>
        </w:rPr>
      </w:pPr>
      <w:r w:rsidRPr="00E7317F">
        <w:rPr>
          <w:rFonts w:ascii="Times New Roman" w:hAnsi="Times New Roman"/>
        </w:rPr>
        <w:t>iii. Committees Elections for which CONEC is Responsible</w:t>
      </w:r>
    </w:p>
    <w:p w:rsidR="00E7317F" w:rsidRPr="00E7317F" w:rsidRDefault="00E7317F" w:rsidP="00EC5420">
      <w:pPr>
        <w:spacing w:after="0"/>
        <w:ind w:left="1080"/>
        <w:rPr>
          <w:rFonts w:ascii="Times New Roman" w:hAnsi="Times New Roman"/>
        </w:rPr>
      </w:pPr>
      <w:r w:rsidRPr="00E7317F">
        <w:rPr>
          <w:rFonts w:ascii="Times New Roman" w:hAnsi="Times New Roman"/>
        </w:rPr>
        <w:t>iv. Clarifying Elections for Liberal Studies Committee and University Curriculum Committee</w:t>
      </w:r>
    </w:p>
    <w:p w:rsidR="00E7317F" w:rsidRDefault="00E7317F" w:rsidP="00EC5420">
      <w:pPr>
        <w:spacing w:after="0"/>
        <w:rPr>
          <w:rFonts w:ascii="Times New Roman" w:hAnsi="Times New Roman"/>
        </w:rPr>
      </w:pPr>
      <w:r w:rsidRPr="00E7317F">
        <w:rPr>
          <w:rFonts w:ascii="Times New Roman" w:hAnsi="Times New Roman"/>
        </w:rPr>
        <w:t>v. Adjusting Election Deadlines for Faculty Senator Positions</w:t>
      </w:r>
    </w:p>
    <w:p w:rsidR="00EC5420" w:rsidRPr="00E7317F" w:rsidRDefault="00EC5420" w:rsidP="00EC5420">
      <w:pPr>
        <w:spacing w:after="0"/>
        <w:rPr>
          <w:rFonts w:ascii="Times New Roman" w:hAnsi="Times New Roman"/>
        </w:rPr>
      </w:pPr>
    </w:p>
    <w:p w:rsidR="001B64F0" w:rsidRPr="006E5901" w:rsidRDefault="005040C3" w:rsidP="00EC542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New Business</w:t>
      </w:r>
    </w:p>
    <w:p w:rsidR="001859C6" w:rsidRPr="006E5901" w:rsidRDefault="001859C6" w:rsidP="00664954">
      <w:pPr>
        <w:pStyle w:val="ListParagraph"/>
        <w:ind w:left="1440"/>
        <w:rPr>
          <w:rFonts w:ascii="Times New Roman" w:hAnsi="Times New Roman"/>
        </w:rPr>
      </w:pPr>
    </w:p>
    <w:p w:rsidR="005040C3" w:rsidRPr="006E5901" w:rsidRDefault="002A28C8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Senate </w:t>
      </w:r>
      <w:r w:rsidR="005040C3" w:rsidRPr="006E5901">
        <w:rPr>
          <w:rFonts w:ascii="Times New Roman" w:hAnsi="Times New Roman"/>
        </w:rPr>
        <w:t>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</w:t>
      </w:r>
      <w:r w:rsidR="004E1064" w:rsidRPr="006E5901">
        <w:rPr>
          <w:rFonts w:ascii="Times New Roman" w:hAnsi="Times New Roman"/>
        </w:rPr>
        <w:t xml:space="preserve">tive Report: </w:t>
      </w:r>
      <w:r w:rsidR="00EC5420">
        <w:rPr>
          <w:rFonts w:ascii="Times New Roman" w:hAnsi="Times New Roman"/>
        </w:rPr>
        <w:t>Angie Benton</w:t>
      </w:r>
      <w:r w:rsidR="001B64F0" w:rsidRPr="006E5901">
        <w:rPr>
          <w:rFonts w:ascii="Times New Roman" w:hAnsi="Times New Roman"/>
        </w:rPr>
        <w:tab/>
      </w:r>
      <w:r w:rsidR="001B64F0" w:rsidRPr="006E5901">
        <w:rPr>
          <w:rFonts w:ascii="Times New Roman" w:hAnsi="Times New Roman"/>
        </w:rPr>
        <w:tab/>
      </w:r>
    </w:p>
    <w:p w:rsidR="001859C6" w:rsidRPr="006E5901" w:rsidRDefault="004E1064" w:rsidP="005953F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Chair Report: </w:t>
      </w:r>
      <w:r w:rsidR="00EC5420">
        <w:rPr>
          <w:rFonts w:ascii="Times New Roman" w:hAnsi="Times New Roman"/>
        </w:rPr>
        <w:t>Mary Jean Herzog</w:t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</w:p>
    <w:sectPr w:rsidR="001859C6" w:rsidRPr="006E5901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06"/>
    <w:multiLevelType w:val="hybridMultilevel"/>
    <w:tmpl w:val="417A70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C33E10"/>
    <w:multiLevelType w:val="hybridMultilevel"/>
    <w:tmpl w:val="573ACD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/>
  <w:rsids>
    <w:rsidRoot w:val="005040C3"/>
    <w:rsid w:val="00083C86"/>
    <w:rsid w:val="000A48B3"/>
    <w:rsid w:val="000E1CAA"/>
    <w:rsid w:val="00137E4E"/>
    <w:rsid w:val="00146343"/>
    <w:rsid w:val="001662D0"/>
    <w:rsid w:val="001859C6"/>
    <w:rsid w:val="001B64F0"/>
    <w:rsid w:val="001B7B70"/>
    <w:rsid w:val="001C2B81"/>
    <w:rsid w:val="00217669"/>
    <w:rsid w:val="00236CA7"/>
    <w:rsid w:val="00262F9E"/>
    <w:rsid w:val="002A28C8"/>
    <w:rsid w:val="002E61F0"/>
    <w:rsid w:val="0036048A"/>
    <w:rsid w:val="0036109D"/>
    <w:rsid w:val="00406B4B"/>
    <w:rsid w:val="00434DE0"/>
    <w:rsid w:val="004538D5"/>
    <w:rsid w:val="004816E9"/>
    <w:rsid w:val="004939E5"/>
    <w:rsid w:val="004E1064"/>
    <w:rsid w:val="005017BE"/>
    <w:rsid w:val="005040C3"/>
    <w:rsid w:val="005953FB"/>
    <w:rsid w:val="00630B99"/>
    <w:rsid w:val="00664954"/>
    <w:rsid w:val="00695D0A"/>
    <w:rsid w:val="006C1106"/>
    <w:rsid w:val="006E5901"/>
    <w:rsid w:val="006F78BC"/>
    <w:rsid w:val="00727E1C"/>
    <w:rsid w:val="00791882"/>
    <w:rsid w:val="00820719"/>
    <w:rsid w:val="00861296"/>
    <w:rsid w:val="009363E2"/>
    <w:rsid w:val="00955E34"/>
    <w:rsid w:val="00995A25"/>
    <w:rsid w:val="009C2CCC"/>
    <w:rsid w:val="00A01487"/>
    <w:rsid w:val="00AC07C9"/>
    <w:rsid w:val="00AF63F0"/>
    <w:rsid w:val="00B01517"/>
    <w:rsid w:val="00B44AAB"/>
    <w:rsid w:val="00B84D3F"/>
    <w:rsid w:val="00BA300E"/>
    <w:rsid w:val="00C13002"/>
    <w:rsid w:val="00C46748"/>
    <w:rsid w:val="00D2320C"/>
    <w:rsid w:val="00DB55FD"/>
    <w:rsid w:val="00DF5222"/>
    <w:rsid w:val="00E23CCF"/>
    <w:rsid w:val="00E7317F"/>
    <w:rsid w:val="00EC23CF"/>
    <w:rsid w:val="00EC5420"/>
    <w:rsid w:val="00F22BE9"/>
    <w:rsid w:val="00F504D1"/>
    <w:rsid w:val="00F62008"/>
    <w:rsid w:val="00F9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3c166e62f1185b1b8743a8b520a094bc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5138c1d0364bba6836eb6bf0720a2b4a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2012-11-28T05:00:00+00:00</MeetingDate>
  </documentManagement>
</p:properties>
</file>

<file path=customXml/itemProps1.xml><?xml version="1.0" encoding="utf-8"?>
<ds:datastoreItem xmlns:ds="http://schemas.openxmlformats.org/officeDocument/2006/customXml" ds:itemID="{98DD87E3-B08E-8240-BE27-F5D027E77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8A4E8-4838-44A8-B36C-E62CEB0E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5AA59-394F-468D-B005-10CC59B3FB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A0C21E9-3D42-41D1-9220-A18370DC4A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D482A2-52C4-4828-8ECE-03567AB3FAE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EF0020-40BE-47D9-9F03-F073D8C0CFB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FD4EAAE-1762-46E6-A265-D7054168E73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89bb74-c8e0-4265-8753-9707a7f41891"/>
    <ds:schemaRef ds:uri="339779bb-3b5a-40c2-8aca-5c2b587286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ahgreen</cp:lastModifiedBy>
  <cp:revision>2</cp:revision>
  <dcterms:created xsi:type="dcterms:W3CDTF">2012-12-12T16:05:00Z</dcterms:created>
  <dcterms:modified xsi:type="dcterms:W3CDTF">2012-12-12T16:05:00Z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