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53726D" w:rsidRDefault="008D34D3" w:rsidP="00555E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Initial</w:t>
      </w:r>
      <w:r w:rsidR="003605F7">
        <w:rPr>
          <w:rFonts w:ascii="Times New Roman" w:hAnsi="Times New Roman" w:cs="Times New Roman"/>
          <w:b/>
          <w:sz w:val="28"/>
          <w:szCs w:val="28"/>
        </w:rPr>
        <w:t xml:space="preserve"> </w:t>
      </w:r>
      <w:r w:rsidR="0016193A" w:rsidRPr="0016193A">
        <w:rPr>
          <w:rFonts w:ascii="Times New Roman" w:hAnsi="Times New Roman" w:cs="Times New Roman"/>
          <w:b/>
          <w:sz w:val="28"/>
          <w:szCs w:val="28"/>
        </w:rPr>
        <w:t xml:space="preserve">Report </w:t>
      </w:r>
    </w:p>
    <w:p w:rsidR="0053726D" w:rsidRDefault="0053726D" w:rsidP="00555E0B">
      <w:pPr>
        <w:spacing w:after="0" w:line="240" w:lineRule="auto"/>
        <w:jc w:val="center"/>
        <w:rPr>
          <w:rFonts w:ascii="Times New Roman" w:hAnsi="Times New Roman" w:cs="Times New Roman"/>
          <w:b/>
          <w:sz w:val="28"/>
          <w:szCs w:val="28"/>
        </w:rPr>
      </w:pPr>
    </w:p>
    <w:p w:rsidR="0016193A" w:rsidRPr="0016193A" w:rsidRDefault="0016193A" w:rsidP="00555E0B">
      <w:pPr>
        <w:spacing w:after="0" w:line="240" w:lineRule="auto"/>
        <w:jc w:val="center"/>
        <w:rPr>
          <w:rFonts w:ascii="Times New Roman" w:hAnsi="Times New Roman" w:cs="Times New Roman"/>
          <w:b/>
          <w:sz w:val="28"/>
          <w:szCs w:val="28"/>
        </w:rPr>
      </w:pPr>
      <w:proofErr w:type="gramStart"/>
      <w:r w:rsidRPr="0016193A">
        <w:rPr>
          <w:rFonts w:ascii="Times New Roman" w:hAnsi="Times New Roman" w:cs="Times New Roman"/>
          <w:b/>
          <w:sz w:val="28"/>
          <w:szCs w:val="28"/>
        </w:rPr>
        <w:t>of</w:t>
      </w:r>
      <w:proofErr w:type="gramEnd"/>
      <w:r w:rsidRPr="0016193A">
        <w:rPr>
          <w:rFonts w:ascii="Times New Roman" w:hAnsi="Times New Roman" w:cs="Times New Roman"/>
          <w:b/>
          <w:sz w:val="28"/>
          <w:szCs w:val="28"/>
        </w:rPr>
        <w:t xml:space="preserve"> the </w:t>
      </w:r>
    </w:p>
    <w:p w:rsidR="0016193A" w:rsidRPr="0016193A" w:rsidRDefault="0016193A" w:rsidP="00555E0B">
      <w:pPr>
        <w:spacing w:after="0" w:line="240" w:lineRule="auto"/>
        <w:jc w:val="center"/>
        <w:rPr>
          <w:rFonts w:ascii="Times New Roman" w:hAnsi="Times New Roman" w:cs="Times New Roman"/>
          <w:b/>
          <w:sz w:val="28"/>
          <w:szCs w:val="28"/>
        </w:rPr>
      </w:pPr>
    </w:p>
    <w:p w:rsidR="0016193A" w:rsidRDefault="0016193A" w:rsidP="0016193A">
      <w:pPr>
        <w:spacing w:after="0" w:line="240" w:lineRule="auto"/>
        <w:jc w:val="center"/>
        <w:rPr>
          <w:rFonts w:ascii="Times New Roman" w:hAnsi="Times New Roman" w:cs="Times New Roman"/>
          <w:b/>
          <w:sz w:val="28"/>
          <w:szCs w:val="28"/>
        </w:rPr>
      </w:pPr>
      <w:r w:rsidRPr="0016193A">
        <w:rPr>
          <w:rFonts w:ascii="Times New Roman" w:hAnsi="Times New Roman" w:cs="Times New Roman"/>
          <w:b/>
          <w:sz w:val="28"/>
          <w:szCs w:val="28"/>
        </w:rPr>
        <w:t>Council on Diversity and Inclusion</w:t>
      </w:r>
      <w:r w:rsidR="007E4ECE">
        <w:rPr>
          <w:rFonts w:ascii="Times New Roman" w:hAnsi="Times New Roman" w:cs="Times New Roman"/>
          <w:b/>
          <w:sz w:val="28"/>
          <w:szCs w:val="28"/>
        </w:rPr>
        <w:t xml:space="preserve"> </w:t>
      </w:r>
    </w:p>
    <w:p w:rsidR="00167566" w:rsidRDefault="00167566" w:rsidP="0016193A">
      <w:pPr>
        <w:spacing w:after="0" w:line="240" w:lineRule="auto"/>
        <w:jc w:val="center"/>
        <w:rPr>
          <w:rFonts w:ascii="Times New Roman" w:hAnsi="Times New Roman" w:cs="Times New Roman"/>
          <w:b/>
          <w:sz w:val="28"/>
          <w:szCs w:val="28"/>
        </w:rPr>
      </w:pPr>
    </w:p>
    <w:p w:rsidR="005E701F" w:rsidRDefault="005E701F" w:rsidP="0016193A">
      <w:pPr>
        <w:spacing w:after="0" w:line="240" w:lineRule="auto"/>
        <w:jc w:val="center"/>
        <w:rPr>
          <w:rFonts w:ascii="Times New Roman" w:hAnsi="Times New Roman" w:cs="Times New Roman"/>
          <w:b/>
          <w:sz w:val="28"/>
          <w:szCs w:val="28"/>
        </w:rPr>
      </w:pPr>
    </w:p>
    <w:p w:rsidR="004C6D0F" w:rsidRDefault="004C6D0F" w:rsidP="0016193A">
      <w:pPr>
        <w:spacing w:after="0" w:line="240" w:lineRule="auto"/>
        <w:jc w:val="center"/>
        <w:rPr>
          <w:rFonts w:ascii="Times New Roman" w:hAnsi="Times New Roman" w:cs="Times New Roman"/>
          <w:b/>
          <w:sz w:val="28"/>
          <w:szCs w:val="28"/>
        </w:rPr>
      </w:pPr>
    </w:p>
    <w:p w:rsidR="005E701F" w:rsidRDefault="005E701F" w:rsidP="0016193A">
      <w:pPr>
        <w:spacing w:after="0" w:line="240" w:lineRule="auto"/>
        <w:jc w:val="center"/>
        <w:rPr>
          <w:rFonts w:ascii="Times New Roman" w:hAnsi="Times New Roman" w:cs="Times New Roman"/>
          <w:b/>
          <w:sz w:val="28"/>
          <w:szCs w:val="28"/>
        </w:rPr>
      </w:pPr>
    </w:p>
    <w:p w:rsidR="0016193A" w:rsidRDefault="0016193A" w:rsidP="00161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Western Carolina University</w:t>
      </w:r>
    </w:p>
    <w:p w:rsidR="0053699A" w:rsidRDefault="0053699A" w:rsidP="0016193A">
      <w:pPr>
        <w:spacing w:after="0" w:line="240" w:lineRule="auto"/>
        <w:jc w:val="center"/>
        <w:rPr>
          <w:rFonts w:ascii="Times New Roman" w:hAnsi="Times New Roman" w:cs="Times New Roman"/>
          <w:b/>
          <w:sz w:val="28"/>
          <w:szCs w:val="28"/>
        </w:rPr>
      </w:pPr>
    </w:p>
    <w:p w:rsidR="0016193A" w:rsidRPr="0016193A" w:rsidRDefault="0016193A" w:rsidP="00161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Cullowhee, NC</w:t>
      </w:r>
      <w:r w:rsidRPr="0016193A">
        <w:rPr>
          <w:rFonts w:ascii="Times New Roman" w:hAnsi="Times New Roman" w:cs="Times New Roman"/>
          <w:b/>
          <w:sz w:val="28"/>
          <w:szCs w:val="28"/>
        </w:rPr>
        <w:t xml:space="preserve"> </w:t>
      </w:r>
    </w:p>
    <w:p w:rsidR="0016193A" w:rsidRPr="0016193A" w:rsidRDefault="0016193A" w:rsidP="0016193A">
      <w:pPr>
        <w:spacing w:after="0" w:line="240" w:lineRule="auto"/>
        <w:jc w:val="center"/>
        <w:rPr>
          <w:rFonts w:ascii="Times New Roman" w:hAnsi="Times New Roman" w:cs="Times New Roman"/>
          <w:sz w:val="28"/>
          <w:szCs w:val="28"/>
        </w:rPr>
      </w:pPr>
    </w:p>
    <w:p w:rsidR="0016193A" w:rsidRPr="0016193A" w:rsidRDefault="0016193A" w:rsidP="0016193A">
      <w:pPr>
        <w:spacing w:after="0" w:line="240" w:lineRule="auto"/>
        <w:jc w:val="center"/>
        <w:rPr>
          <w:rFonts w:ascii="Times New Roman" w:hAnsi="Times New Roman" w:cs="Times New Roman"/>
          <w:sz w:val="28"/>
          <w:szCs w:val="28"/>
        </w:rPr>
      </w:pPr>
    </w:p>
    <w:p w:rsidR="0016193A" w:rsidRPr="0016193A" w:rsidRDefault="0016193A" w:rsidP="0016193A">
      <w:pPr>
        <w:spacing w:after="0" w:line="240" w:lineRule="auto"/>
        <w:jc w:val="center"/>
        <w:rPr>
          <w:rFonts w:ascii="Times New Roman" w:hAnsi="Times New Roman" w:cs="Times New Roman"/>
          <w:sz w:val="28"/>
          <w:szCs w:val="28"/>
        </w:rPr>
      </w:pPr>
    </w:p>
    <w:p w:rsidR="0016193A" w:rsidRPr="0016193A" w:rsidRDefault="0016193A" w:rsidP="0016193A">
      <w:pPr>
        <w:spacing w:after="0" w:line="240" w:lineRule="auto"/>
        <w:jc w:val="center"/>
        <w:rPr>
          <w:rFonts w:ascii="Times New Roman" w:hAnsi="Times New Roman" w:cs="Times New Roman"/>
          <w:sz w:val="28"/>
          <w:szCs w:val="28"/>
        </w:rPr>
      </w:pPr>
    </w:p>
    <w:p w:rsidR="0016193A" w:rsidRPr="0016193A" w:rsidRDefault="0016193A" w:rsidP="0016193A">
      <w:pPr>
        <w:spacing w:after="0" w:line="240" w:lineRule="auto"/>
        <w:jc w:val="center"/>
        <w:rPr>
          <w:rFonts w:ascii="Times New Roman" w:hAnsi="Times New Roman" w:cs="Times New Roman"/>
          <w:sz w:val="28"/>
          <w:szCs w:val="28"/>
        </w:rPr>
      </w:pPr>
    </w:p>
    <w:p w:rsidR="0016193A" w:rsidRPr="0016193A" w:rsidRDefault="005F1178" w:rsidP="00161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April </w:t>
      </w:r>
      <w:r w:rsidR="00B712C8">
        <w:rPr>
          <w:rFonts w:ascii="Times New Roman" w:hAnsi="Times New Roman" w:cs="Times New Roman"/>
          <w:b/>
          <w:sz w:val="28"/>
          <w:szCs w:val="28"/>
        </w:rPr>
        <w:t>11</w:t>
      </w:r>
      <w:r w:rsidR="0016193A" w:rsidRPr="0016193A">
        <w:rPr>
          <w:rFonts w:ascii="Times New Roman" w:hAnsi="Times New Roman" w:cs="Times New Roman"/>
          <w:b/>
          <w:sz w:val="28"/>
          <w:szCs w:val="28"/>
        </w:rPr>
        <w:t>, 201</w:t>
      </w:r>
      <w:r w:rsidR="00327182">
        <w:rPr>
          <w:rFonts w:ascii="Times New Roman" w:hAnsi="Times New Roman" w:cs="Times New Roman"/>
          <w:b/>
          <w:sz w:val="28"/>
          <w:szCs w:val="28"/>
        </w:rPr>
        <w:t>2</w:t>
      </w:r>
    </w:p>
    <w:p w:rsidR="0016193A" w:rsidRPr="0016193A" w:rsidRDefault="0016193A" w:rsidP="0016193A">
      <w:pPr>
        <w:spacing w:after="0" w:line="240" w:lineRule="auto"/>
        <w:jc w:val="center"/>
        <w:rPr>
          <w:rFonts w:ascii="Times New Roman" w:hAnsi="Times New Roman" w:cs="Times New Roman"/>
          <w:b/>
          <w:sz w:val="28"/>
          <w:szCs w:val="28"/>
        </w:rPr>
      </w:pPr>
    </w:p>
    <w:p w:rsidR="00860EC3" w:rsidRDefault="00860EC3" w:rsidP="0016193A">
      <w:pPr>
        <w:spacing w:after="0" w:line="240" w:lineRule="auto"/>
        <w:jc w:val="center"/>
        <w:rPr>
          <w:rFonts w:ascii="Times New Roman" w:hAnsi="Times New Roman" w:cs="Times New Roman"/>
          <w:b/>
          <w:sz w:val="28"/>
          <w:szCs w:val="28"/>
        </w:rPr>
      </w:pPr>
    </w:p>
    <w:p w:rsidR="0016193A" w:rsidRPr="0016193A" w:rsidRDefault="002B0656" w:rsidP="0016193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b</w:t>
      </w:r>
      <w:r w:rsidR="0016193A" w:rsidRPr="0016193A">
        <w:rPr>
          <w:rFonts w:ascii="Times New Roman" w:hAnsi="Times New Roman" w:cs="Times New Roman"/>
          <w:b/>
          <w:sz w:val="28"/>
          <w:szCs w:val="28"/>
        </w:rPr>
        <w:t>y</w:t>
      </w:r>
      <w:proofErr w:type="gramEnd"/>
    </w:p>
    <w:p w:rsidR="0016193A" w:rsidRDefault="0016193A" w:rsidP="0016193A">
      <w:pPr>
        <w:spacing w:after="0" w:line="240" w:lineRule="auto"/>
        <w:jc w:val="center"/>
        <w:rPr>
          <w:rFonts w:ascii="Times New Roman" w:hAnsi="Times New Roman" w:cs="Times New Roman"/>
          <w:b/>
          <w:sz w:val="28"/>
          <w:szCs w:val="28"/>
        </w:rPr>
      </w:pPr>
    </w:p>
    <w:p w:rsidR="005648F9" w:rsidRPr="0016193A" w:rsidRDefault="005648F9" w:rsidP="0016193A">
      <w:pPr>
        <w:spacing w:after="0" w:line="240" w:lineRule="auto"/>
        <w:jc w:val="center"/>
        <w:rPr>
          <w:rFonts w:ascii="Times New Roman" w:hAnsi="Times New Roman" w:cs="Times New Roman"/>
          <w:b/>
          <w:sz w:val="28"/>
          <w:szCs w:val="28"/>
        </w:rPr>
      </w:pPr>
    </w:p>
    <w:p w:rsidR="0016193A" w:rsidRPr="005648F9" w:rsidRDefault="0016193A" w:rsidP="0016193A">
      <w:pPr>
        <w:spacing w:after="0" w:line="240" w:lineRule="auto"/>
        <w:jc w:val="center"/>
        <w:rPr>
          <w:rFonts w:ascii="Times New Roman" w:hAnsi="Times New Roman" w:cs="Times New Roman"/>
          <w:b/>
          <w:sz w:val="28"/>
          <w:szCs w:val="28"/>
        </w:rPr>
      </w:pPr>
      <w:r w:rsidRPr="005648F9">
        <w:rPr>
          <w:rFonts w:ascii="Times New Roman" w:hAnsi="Times New Roman" w:cs="Times New Roman"/>
          <w:b/>
          <w:sz w:val="28"/>
          <w:szCs w:val="28"/>
        </w:rPr>
        <w:t>Henry D. Wong, Chair</w:t>
      </w:r>
    </w:p>
    <w:p w:rsidR="005648F9" w:rsidRDefault="005648F9" w:rsidP="0016193A">
      <w:pPr>
        <w:spacing w:after="0" w:line="240" w:lineRule="auto"/>
        <w:jc w:val="center"/>
        <w:rPr>
          <w:rFonts w:ascii="Times New Roman" w:hAnsi="Times New Roman" w:cs="Times New Roman"/>
          <w:b/>
          <w:sz w:val="28"/>
          <w:szCs w:val="28"/>
        </w:rPr>
      </w:pPr>
    </w:p>
    <w:p w:rsidR="0016193A" w:rsidRPr="0016193A" w:rsidRDefault="0016193A" w:rsidP="00555E0B">
      <w:pPr>
        <w:spacing w:after="0" w:line="240" w:lineRule="auto"/>
        <w:jc w:val="center"/>
        <w:rPr>
          <w:rFonts w:ascii="Times New Roman" w:hAnsi="Times New Roman" w:cs="Times New Roman"/>
          <w:sz w:val="28"/>
          <w:szCs w:val="28"/>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Default="0016193A" w:rsidP="00555E0B">
      <w:pPr>
        <w:spacing w:after="0" w:line="240" w:lineRule="auto"/>
        <w:jc w:val="center"/>
        <w:rPr>
          <w:rFonts w:ascii="Times New Roman" w:hAnsi="Times New Roman" w:cs="Times New Roman"/>
          <w:sz w:val="24"/>
          <w:szCs w:val="24"/>
        </w:rPr>
      </w:pPr>
    </w:p>
    <w:p w:rsidR="0016193A" w:rsidRPr="00FF2386" w:rsidRDefault="0016193A" w:rsidP="00555E0B">
      <w:pPr>
        <w:spacing w:after="0" w:line="240" w:lineRule="auto"/>
        <w:jc w:val="center"/>
        <w:rPr>
          <w:rFonts w:ascii="Times New Roman" w:hAnsi="Times New Roman" w:cs="Times New Roman"/>
          <w:b/>
          <w:sz w:val="28"/>
          <w:szCs w:val="28"/>
        </w:rPr>
      </w:pPr>
      <w:r w:rsidRPr="00FF2386">
        <w:rPr>
          <w:rFonts w:ascii="Times New Roman" w:hAnsi="Times New Roman" w:cs="Times New Roman"/>
          <w:b/>
          <w:sz w:val="28"/>
          <w:szCs w:val="28"/>
        </w:rPr>
        <w:t>Table of Contents</w:t>
      </w:r>
    </w:p>
    <w:p w:rsidR="0016193A" w:rsidRDefault="00781189" w:rsidP="00555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page</w:t>
      </w:r>
      <w:proofErr w:type="gramEnd"/>
    </w:p>
    <w:p w:rsidR="00FF2386" w:rsidRDefault="00FF2386" w:rsidP="00555E0B">
      <w:pPr>
        <w:spacing w:after="0" w:line="240" w:lineRule="auto"/>
        <w:jc w:val="center"/>
        <w:rPr>
          <w:rFonts w:ascii="Times New Roman" w:hAnsi="Times New Roman" w:cs="Times New Roman"/>
          <w:sz w:val="24"/>
          <w:szCs w:val="24"/>
        </w:rPr>
      </w:pPr>
    </w:p>
    <w:p w:rsidR="00A730D0" w:rsidRDefault="00A730D0"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Acknowledgments</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3</w:t>
      </w:r>
    </w:p>
    <w:p w:rsidR="00A730D0" w:rsidRDefault="00A730D0" w:rsidP="0016193A">
      <w:pPr>
        <w:spacing w:after="0" w:line="240" w:lineRule="auto"/>
        <w:rPr>
          <w:rFonts w:ascii="Times New Roman" w:hAnsi="Times New Roman" w:cs="Times New Roman"/>
          <w:sz w:val="24"/>
          <w:szCs w:val="24"/>
        </w:rPr>
      </w:pPr>
    </w:p>
    <w:p w:rsidR="00A730D0" w:rsidRPr="00A730D0" w:rsidRDefault="00A730D0" w:rsidP="0016193A">
      <w:pPr>
        <w:spacing w:after="0" w:line="240" w:lineRule="auto"/>
        <w:rPr>
          <w:rFonts w:ascii="Times New Roman" w:hAnsi="Times New Roman" w:cs="Times New Roman"/>
          <w:sz w:val="24"/>
          <w:szCs w:val="24"/>
        </w:rPr>
      </w:pPr>
      <w:r w:rsidRPr="00A730D0">
        <w:rPr>
          <w:rFonts w:ascii="Times New Roman" w:hAnsi="Times New Roman" w:cs="Times New Roman"/>
          <w:sz w:val="24"/>
          <w:szCs w:val="24"/>
        </w:rPr>
        <w:t>Council on Diversity and Inclusion Members</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4</w:t>
      </w:r>
    </w:p>
    <w:p w:rsidR="00A730D0" w:rsidRDefault="00A730D0" w:rsidP="0016193A">
      <w:pPr>
        <w:spacing w:after="0" w:line="240" w:lineRule="auto"/>
        <w:rPr>
          <w:rFonts w:ascii="Times New Roman" w:hAnsi="Times New Roman" w:cs="Times New Roman"/>
          <w:sz w:val="24"/>
          <w:szCs w:val="24"/>
        </w:rPr>
      </w:pPr>
    </w:p>
    <w:p w:rsidR="008D34D3" w:rsidRDefault="008D34D3"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5</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p>
    <w:p w:rsidR="001161F4" w:rsidRDefault="00151818"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of the Literature and </w:t>
      </w:r>
      <w:r w:rsidR="001161F4">
        <w:rPr>
          <w:rFonts w:ascii="Times New Roman" w:hAnsi="Times New Roman" w:cs="Times New Roman"/>
          <w:sz w:val="24"/>
          <w:szCs w:val="24"/>
        </w:rPr>
        <w:t>Historical Background</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6</w:t>
      </w:r>
      <w:r w:rsidR="00BB6889">
        <w:rPr>
          <w:rFonts w:ascii="Times New Roman" w:hAnsi="Times New Roman" w:cs="Times New Roman"/>
          <w:sz w:val="24"/>
          <w:szCs w:val="24"/>
        </w:rPr>
        <w:tab/>
      </w:r>
      <w:r w:rsidR="00BB6889">
        <w:rPr>
          <w:rFonts w:ascii="Times New Roman" w:hAnsi="Times New Roman" w:cs="Times New Roman"/>
          <w:sz w:val="24"/>
          <w:szCs w:val="24"/>
        </w:rPr>
        <w:tab/>
      </w:r>
    </w:p>
    <w:p w:rsidR="00D00E95" w:rsidRDefault="00D00E95" w:rsidP="0016193A">
      <w:pPr>
        <w:spacing w:after="0" w:line="240" w:lineRule="auto"/>
        <w:rPr>
          <w:rFonts w:ascii="Times New Roman" w:hAnsi="Times New Roman" w:cs="Times New Roman"/>
          <w:sz w:val="24"/>
          <w:szCs w:val="24"/>
        </w:rPr>
      </w:pPr>
    </w:p>
    <w:p w:rsidR="0016193A" w:rsidRDefault="00E676ED"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97C3E">
        <w:rPr>
          <w:rFonts w:ascii="Times New Roman" w:hAnsi="Times New Roman" w:cs="Times New Roman"/>
          <w:sz w:val="24"/>
          <w:szCs w:val="24"/>
        </w:rPr>
        <w:t>Process</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8</w:t>
      </w:r>
    </w:p>
    <w:p w:rsidR="00C97C3E" w:rsidRDefault="00C97C3E" w:rsidP="0016193A">
      <w:pPr>
        <w:spacing w:after="0" w:line="240" w:lineRule="auto"/>
        <w:rPr>
          <w:rFonts w:ascii="Times New Roman" w:hAnsi="Times New Roman" w:cs="Times New Roman"/>
          <w:sz w:val="24"/>
          <w:szCs w:val="24"/>
        </w:rPr>
      </w:pPr>
    </w:p>
    <w:p w:rsidR="00373B67" w:rsidRDefault="00C97C3E"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w:t>
      </w:r>
      <w:r w:rsidR="00EE3102">
        <w:rPr>
          <w:rFonts w:ascii="Times New Roman" w:hAnsi="Times New Roman" w:cs="Times New Roman"/>
          <w:sz w:val="24"/>
          <w:szCs w:val="24"/>
        </w:rPr>
        <w:t xml:space="preserve">Demographic </w:t>
      </w:r>
      <w:r>
        <w:rPr>
          <w:rFonts w:ascii="Times New Roman" w:hAnsi="Times New Roman" w:cs="Times New Roman"/>
          <w:sz w:val="24"/>
          <w:szCs w:val="24"/>
        </w:rPr>
        <w:t>Data</w:t>
      </w:r>
      <w:r w:rsidR="009B6DF1">
        <w:rPr>
          <w:rFonts w:ascii="Times New Roman" w:hAnsi="Times New Roman" w:cs="Times New Roman"/>
          <w:sz w:val="24"/>
          <w:szCs w:val="24"/>
        </w:rPr>
        <w:t xml:space="preserve"> </w:t>
      </w:r>
      <w:r w:rsidR="008B5B15">
        <w:rPr>
          <w:rFonts w:ascii="Times New Roman" w:hAnsi="Times New Roman" w:cs="Times New Roman"/>
          <w:sz w:val="24"/>
          <w:szCs w:val="24"/>
        </w:rPr>
        <w:t>of</w:t>
      </w:r>
      <w:r w:rsidR="009B6DF1">
        <w:rPr>
          <w:rFonts w:ascii="Times New Roman" w:hAnsi="Times New Roman" w:cs="Times New Roman"/>
          <w:sz w:val="24"/>
          <w:szCs w:val="24"/>
        </w:rPr>
        <w:t xml:space="preserve"> Employees</w:t>
      </w:r>
      <w:r w:rsidR="00EE3102">
        <w:rPr>
          <w:rFonts w:ascii="Times New Roman" w:hAnsi="Times New Roman" w:cs="Times New Roman"/>
          <w:sz w:val="24"/>
          <w:szCs w:val="24"/>
        </w:rPr>
        <w:t xml:space="preserve"> by Faculty/Staff</w:t>
      </w:r>
      <w:r w:rsidR="00FA5651">
        <w:rPr>
          <w:rFonts w:ascii="Times New Roman" w:hAnsi="Times New Roman" w:cs="Times New Roman"/>
          <w:sz w:val="24"/>
          <w:szCs w:val="24"/>
        </w:rPr>
        <w:t>,</w:t>
      </w:r>
      <w:r w:rsidR="009B6DF1">
        <w:rPr>
          <w:rFonts w:ascii="Times New Roman" w:hAnsi="Times New Roman" w:cs="Times New Roman"/>
          <w:sz w:val="24"/>
          <w:szCs w:val="24"/>
        </w:rPr>
        <w:t xml:space="preserve"> Students</w:t>
      </w:r>
      <w:r w:rsidR="00144052">
        <w:rPr>
          <w:rFonts w:ascii="Times New Roman" w:hAnsi="Times New Roman" w:cs="Times New Roman"/>
          <w:sz w:val="24"/>
          <w:szCs w:val="24"/>
        </w:rPr>
        <w:t xml:space="preserve">, </w:t>
      </w:r>
    </w:p>
    <w:p w:rsidR="00C97C3E" w:rsidRDefault="00144052"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National and North Carolina</w:t>
      </w:r>
      <w:r w:rsidR="008B5B15">
        <w:rPr>
          <w:rFonts w:ascii="Times New Roman" w:hAnsi="Times New Roman" w:cs="Times New Roman"/>
          <w:sz w:val="24"/>
          <w:szCs w:val="24"/>
        </w:rPr>
        <w:t xml:space="preserve"> </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8</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p>
    <w:p w:rsidR="00D00E95" w:rsidRDefault="003605F7"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Student Retention and Graduation Rates</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11</w:t>
      </w:r>
    </w:p>
    <w:p w:rsidR="003605F7" w:rsidRDefault="003605F7" w:rsidP="0016193A">
      <w:pPr>
        <w:spacing w:after="0" w:line="240" w:lineRule="auto"/>
        <w:rPr>
          <w:rFonts w:ascii="Times New Roman" w:hAnsi="Times New Roman" w:cs="Times New Roman"/>
          <w:sz w:val="24"/>
          <w:szCs w:val="24"/>
        </w:rPr>
      </w:pPr>
    </w:p>
    <w:p w:rsidR="00C97C3E" w:rsidRDefault="004429CC" w:rsidP="0016193A">
      <w:pPr>
        <w:spacing w:after="0" w:line="240" w:lineRule="auto"/>
        <w:rPr>
          <w:rFonts w:ascii="Times New Roman" w:hAnsi="Times New Roman" w:cs="Times New Roman"/>
          <w:sz w:val="24"/>
          <w:szCs w:val="24"/>
        </w:rPr>
      </w:pPr>
      <w:r w:rsidRPr="004429CC">
        <w:rPr>
          <w:rFonts w:ascii="Times New Roman" w:hAnsi="Times New Roman" w:cs="Times New Roman"/>
          <w:sz w:val="24"/>
          <w:szCs w:val="24"/>
        </w:rPr>
        <w:t>Western Carolina University’s</w:t>
      </w:r>
      <w:r w:rsidRPr="00ED0B34">
        <w:rPr>
          <w:rFonts w:ascii="Times New Roman" w:hAnsi="Times New Roman" w:cs="Times New Roman"/>
          <w:b/>
          <w:sz w:val="24"/>
          <w:szCs w:val="24"/>
        </w:rPr>
        <w:t xml:space="preserve"> </w:t>
      </w:r>
      <w:r w:rsidR="00C97C3E">
        <w:rPr>
          <w:rFonts w:ascii="Times New Roman" w:hAnsi="Times New Roman" w:cs="Times New Roman"/>
          <w:sz w:val="24"/>
          <w:szCs w:val="24"/>
        </w:rPr>
        <w:t>Diversity Plan</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1</w:t>
      </w:r>
      <w:r w:rsidR="006C0594">
        <w:rPr>
          <w:rFonts w:ascii="Times New Roman" w:hAnsi="Times New Roman" w:cs="Times New Roman"/>
          <w:sz w:val="24"/>
          <w:szCs w:val="24"/>
        </w:rPr>
        <w:t>1</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p>
    <w:p w:rsidR="003F7285" w:rsidRDefault="00C97C3E"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Next Steps</w:t>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r>
      <w:r w:rsidR="00BB6889">
        <w:rPr>
          <w:rFonts w:ascii="Times New Roman" w:hAnsi="Times New Roman" w:cs="Times New Roman"/>
          <w:sz w:val="24"/>
          <w:szCs w:val="24"/>
        </w:rPr>
        <w:tab/>
        <w:t>17</w:t>
      </w:r>
    </w:p>
    <w:p w:rsidR="003F7285" w:rsidRDefault="003F7285" w:rsidP="0016193A">
      <w:pPr>
        <w:spacing w:after="0" w:line="240" w:lineRule="auto"/>
        <w:rPr>
          <w:rFonts w:ascii="Times New Roman" w:hAnsi="Times New Roman" w:cs="Times New Roman"/>
          <w:sz w:val="24"/>
          <w:szCs w:val="24"/>
        </w:rPr>
      </w:pPr>
    </w:p>
    <w:p w:rsidR="00C97C3E" w:rsidRDefault="003F7285"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Conclusions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sidR="00BB6889">
        <w:rPr>
          <w:rFonts w:ascii="Times New Roman" w:hAnsi="Times New Roman" w:cs="Times New Roman"/>
          <w:sz w:val="24"/>
          <w:szCs w:val="24"/>
        </w:rPr>
        <w:tab/>
      </w:r>
    </w:p>
    <w:p w:rsidR="00B87EFF" w:rsidRDefault="00B87EFF" w:rsidP="0016193A">
      <w:pPr>
        <w:spacing w:after="0" w:line="240" w:lineRule="auto"/>
        <w:rPr>
          <w:rFonts w:ascii="Times New Roman" w:hAnsi="Times New Roman" w:cs="Times New Roman"/>
          <w:sz w:val="24"/>
          <w:szCs w:val="24"/>
        </w:rPr>
      </w:pPr>
    </w:p>
    <w:p w:rsidR="00474DC6" w:rsidRDefault="00474DC6"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Glossary of Terms</w:t>
      </w:r>
      <w:r w:rsidR="007C0528">
        <w:rPr>
          <w:rFonts w:ascii="Times New Roman" w:hAnsi="Times New Roman" w:cs="Times New Roman"/>
          <w:sz w:val="24"/>
          <w:szCs w:val="24"/>
        </w:rPr>
        <w:tab/>
      </w:r>
      <w:r w:rsidR="007C0528">
        <w:rPr>
          <w:rFonts w:ascii="Times New Roman" w:hAnsi="Times New Roman" w:cs="Times New Roman"/>
          <w:sz w:val="24"/>
          <w:szCs w:val="24"/>
        </w:rPr>
        <w:tab/>
      </w:r>
      <w:r w:rsidR="007C0528">
        <w:rPr>
          <w:rFonts w:ascii="Times New Roman" w:hAnsi="Times New Roman" w:cs="Times New Roman"/>
          <w:sz w:val="24"/>
          <w:szCs w:val="24"/>
        </w:rPr>
        <w:tab/>
      </w:r>
      <w:r w:rsidR="007C0528">
        <w:rPr>
          <w:rFonts w:ascii="Times New Roman" w:hAnsi="Times New Roman" w:cs="Times New Roman"/>
          <w:sz w:val="24"/>
          <w:szCs w:val="24"/>
        </w:rPr>
        <w:tab/>
      </w:r>
      <w:r w:rsidR="007C0528">
        <w:rPr>
          <w:rFonts w:ascii="Times New Roman" w:hAnsi="Times New Roman" w:cs="Times New Roman"/>
          <w:sz w:val="24"/>
          <w:szCs w:val="24"/>
        </w:rPr>
        <w:tab/>
      </w:r>
      <w:r w:rsidR="007C0528">
        <w:rPr>
          <w:rFonts w:ascii="Times New Roman" w:hAnsi="Times New Roman" w:cs="Times New Roman"/>
          <w:sz w:val="24"/>
          <w:szCs w:val="24"/>
        </w:rPr>
        <w:tab/>
      </w:r>
      <w:r w:rsidR="007C0528">
        <w:rPr>
          <w:rFonts w:ascii="Times New Roman" w:hAnsi="Times New Roman" w:cs="Times New Roman"/>
          <w:sz w:val="24"/>
          <w:szCs w:val="24"/>
        </w:rPr>
        <w:tab/>
      </w:r>
      <w:r w:rsidR="007C0528">
        <w:rPr>
          <w:rFonts w:ascii="Times New Roman" w:hAnsi="Times New Roman" w:cs="Times New Roman"/>
          <w:sz w:val="24"/>
          <w:szCs w:val="24"/>
        </w:rPr>
        <w:tab/>
      </w:r>
      <w:r w:rsidR="007C0528">
        <w:rPr>
          <w:rFonts w:ascii="Times New Roman" w:hAnsi="Times New Roman" w:cs="Times New Roman"/>
          <w:sz w:val="24"/>
          <w:szCs w:val="24"/>
        </w:rPr>
        <w:tab/>
        <w:t>1</w:t>
      </w:r>
      <w:r w:rsidR="008C2625">
        <w:rPr>
          <w:rFonts w:ascii="Times New Roman" w:hAnsi="Times New Roman" w:cs="Times New Roman"/>
          <w:sz w:val="24"/>
          <w:szCs w:val="24"/>
        </w:rPr>
        <w:t>8</w:t>
      </w:r>
    </w:p>
    <w:p w:rsidR="00D00E95" w:rsidRDefault="00D00E95" w:rsidP="0016193A">
      <w:pPr>
        <w:spacing w:after="0" w:line="240" w:lineRule="auto"/>
        <w:rPr>
          <w:rFonts w:ascii="Times New Roman" w:hAnsi="Times New Roman" w:cs="Times New Roman"/>
          <w:sz w:val="24"/>
          <w:szCs w:val="24"/>
        </w:rPr>
      </w:pPr>
    </w:p>
    <w:p w:rsidR="00B87EFF" w:rsidRDefault="00B87EFF"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Appendices</w:t>
      </w:r>
      <w:r w:rsidR="006C0594">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3E25EB">
        <w:rPr>
          <w:rFonts w:ascii="Times New Roman" w:hAnsi="Times New Roman" w:cs="Times New Roman"/>
          <w:sz w:val="24"/>
          <w:szCs w:val="24"/>
        </w:rPr>
        <w:t>20</w:t>
      </w:r>
    </w:p>
    <w:p w:rsidR="00590C6C" w:rsidRDefault="00590C6C" w:rsidP="00FD03F8">
      <w:pPr>
        <w:spacing w:after="0" w:line="240" w:lineRule="auto"/>
        <w:rPr>
          <w:rFonts w:ascii="Times New Roman" w:hAnsi="Times New Roman" w:cs="Times New Roman"/>
          <w:sz w:val="24"/>
          <w:szCs w:val="24"/>
        </w:rPr>
      </w:pPr>
    </w:p>
    <w:p w:rsidR="00FD03F8" w:rsidRDefault="00FD03F8" w:rsidP="00FD0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w:t>
      </w:r>
      <w:r w:rsidRPr="00B16DD4">
        <w:rPr>
          <w:rFonts w:ascii="Times New Roman" w:hAnsi="Times New Roman" w:cs="Times New Roman"/>
          <w:sz w:val="24"/>
          <w:szCs w:val="24"/>
        </w:rPr>
        <w:t xml:space="preserve">Council members’ biographies  </w:t>
      </w:r>
      <w:r w:rsidR="000F2209">
        <w:rPr>
          <w:rFonts w:ascii="Times New Roman" w:hAnsi="Times New Roman" w:cs="Times New Roman"/>
          <w:sz w:val="24"/>
          <w:szCs w:val="24"/>
        </w:rPr>
        <w:tab/>
      </w:r>
      <w:r w:rsidR="000F2209">
        <w:rPr>
          <w:rFonts w:ascii="Times New Roman" w:hAnsi="Times New Roman" w:cs="Times New Roman"/>
          <w:sz w:val="24"/>
          <w:szCs w:val="24"/>
        </w:rPr>
        <w:tab/>
      </w:r>
      <w:r w:rsidR="000F2209">
        <w:rPr>
          <w:rFonts w:ascii="Times New Roman" w:hAnsi="Times New Roman" w:cs="Times New Roman"/>
          <w:sz w:val="24"/>
          <w:szCs w:val="24"/>
        </w:rPr>
        <w:tab/>
      </w:r>
      <w:r w:rsidR="000F2209">
        <w:rPr>
          <w:rFonts w:ascii="Times New Roman" w:hAnsi="Times New Roman" w:cs="Times New Roman"/>
          <w:sz w:val="24"/>
          <w:szCs w:val="24"/>
        </w:rPr>
        <w:tab/>
      </w:r>
      <w:r w:rsidR="000F2209">
        <w:rPr>
          <w:rFonts w:ascii="Times New Roman" w:hAnsi="Times New Roman" w:cs="Times New Roman"/>
          <w:sz w:val="24"/>
          <w:szCs w:val="24"/>
        </w:rPr>
        <w:tab/>
      </w:r>
      <w:r w:rsidR="000F2209">
        <w:rPr>
          <w:rFonts w:ascii="Times New Roman" w:hAnsi="Times New Roman" w:cs="Times New Roman"/>
          <w:sz w:val="24"/>
          <w:szCs w:val="24"/>
        </w:rPr>
        <w:tab/>
      </w:r>
      <w:r w:rsidR="000F2209">
        <w:rPr>
          <w:rFonts w:ascii="Times New Roman" w:hAnsi="Times New Roman" w:cs="Times New Roman"/>
          <w:sz w:val="24"/>
          <w:szCs w:val="24"/>
        </w:rPr>
        <w:tab/>
        <w:t>20</w:t>
      </w:r>
      <w:r w:rsidR="000F2209">
        <w:rPr>
          <w:rFonts w:ascii="Times New Roman" w:hAnsi="Times New Roman" w:cs="Times New Roman"/>
          <w:sz w:val="24"/>
          <w:szCs w:val="24"/>
        </w:rPr>
        <w:tab/>
      </w:r>
      <w:r w:rsidR="000F2209">
        <w:rPr>
          <w:rFonts w:ascii="Times New Roman" w:hAnsi="Times New Roman" w:cs="Times New Roman"/>
          <w:sz w:val="24"/>
          <w:szCs w:val="24"/>
        </w:rPr>
        <w:tab/>
      </w:r>
    </w:p>
    <w:p w:rsidR="00590C6C" w:rsidRDefault="00590C6C" w:rsidP="00FD03F8">
      <w:pPr>
        <w:spacing w:after="0" w:line="240" w:lineRule="auto"/>
        <w:rPr>
          <w:rFonts w:ascii="Times New Roman" w:hAnsi="Times New Roman" w:cs="Times New Roman"/>
          <w:sz w:val="24"/>
          <w:szCs w:val="24"/>
        </w:rPr>
      </w:pPr>
    </w:p>
    <w:p w:rsidR="00FD03F8" w:rsidRDefault="00FD03F8" w:rsidP="00FD0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 Diversity plan </w:t>
      </w:r>
      <w:r w:rsidR="00C2736D">
        <w:rPr>
          <w:rFonts w:ascii="Times New Roman" w:hAnsi="Times New Roman" w:cs="Times New Roman"/>
          <w:sz w:val="24"/>
          <w:szCs w:val="24"/>
        </w:rPr>
        <w:t xml:space="preserve">survey </w:t>
      </w:r>
      <w:r>
        <w:rPr>
          <w:rFonts w:ascii="Times New Roman" w:hAnsi="Times New Roman" w:cs="Times New Roman"/>
          <w:sz w:val="24"/>
          <w:szCs w:val="24"/>
        </w:rPr>
        <w:t>templates for actions</w:t>
      </w:r>
      <w:r w:rsidR="000F2209">
        <w:rPr>
          <w:rFonts w:ascii="Times New Roman" w:hAnsi="Times New Roman" w:cs="Times New Roman"/>
          <w:sz w:val="24"/>
          <w:szCs w:val="24"/>
        </w:rPr>
        <w:tab/>
      </w:r>
      <w:r w:rsidR="000F2209">
        <w:rPr>
          <w:rFonts w:ascii="Times New Roman" w:hAnsi="Times New Roman" w:cs="Times New Roman"/>
          <w:sz w:val="24"/>
          <w:szCs w:val="24"/>
        </w:rPr>
        <w:tab/>
      </w:r>
      <w:r w:rsidR="000F2209">
        <w:rPr>
          <w:rFonts w:ascii="Times New Roman" w:hAnsi="Times New Roman" w:cs="Times New Roman"/>
          <w:sz w:val="24"/>
          <w:szCs w:val="24"/>
        </w:rPr>
        <w:tab/>
      </w:r>
      <w:r w:rsidR="000F2209">
        <w:rPr>
          <w:rFonts w:ascii="Times New Roman" w:hAnsi="Times New Roman" w:cs="Times New Roman"/>
          <w:sz w:val="24"/>
          <w:szCs w:val="24"/>
        </w:rPr>
        <w:tab/>
      </w:r>
      <w:r w:rsidR="000F2209">
        <w:rPr>
          <w:rFonts w:ascii="Times New Roman" w:hAnsi="Times New Roman" w:cs="Times New Roman"/>
          <w:sz w:val="24"/>
          <w:szCs w:val="24"/>
        </w:rPr>
        <w:tab/>
        <w:t>27</w:t>
      </w:r>
    </w:p>
    <w:p w:rsidR="00590C6C" w:rsidRDefault="00590C6C" w:rsidP="00FD03F8">
      <w:pPr>
        <w:spacing w:after="0" w:line="240" w:lineRule="auto"/>
        <w:rPr>
          <w:rFonts w:ascii="Times New Roman" w:hAnsi="Times New Roman" w:cs="Times New Roman"/>
          <w:sz w:val="24"/>
          <w:szCs w:val="24"/>
        </w:rPr>
      </w:pPr>
    </w:p>
    <w:p w:rsidR="00FD03F8" w:rsidRPr="00B16DD4" w:rsidRDefault="00FD03F8" w:rsidP="00FD0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 Council on Diversity and Inclusion Diversity Plan Issues by Category </w:t>
      </w:r>
      <w:r w:rsidR="000F2209">
        <w:rPr>
          <w:rFonts w:ascii="Times New Roman" w:hAnsi="Times New Roman" w:cs="Times New Roman"/>
          <w:sz w:val="24"/>
          <w:szCs w:val="24"/>
        </w:rPr>
        <w:tab/>
      </w:r>
      <w:r w:rsidR="000F2209">
        <w:rPr>
          <w:rFonts w:ascii="Times New Roman" w:hAnsi="Times New Roman" w:cs="Times New Roman"/>
          <w:sz w:val="24"/>
          <w:szCs w:val="24"/>
        </w:rPr>
        <w:tab/>
        <w:t>31</w:t>
      </w:r>
    </w:p>
    <w:p w:rsidR="00C97C3E" w:rsidRDefault="00C97C3E" w:rsidP="0016193A">
      <w:pPr>
        <w:spacing w:after="0" w:line="240" w:lineRule="auto"/>
        <w:rPr>
          <w:rFonts w:ascii="Times New Roman" w:hAnsi="Times New Roman" w:cs="Times New Roman"/>
          <w:sz w:val="24"/>
          <w:szCs w:val="24"/>
        </w:rPr>
      </w:pPr>
    </w:p>
    <w:p w:rsidR="00D00E95" w:rsidRDefault="00D00E95" w:rsidP="0016193A">
      <w:pPr>
        <w:spacing w:after="0" w:line="240" w:lineRule="auto"/>
        <w:rPr>
          <w:rFonts w:ascii="Times New Roman" w:hAnsi="Times New Roman" w:cs="Times New Roman"/>
          <w:sz w:val="24"/>
          <w:szCs w:val="24"/>
        </w:rPr>
      </w:pPr>
    </w:p>
    <w:p w:rsidR="00C97C3E" w:rsidRDefault="00C97C3E"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Bibliography</w:t>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r>
      <w:r w:rsidR="00730D5A">
        <w:rPr>
          <w:rFonts w:ascii="Times New Roman" w:hAnsi="Times New Roman" w:cs="Times New Roman"/>
          <w:sz w:val="24"/>
          <w:szCs w:val="24"/>
        </w:rPr>
        <w:tab/>
        <w:t>34</w:t>
      </w:r>
    </w:p>
    <w:p w:rsidR="0052749D" w:rsidRDefault="0052749D" w:rsidP="0016193A">
      <w:pPr>
        <w:spacing w:after="0" w:line="240" w:lineRule="auto"/>
        <w:rPr>
          <w:rFonts w:ascii="Times New Roman" w:hAnsi="Times New Roman" w:cs="Times New Roman"/>
          <w:sz w:val="24"/>
          <w:szCs w:val="24"/>
        </w:rPr>
      </w:pPr>
    </w:p>
    <w:p w:rsidR="005A2FF3" w:rsidRDefault="005A2FF3">
      <w:pPr>
        <w:rPr>
          <w:rFonts w:ascii="Times New Roman" w:hAnsi="Times New Roman" w:cs="Times New Roman"/>
          <w:sz w:val="24"/>
          <w:szCs w:val="24"/>
        </w:rPr>
      </w:pPr>
      <w:r>
        <w:rPr>
          <w:rFonts w:ascii="Times New Roman" w:hAnsi="Times New Roman" w:cs="Times New Roman"/>
          <w:sz w:val="24"/>
          <w:szCs w:val="24"/>
        </w:rPr>
        <w:br w:type="page"/>
      </w:r>
    </w:p>
    <w:p w:rsidR="005A2FF3" w:rsidRDefault="005A2FF3" w:rsidP="005A2FF3">
      <w:pPr>
        <w:jc w:val="center"/>
        <w:rPr>
          <w:rFonts w:ascii="Times New Roman" w:hAnsi="Times New Roman" w:cs="Times New Roman"/>
          <w:sz w:val="24"/>
          <w:szCs w:val="24"/>
        </w:rPr>
      </w:pPr>
    </w:p>
    <w:p w:rsidR="005A2FF3" w:rsidRDefault="005A2FF3" w:rsidP="005A2FF3">
      <w:pPr>
        <w:jc w:val="center"/>
        <w:rPr>
          <w:rFonts w:ascii="Times New Roman" w:hAnsi="Times New Roman" w:cs="Times New Roman"/>
          <w:sz w:val="24"/>
          <w:szCs w:val="24"/>
        </w:rPr>
      </w:pPr>
    </w:p>
    <w:p w:rsidR="005A2FF3" w:rsidRDefault="005A2FF3" w:rsidP="005A2FF3">
      <w:pPr>
        <w:jc w:val="center"/>
        <w:rPr>
          <w:rFonts w:ascii="Times New Roman" w:hAnsi="Times New Roman" w:cs="Times New Roman"/>
          <w:sz w:val="24"/>
          <w:szCs w:val="24"/>
        </w:rPr>
      </w:pPr>
    </w:p>
    <w:p w:rsidR="005A2FF3" w:rsidRDefault="005A2FF3" w:rsidP="005A2FF3">
      <w:pPr>
        <w:jc w:val="center"/>
        <w:rPr>
          <w:rFonts w:ascii="Times New Roman" w:hAnsi="Times New Roman" w:cs="Times New Roman"/>
          <w:sz w:val="24"/>
          <w:szCs w:val="24"/>
        </w:rPr>
      </w:pPr>
    </w:p>
    <w:p w:rsidR="005A2FF3" w:rsidRDefault="005A2FF3" w:rsidP="005A2FF3">
      <w:pPr>
        <w:jc w:val="center"/>
        <w:rPr>
          <w:rFonts w:ascii="Times New Roman" w:hAnsi="Times New Roman" w:cs="Times New Roman"/>
          <w:sz w:val="24"/>
          <w:szCs w:val="24"/>
        </w:rPr>
      </w:pPr>
    </w:p>
    <w:p w:rsidR="005A2FF3" w:rsidRDefault="005A2FF3" w:rsidP="005A2FF3">
      <w:pPr>
        <w:jc w:val="center"/>
        <w:rPr>
          <w:rFonts w:ascii="Times New Roman" w:hAnsi="Times New Roman" w:cs="Times New Roman"/>
          <w:sz w:val="24"/>
          <w:szCs w:val="24"/>
        </w:rPr>
      </w:pPr>
    </w:p>
    <w:p w:rsidR="003206AF" w:rsidRDefault="003206AF" w:rsidP="005A2FF3">
      <w:pPr>
        <w:jc w:val="center"/>
        <w:rPr>
          <w:rFonts w:ascii="Times New Roman" w:hAnsi="Times New Roman" w:cs="Times New Roman"/>
          <w:b/>
          <w:sz w:val="24"/>
          <w:szCs w:val="24"/>
        </w:rPr>
      </w:pPr>
    </w:p>
    <w:p w:rsidR="003206AF" w:rsidRDefault="003206AF" w:rsidP="005A2FF3">
      <w:pPr>
        <w:jc w:val="center"/>
        <w:rPr>
          <w:rFonts w:ascii="Times New Roman" w:hAnsi="Times New Roman" w:cs="Times New Roman"/>
          <w:b/>
          <w:sz w:val="24"/>
          <w:szCs w:val="24"/>
        </w:rPr>
      </w:pPr>
    </w:p>
    <w:p w:rsidR="003206AF" w:rsidRDefault="003206AF" w:rsidP="005A2FF3">
      <w:pPr>
        <w:jc w:val="center"/>
        <w:rPr>
          <w:rFonts w:ascii="Times New Roman" w:hAnsi="Times New Roman" w:cs="Times New Roman"/>
          <w:b/>
          <w:sz w:val="24"/>
          <w:szCs w:val="24"/>
        </w:rPr>
      </w:pPr>
    </w:p>
    <w:p w:rsidR="003206AF" w:rsidRDefault="003206AF" w:rsidP="005A2FF3">
      <w:pPr>
        <w:jc w:val="center"/>
        <w:rPr>
          <w:rFonts w:ascii="Times New Roman" w:hAnsi="Times New Roman" w:cs="Times New Roman"/>
          <w:b/>
          <w:sz w:val="24"/>
          <w:szCs w:val="24"/>
        </w:rPr>
      </w:pPr>
    </w:p>
    <w:p w:rsidR="005A2FF3" w:rsidRDefault="005A2FF3" w:rsidP="005A2FF3">
      <w:pPr>
        <w:jc w:val="center"/>
        <w:rPr>
          <w:rFonts w:ascii="Times New Roman" w:hAnsi="Times New Roman" w:cs="Times New Roman"/>
          <w:b/>
          <w:sz w:val="24"/>
          <w:szCs w:val="24"/>
        </w:rPr>
      </w:pPr>
      <w:r w:rsidRPr="005A2FF3">
        <w:rPr>
          <w:rFonts w:ascii="Times New Roman" w:hAnsi="Times New Roman" w:cs="Times New Roman"/>
          <w:b/>
          <w:sz w:val="24"/>
          <w:szCs w:val="24"/>
        </w:rPr>
        <w:t>Acknowledgments</w:t>
      </w:r>
    </w:p>
    <w:p w:rsidR="00006613" w:rsidRDefault="00006613" w:rsidP="005A2FF3">
      <w:pPr>
        <w:jc w:val="center"/>
        <w:rPr>
          <w:rFonts w:ascii="Times New Roman" w:hAnsi="Times New Roman" w:cs="Times New Roman"/>
          <w:b/>
          <w:sz w:val="24"/>
          <w:szCs w:val="24"/>
        </w:rPr>
      </w:pPr>
    </w:p>
    <w:p w:rsidR="0052749D" w:rsidRPr="005A2FF3" w:rsidRDefault="005A2FF3" w:rsidP="005A2FF3">
      <w:pPr>
        <w:jc w:val="center"/>
        <w:rPr>
          <w:rFonts w:ascii="Times New Roman" w:hAnsi="Times New Roman" w:cs="Times New Roman"/>
          <w:sz w:val="24"/>
          <w:szCs w:val="24"/>
        </w:rPr>
      </w:pPr>
      <w:r w:rsidRPr="005A2FF3">
        <w:rPr>
          <w:rFonts w:ascii="Times New Roman" w:hAnsi="Times New Roman" w:cs="Times New Roman"/>
          <w:sz w:val="24"/>
          <w:szCs w:val="24"/>
        </w:rPr>
        <w:t>It is with deep gratitude that I thank the members o</w:t>
      </w:r>
      <w:r>
        <w:rPr>
          <w:rFonts w:ascii="Times New Roman" w:hAnsi="Times New Roman" w:cs="Times New Roman"/>
          <w:sz w:val="24"/>
          <w:szCs w:val="24"/>
        </w:rPr>
        <w:t>f</w:t>
      </w:r>
      <w:r w:rsidRPr="005A2FF3">
        <w:rPr>
          <w:rFonts w:ascii="Times New Roman" w:hAnsi="Times New Roman" w:cs="Times New Roman"/>
          <w:sz w:val="24"/>
          <w:szCs w:val="24"/>
        </w:rPr>
        <w:t xml:space="preserve"> the Council o</w:t>
      </w:r>
      <w:r w:rsidR="00006613">
        <w:rPr>
          <w:rFonts w:ascii="Times New Roman" w:hAnsi="Times New Roman" w:cs="Times New Roman"/>
          <w:sz w:val="24"/>
          <w:szCs w:val="24"/>
        </w:rPr>
        <w:t>n</w:t>
      </w:r>
      <w:r w:rsidRPr="005A2FF3">
        <w:rPr>
          <w:rFonts w:ascii="Times New Roman" w:hAnsi="Times New Roman" w:cs="Times New Roman"/>
          <w:sz w:val="24"/>
          <w:szCs w:val="24"/>
        </w:rPr>
        <w:t xml:space="preserve"> Diversity and Inclusion for their dedication and efforts to </w:t>
      </w:r>
      <w:r w:rsidR="00C45061">
        <w:rPr>
          <w:rFonts w:ascii="Times New Roman" w:hAnsi="Times New Roman" w:cs="Times New Roman"/>
          <w:sz w:val="24"/>
          <w:szCs w:val="24"/>
        </w:rPr>
        <w:t>promote diversity</w:t>
      </w:r>
      <w:r w:rsidR="005460D9">
        <w:rPr>
          <w:rFonts w:ascii="Times New Roman" w:hAnsi="Times New Roman" w:cs="Times New Roman"/>
          <w:sz w:val="24"/>
          <w:szCs w:val="24"/>
        </w:rPr>
        <w:t xml:space="preserve"> and</w:t>
      </w:r>
      <w:r w:rsidR="00C13821">
        <w:rPr>
          <w:rFonts w:ascii="Times New Roman" w:hAnsi="Times New Roman" w:cs="Times New Roman"/>
          <w:sz w:val="24"/>
          <w:szCs w:val="24"/>
        </w:rPr>
        <w:t xml:space="preserve"> inclusion,</w:t>
      </w:r>
      <w:r w:rsidR="00C45061">
        <w:rPr>
          <w:rFonts w:ascii="Times New Roman" w:hAnsi="Times New Roman" w:cs="Times New Roman"/>
          <w:sz w:val="24"/>
          <w:szCs w:val="24"/>
        </w:rPr>
        <w:t xml:space="preserve"> and </w:t>
      </w:r>
      <w:r w:rsidR="005460D9">
        <w:rPr>
          <w:rFonts w:ascii="Times New Roman" w:hAnsi="Times New Roman" w:cs="Times New Roman"/>
          <w:sz w:val="24"/>
          <w:szCs w:val="24"/>
        </w:rPr>
        <w:t xml:space="preserve">to </w:t>
      </w:r>
      <w:r w:rsidRPr="005A2FF3">
        <w:rPr>
          <w:rFonts w:ascii="Times New Roman" w:hAnsi="Times New Roman" w:cs="Times New Roman"/>
          <w:sz w:val="24"/>
          <w:szCs w:val="24"/>
        </w:rPr>
        <w:t xml:space="preserve">enhance a welcoming community for </w:t>
      </w:r>
      <w:r>
        <w:rPr>
          <w:rFonts w:ascii="Times New Roman" w:hAnsi="Times New Roman" w:cs="Times New Roman"/>
          <w:sz w:val="24"/>
          <w:szCs w:val="24"/>
        </w:rPr>
        <w:t xml:space="preserve">all </w:t>
      </w:r>
      <w:r w:rsidRPr="005A2FF3">
        <w:rPr>
          <w:rFonts w:ascii="Times New Roman" w:hAnsi="Times New Roman" w:cs="Times New Roman"/>
          <w:sz w:val="24"/>
          <w:szCs w:val="24"/>
        </w:rPr>
        <w:t>persons</w:t>
      </w:r>
      <w:r w:rsidR="00D60634">
        <w:rPr>
          <w:rFonts w:ascii="Times New Roman" w:hAnsi="Times New Roman" w:cs="Times New Roman"/>
          <w:sz w:val="24"/>
          <w:szCs w:val="24"/>
        </w:rPr>
        <w:t xml:space="preserve"> at Western Carolina University</w:t>
      </w:r>
      <w:r w:rsidRPr="005A2FF3">
        <w:rPr>
          <w:rFonts w:ascii="Times New Roman" w:hAnsi="Times New Roman" w:cs="Times New Roman"/>
          <w:sz w:val="24"/>
          <w:szCs w:val="24"/>
        </w:rPr>
        <w:t>.</w:t>
      </w:r>
      <w:r w:rsidR="0052749D" w:rsidRPr="005A2FF3">
        <w:rPr>
          <w:rFonts w:ascii="Times New Roman" w:hAnsi="Times New Roman" w:cs="Times New Roman"/>
          <w:sz w:val="24"/>
          <w:szCs w:val="24"/>
        </w:rPr>
        <w:br w:type="page"/>
      </w:r>
    </w:p>
    <w:p w:rsidR="0012542A" w:rsidRDefault="0052749D" w:rsidP="000C4315">
      <w:pPr>
        <w:spacing w:after="0" w:line="240" w:lineRule="auto"/>
        <w:jc w:val="center"/>
        <w:rPr>
          <w:rFonts w:ascii="Times New Roman" w:hAnsi="Times New Roman" w:cs="Times New Roman"/>
          <w:b/>
          <w:sz w:val="24"/>
          <w:szCs w:val="24"/>
        </w:rPr>
      </w:pPr>
      <w:r w:rsidRPr="00B50E5F">
        <w:rPr>
          <w:rFonts w:ascii="Times New Roman" w:hAnsi="Times New Roman" w:cs="Times New Roman"/>
          <w:b/>
          <w:sz w:val="24"/>
          <w:szCs w:val="24"/>
        </w:rPr>
        <w:lastRenderedPageBreak/>
        <w:t xml:space="preserve">Council </w:t>
      </w:r>
      <w:r w:rsidR="00344FEF" w:rsidRPr="00B50E5F">
        <w:rPr>
          <w:rFonts w:ascii="Times New Roman" w:hAnsi="Times New Roman" w:cs="Times New Roman"/>
          <w:b/>
          <w:sz w:val="24"/>
          <w:szCs w:val="24"/>
        </w:rPr>
        <w:t xml:space="preserve">on Diversity and Inclusion </w:t>
      </w:r>
    </w:p>
    <w:p w:rsidR="0052749D" w:rsidRPr="00B50E5F" w:rsidRDefault="0052749D" w:rsidP="000C4315">
      <w:pPr>
        <w:spacing w:after="0" w:line="240" w:lineRule="auto"/>
        <w:jc w:val="center"/>
        <w:rPr>
          <w:rFonts w:ascii="Times New Roman" w:hAnsi="Times New Roman" w:cs="Times New Roman"/>
          <w:b/>
          <w:sz w:val="24"/>
          <w:szCs w:val="24"/>
        </w:rPr>
      </w:pPr>
      <w:r w:rsidRPr="00B50E5F">
        <w:rPr>
          <w:rFonts w:ascii="Times New Roman" w:hAnsi="Times New Roman" w:cs="Times New Roman"/>
          <w:b/>
          <w:sz w:val="24"/>
          <w:szCs w:val="24"/>
        </w:rPr>
        <w:t>Members</w:t>
      </w:r>
    </w:p>
    <w:p w:rsidR="0052749D" w:rsidRDefault="0052749D" w:rsidP="0016193A">
      <w:pPr>
        <w:spacing w:after="0" w:line="240" w:lineRule="auto"/>
        <w:rPr>
          <w:rFonts w:ascii="Times New Roman" w:hAnsi="Times New Roman" w:cs="Times New Roman"/>
          <w:sz w:val="24"/>
          <w:szCs w:val="24"/>
        </w:rPr>
      </w:pPr>
    </w:p>
    <w:p w:rsidR="0052749D" w:rsidRDefault="0052749D" w:rsidP="0016193A">
      <w:pPr>
        <w:spacing w:after="0" w:line="240" w:lineRule="auto"/>
        <w:rPr>
          <w:rStyle w:val="Strong"/>
          <w:rFonts w:ascii="Times New Roman" w:hAnsi="Times New Roman" w:cs="Times New Roman"/>
          <w:b w:val="0"/>
          <w:color w:val="000000"/>
          <w:sz w:val="24"/>
          <w:szCs w:val="24"/>
        </w:rPr>
      </w:pPr>
      <w:r w:rsidRPr="00344FEF">
        <w:rPr>
          <w:rStyle w:val="Strong"/>
          <w:rFonts w:ascii="Times New Roman" w:hAnsi="Times New Roman" w:cs="Times New Roman"/>
          <w:b w:val="0"/>
          <w:color w:val="000000"/>
          <w:sz w:val="24"/>
          <w:szCs w:val="24"/>
        </w:rPr>
        <w:t xml:space="preserve">Erin Adams, </w:t>
      </w:r>
      <w:r w:rsidR="000A7919">
        <w:rPr>
          <w:rStyle w:val="Strong"/>
          <w:rFonts w:ascii="Times New Roman" w:hAnsi="Times New Roman" w:cs="Times New Roman"/>
          <w:b w:val="0"/>
          <w:color w:val="000000"/>
          <w:sz w:val="24"/>
          <w:szCs w:val="24"/>
        </w:rPr>
        <w:t>A</w:t>
      </w:r>
      <w:r w:rsidRPr="00344FEF">
        <w:rPr>
          <w:rStyle w:val="Strong"/>
          <w:rFonts w:ascii="Times New Roman" w:hAnsi="Times New Roman" w:cs="Times New Roman"/>
          <w:b w:val="0"/>
          <w:color w:val="000000"/>
          <w:sz w:val="24"/>
          <w:szCs w:val="24"/>
        </w:rPr>
        <w:t xml:space="preserve">ssistant </w:t>
      </w:r>
      <w:r w:rsidR="00D21400">
        <w:rPr>
          <w:rStyle w:val="Strong"/>
          <w:rFonts w:ascii="Times New Roman" w:hAnsi="Times New Roman" w:cs="Times New Roman"/>
          <w:b w:val="0"/>
          <w:color w:val="000000"/>
          <w:sz w:val="24"/>
          <w:szCs w:val="24"/>
        </w:rPr>
        <w:t>P</w:t>
      </w:r>
      <w:r w:rsidRPr="00344FEF">
        <w:rPr>
          <w:rStyle w:val="Strong"/>
          <w:rFonts w:ascii="Times New Roman" w:hAnsi="Times New Roman" w:cs="Times New Roman"/>
          <w:b w:val="0"/>
          <w:color w:val="000000"/>
          <w:sz w:val="24"/>
          <w:szCs w:val="24"/>
        </w:rPr>
        <w:t xml:space="preserve">rofessor of </w:t>
      </w:r>
      <w:r w:rsidR="0075171A">
        <w:rPr>
          <w:rStyle w:val="Strong"/>
          <w:rFonts w:ascii="Times New Roman" w:hAnsi="Times New Roman" w:cs="Times New Roman"/>
          <w:b w:val="0"/>
          <w:color w:val="000000"/>
          <w:sz w:val="24"/>
          <w:szCs w:val="24"/>
        </w:rPr>
        <w:t>I</w:t>
      </w:r>
      <w:r w:rsidRPr="00344FEF">
        <w:rPr>
          <w:rStyle w:val="Strong"/>
          <w:rFonts w:ascii="Times New Roman" w:hAnsi="Times New Roman" w:cs="Times New Roman"/>
          <w:b w:val="0"/>
          <w:color w:val="000000"/>
          <w:sz w:val="24"/>
          <w:szCs w:val="24"/>
        </w:rPr>
        <w:t xml:space="preserve">nterior </w:t>
      </w:r>
      <w:r w:rsidR="0075171A">
        <w:rPr>
          <w:rStyle w:val="Strong"/>
          <w:rFonts w:ascii="Times New Roman" w:hAnsi="Times New Roman" w:cs="Times New Roman"/>
          <w:b w:val="0"/>
          <w:color w:val="000000"/>
          <w:sz w:val="24"/>
          <w:szCs w:val="24"/>
        </w:rPr>
        <w:t>D</w:t>
      </w:r>
      <w:r w:rsidRPr="00344FEF">
        <w:rPr>
          <w:rStyle w:val="Strong"/>
          <w:rFonts w:ascii="Times New Roman" w:hAnsi="Times New Roman" w:cs="Times New Roman"/>
          <w:b w:val="0"/>
          <w:color w:val="000000"/>
          <w:sz w:val="24"/>
          <w:szCs w:val="24"/>
        </w:rPr>
        <w:t>esig</w:t>
      </w:r>
      <w:r w:rsidR="00344FEF">
        <w:rPr>
          <w:rStyle w:val="Strong"/>
          <w:rFonts w:ascii="Times New Roman" w:hAnsi="Times New Roman" w:cs="Times New Roman"/>
          <w:b w:val="0"/>
          <w:color w:val="000000"/>
          <w:sz w:val="24"/>
          <w:szCs w:val="24"/>
        </w:rPr>
        <w:t>n</w:t>
      </w:r>
    </w:p>
    <w:p w:rsidR="006B2A4F" w:rsidRDefault="006B2A4F" w:rsidP="0016193A">
      <w:pPr>
        <w:spacing w:after="0" w:line="240" w:lineRule="auto"/>
        <w:rPr>
          <w:rStyle w:val="Strong"/>
          <w:rFonts w:ascii="Times New Roman" w:hAnsi="Times New Roman" w:cs="Times New Roman"/>
          <w:b w:val="0"/>
          <w:color w:val="000000"/>
          <w:sz w:val="24"/>
          <w:szCs w:val="24"/>
        </w:rPr>
      </w:pPr>
    </w:p>
    <w:p w:rsidR="006B2A4F" w:rsidRDefault="006B2A4F" w:rsidP="0016193A">
      <w:pPr>
        <w:spacing w:after="0" w:line="240" w:lineRule="auto"/>
        <w:rPr>
          <w:rFonts w:ascii="Times New Roman" w:hAnsi="Times New Roman"/>
          <w:spacing w:val="1"/>
          <w:sz w:val="24"/>
          <w:szCs w:val="24"/>
        </w:rPr>
      </w:pPr>
      <w:r w:rsidRPr="00753E7D">
        <w:rPr>
          <w:rFonts w:ascii="Times New Roman" w:hAnsi="Times New Roman"/>
          <w:spacing w:val="1"/>
          <w:sz w:val="24"/>
          <w:szCs w:val="24"/>
        </w:rPr>
        <w:t>Jennifer Brown</w:t>
      </w:r>
      <w:r>
        <w:rPr>
          <w:rFonts w:ascii="Times New Roman" w:hAnsi="Times New Roman"/>
          <w:spacing w:val="1"/>
          <w:sz w:val="24"/>
          <w:szCs w:val="24"/>
        </w:rPr>
        <w:t xml:space="preserve">, </w:t>
      </w:r>
      <w:r w:rsidR="000A7919">
        <w:rPr>
          <w:rFonts w:ascii="Times New Roman" w:hAnsi="Times New Roman"/>
          <w:spacing w:val="1"/>
          <w:sz w:val="24"/>
          <w:szCs w:val="24"/>
        </w:rPr>
        <w:t>S</w:t>
      </w:r>
      <w:r w:rsidRPr="00753E7D">
        <w:rPr>
          <w:rFonts w:ascii="Times New Roman" w:hAnsi="Times New Roman"/>
          <w:spacing w:val="1"/>
          <w:sz w:val="24"/>
          <w:szCs w:val="24"/>
        </w:rPr>
        <w:t xml:space="preserve">enior </w:t>
      </w:r>
      <w:r w:rsidR="000A7919">
        <w:rPr>
          <w:rFonts w:ascii="Times New Roman" w:hAnsi="Times New Roman"/>
          <w:spacing w:val="1"/>
          <w:sz w:val="24"/>
          <w:szCs w:val="24"/>
        </w:rPr>
        <w:t>W</w:t>
      </w:r>
      <w:r w:rsidRPr="00753E7D">
        <w:rPr>
          <w:rFonts w:ascii="Times New Roman" w:hAnsi="Times New Roman"/>
          <w:spacing w:val="1"/>
          <w:sz w:val="24"/>
          <w:szCs w:val="24"/>
        </w:rPr>
        <w:t xml:space="preserve">oman </w:t>
      </w:r>
      <w:r w:rsidR="000A7919">
        <w:rPr>
          <w:rFonts w:ascii="Times New Roman" w:hAnsi="Times New Roman"/>
          <w:spacing w:val="1"/>
          <w:sz w:val="24"/>
          <w:szCs w:val="24"/>
        </w:rPr>
        <w:t>A</w:t>
      </w:r>
      <w:r w:rsidRPr="00753E7D">
        <w:rPr>
          <w:rFonts w:ascii="Times New Roman" w:hAnsi="Times New Roman"/>
          <w:spacing w:val="1"/>
          <w:sz w:val="24"/>
          <w:szCs w:val="24"/>
        </w:rPr>
        <w:t>dministrator</w:t>
      </w:r>
    </w:p>
    <w:p w:rsidR="000A7919" w:rsidRDefault="000A7919" w:rsidP="0016193A">
      <w:pPr>
        <w:spacing w:after="0" w:line="240" w:lineRule="auto"/>
        <w:rPr>
          <w:rFonts w:ascii="Times New Roman" w:hAnsi="Times New Roman"/>
          <w:spacing w:val="1"/>
          <w:sz w:val="24"/>
          <w:szCs w:val="24"/>
        </w:rPr>
      </w:pPr>
    </w:p>
    <w:p w:rsidR="000A7919" w:rsidRDefault="000A7919" w:rsidP="0016193A">
      <w:pPr>
        <w:spacing w:after="0" w:line="240" w:lineRule="auto"/>
        <w:rPr>
          <w:rFonts w:ascii="Times New Roman" w:hAnsi="Times New Roman" w:cs="Times New Roman"/>
          <w:sz w:val="24"/>
          <w:szCs w:val="24"/>
        </w:rPr>
      </w:pPr>
      <w:r>
        <w:rPr>
          <w:rFonts w:ascii="Times New Roman" w:hAnsi="Times New Roman" w:cs="Times New Roman"/>
          <w:sz w:val="24"/>
          <w:szCs w:val="24"/>
        </w:rPr>
        <w:t>Cory Causby, Director of Employment &amp; Affirmative Action Programs</w:t>
      </w:r>
      <w:r w:rsidR="00BF790F">
        <w:rPr>
          <w:rFonts w:ascii="Times New Roman" w:hAnsi="Times New Roman" w:cs="Times New Roman"/>
          <w:sz w:val="24"/>
          <w:szCs w:val="24"/>
        </w:rPr>
        <w:t xml:space="preserve">, Office of Human </w:t>
      </w:r>
      <w:r w:rsidR="002C259F">
        <w:rPr>
          <w:rFonts w:ascii="Times New Roman" w:hAnsi="Times New Roman" w:cs="Times New Roman"/>
          <w:sz w:val="24"/>
          <w:szCs w:val="24"/>
        </w:rPr>
        <w:t xml:space="preserve">    </w:t>
      </w:r>
      <w:r w:rsidR="00BF790F">
        <w:rPr>
          <w:rFonts w:ascii="Times New Roman" w:hAnsi="Times New Roman" w:cs="Times New Roman"/>
          <w:sz w:val="24"/>
          <w:szCs w:val="24"/>
        </w:rPr>
        <w:t>Resources</w:t>
      </w:r>
    </w:p>
    <w:p w:rsidR="00BF790F" w:rsidRDefault="00BF790F" w:rsidP="0016193A">
      <w:pPr>
        <w:spacing w:after="0" w:line="240" w:lineRule="auto"/>
        <w:rPr>
          <w:rFonts w:ascii="Times New Roman" w:hAnsi="Times New Roman" w:cs="Times New Roman"/>
          <w:sz w:val="24"/>
          <w:szCs w:val="24"/>
        </w:rPr>
      </w:pPr>
    </w:p>
    <w:p w:rsidR="00BF790F" w:rsidRDefault="00BF790F" w:rsidP="0016193A">
      <w:pPr>
        <w:spacing w:after="0" w:line="240" w:lineRule="auto"/>
        <w:rPr>
          <w:rFonts w:ascii="Times New Roman" w:hAnsi="Times New Roman" w:cs="Times New Roman"/>
          <w:sz w:val="24"/>
          <w:szCs w:val="24"/>
        </w:rPr>
      </w:pPr>
      <w:r w:rsidRPr="00EC41A5">
        <w:rPr>
          <w:rFonts w:ascii="Times New Roman" w:hAnsi="Times New Roman" w:cs="Times New Roman"/>
          <w:sz w:val="24"/>
          <w:szCs w:val="24"/>
        </w:rPr>
        <w:t>Jane Adams-Dunford</w:t>
      </w:r>
      <w:r>
        <w:rPr>
          <w:rFonts w:ascii="Times New Roman" w:hAnsi="Times New Roman" w:cs="Times New Roman"/>
          <w:sz w:val="24"/>
          <w:szCs w:val="24"/>
        </w:rPr>
        <w:t>,</w:t>
      </w:r>
      <w:r w:rsidRPr="00EC41A5">
        <w:rPr>
          <w:rFonts w:ascii="Times New Roman" w:hAnsi="Times New Roman" w:cs="Times New Roman"/>
          <w:sz w:val="24"/>
          <w:szCs w:val="24"/>
        </w:rPr>
        <w:t xml:space="preserve"> Assistant Vice Chancellor for Student Affairs</w:t>
      </w:r>
    </w:p>
    <w:p w:rsidR="00012C30" w:rsidRDefault="00012C30" w:rsidP="0016193A">
      <w:pPr>
        <w:spacing w:after="0" w:line="240" w:lineRule="auto"/>
        <w:rPr>
          <w:rFonts w:ascii="Times New Roman" w:hAnsi="Times New Roman" w:cs="Times New Roman"/>
          <w:sz w:val="24"/>
          <w:szCs w:val="24"/>
        </w:rPr>
      </w:pPr>
    </w:p>
    <w:p w:rsidR="00012C30" w:rsidRDefault="00012C30" w:rsidP="0016193A">
      <w:pPr>
        <w:spacing w:after="0" w:line="240" w:lineRule="auto"/>
        <w:rPr>
          <w:rFonts w:ascii="Times New Roman" w:hAnsi="Times New Roman" w:cs="Times New Roman"/>
          <w:sz w:val="24"/>
          <w:szCs w:val="24"/>
        </w:rPr>
      </w:pPr>
      <w:r w:rsidRPr="0059195B">
        <w:rPr>
          <w:rFonts w:ascii="Times New Roman" w:hAnsi="Times New Roman" w:cs="Times New Roman"/>
          <w:sz w:val="24"/>
          <w:szCs w:val="24"/>
        </w:rPr>
        <w:t>James Felton</w:t>
      </w:r>
      <w:r>
        <w:rPr>
          <w:rFonts w:ascii="Times New Roman" w:hAnsi="Times New Roman" w:cs="Times New Roman"/>
          <w:sz w:val="24"/>
          <w:szCs w:val="24"/>
        </w:rPr>
        <w:t>,</w:t>
      </w:r>
      <w:r w:rsidRPr="0059195B">
        <w:rPr>
          <w:rFonts w:ascii="Times New Roman" w:hAnsi="Times New Roman" w:cs="Times New Roman"/>
          <w:sz w:val="24"/>
          <w:szCs w:val="24"/>
        </w:rPr>
        <w:t xml:space="preserve"> Director of Intercultural Affairs</w:t>
      </w:r>
    </w:p>
    <w:p w:rsidR="00012C30" w:rsidRDefault="00012C30" w:rsidP="0016193A">
      <w:pPr>
        <w:spacing w:after="0" w:line="240" w:lineRule="auto"/>
        <w:rPr>
          <w:rFonts w:ascii="Times New Roman" w:hAnsi="Times New Roman" w:cs="Times New Roman"/>
          <w:sz w:val="24"/>
          <w:szCs w:val="24"/>
        </w:rPr>
      </w:pPr>
    </w:p>
    <w:p w:rsidR="00EE5997" w:rsidRPr="00A334ED" w:rsidRDefault="00EE5997" w:rsidP="00161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William Frady, </w:t>
      </w:r>
      <w:r w:rsidR="00A334ED">
        <w:rPr>
          <w:rFonts w:ascii="Times New Roman" w:eastAsia="Times New Roman" w:hAnsi="Times New Roman" w:cs="Times New Roman"/>
          <w:color w:val="000000"/>
          <w:sz w:val="24"/>
          <w:szCs w:val="24"/>
        </w:rPr>
        <w:t>M</w:t>
      </w:r>
      <w:r w:rsidR="00A334ED" w:rsidRPr="00A334ED">
        <w:rPr>
          <w:rFonts w:ascii="Times New Roman" w:hAnsi="Times New Roman" w:cs="Times New Roman"/>
          <w:sz w:val="24"/>
          <w:szCs w:val="24"/>
        </w:rPr>
        <w:t xml:space="preserve">anager of </w:t>
      </w:r>
      <w:r w:rsidR="00A334ED">
        <w:rPr>
          <w:rFonts w:ascii="Times New Roman" w:hAnsi="Times New Roman" w:cs="Times New Roman"/>
          <w:sz w:val="24"/>
          <w:szCs w:val="24"/>
        </w:rPr>
        <w:t>I</w:t>
      </w:r>
      <w:r w:rsidR="00A334ED" w:rsidRPr="00A334ED">
        <w:rPr>
          <w:rFonts w:ascii="Times New Roman" w:hAnsi="Times New Roman" w:cs="Times New Roman"/>
          <w:sz w:val="24"/>
          <w:szCs w:val="24"/>
        </w:rPr>
        <w:t xml:space="preserve">nstructional and </w:t>
      </w:r>
      <w:r w:rsidR="00A334ED">
        <w:rPr>
          <w:rFonts w:ascii="Times New Roman" w:hAnsi="Times New Roman" w:cs="Times New Roman"/>
          <w:sz w:val="24"/>
          <w:szCs w:val="24"/>
        </w:rPr>
        <w:t>S</w:t>
      </w:r>
      <w:r w:rsidR="00A334ED" w:rsidRPr="00A334ED">
        <w:rPr>
          <w:rFonts w:ascii="Times New Roman" w:hAnsi="Times New Roman" w:cs="Times New Roman"/>
          <w:sz w:val="24"/>
          <w:szCs w:val="24"/>
        </w:rPr>
        <w:t xml:space="preserve">tudent </w:t>
      </w:r>
      <w:r w:rsidR="00A334ED">
        <w:rPr>
          <w:rFonts w:ascii="Times New Roman" w:hAnsi="Times New Roman" w:cs="Times New Roman"/>
          <w:sz w:val="24"/>
          <w:szCs w:val="24"/>
        </w:rPr>
        <w:t>C</w:t>
      </w:r>
      <w:r w:rsidR="00A334ED" w:rsidRPr="00A334ED">
        <w:rPr>
          <w:rFonts w:ascii="Times New Roman" w:hAnsi="Times New Roman" w:cs="Times New Roman"/>
          <w:sz w:val="24"/>
          <w:szCs w:val="24"/>
        </w:rPr>
        <w:t>omputing, Hunter Library</w:t>
      </w:r>
      <w:r w:rsidR="007E35AE">
        <w:rPr>
          <w:rFonts w:ascii="Times New Roman" w:hAnsi="Times New Roman" w:cs="Times New Roman"/>
          <w:sz w:val="24"/>
          <w:szCs w:val="24"/>
        </w:rPr>
        <w:t>, Chair of Staff Senate 2010</w:t>
      </w:r>
    </w:p>
    <w:p w:rsidR="00EE5997" w:rsidRDefault="00EE5997" w:rsidP="0016193A">
      <w:pPr>
        <w:spacing w:after="0" w:line="240" w:lineRule="auto"/>
        <w:rPr>
          <w:rFonts w:ascii="Times New Roman" w:eastAsia="Times New Roman" w:hAnsi="Times New Roman" w:cs="Times New Roman"/>
          <w:color w:val="000000"/>
          <w:sz w:val="24"/>
          <w:szCs w:val="24"/>
        </w:rPr>
      </w:pPr>
    </w:p>
    <w:p w:rsidR="00012C30" w:rsidRDefault="00C177B8" w:rsidP="0016193A">
      <w:pPr>
        <w:spacing w:after="0" w:line="240" w:lineRule="auto"/>
        <w:rPr>
          <w:rFonts w:ascii="Times New Roman" w:eastAsia="Times New Roman" w:hAnsi="Times New Roman" w:cs="Times New Roman"/>
          <w:color w:val="000000"/>
          <w:sz w:val="24"/>
          <w:szCs w:val="24"/>
        </w:rPr>
      </w:pPr>
      <w:r w:rsidRPr="00C177B8">
        <w:rPr>
          <w:rFonts w:ascii="Times New Roman" w:eastAsia="Times New Roman" w:hAnsi="Times New Roman" w:cs="Times New Roman"/>
          <w:color w:val="000000"/>
          <w:sz w:val="24"/>
          <w:szCs w:val="24"/>
        </w:rPr>
        <w:t>Tara Beth Weekes Gleason</w:t>
      </w:r>
      <w:r>
        <w:rPr>
          <w:rFonts w:ascii="Times New Roman" w:eastAsia="Times New Roman" w:hAnsi="Times New Roman" w:cs="Times New Roman"/>
          <w:color w:val="000000"/>
          <w:sz w:val="24"/>
          <w:szCs w:val="24"/>
        </w:rPr>
        <w:t xml:space="preserve">, </w:t>
      </w:r>
      <w:r w:rsidR="00D21400">
        <w:rPr>
          <w:rFonts w:ascii="Times New Roman" w:eastAsia="Times New Roman" w:hAnsi="Times New Roman" w:cs="Times New Roman"/>
          <w:color w:val="000000"/>
          <w:sz w:val="24"/>
          <w:szCs w:val="24"/>
        </w:rPr>
        <w:t xml:space="preserve">Human Resource Specialist, </w:t>
      </w:r>
      <w:r>
        <w:rPr>
          <w:rFonts w:ascii="Times New Roman" w:eastAsia="Times New Roman" w:hAnsi="Times New Roman" w:cs="Times New Roman"/>
          <w:color w:val="000000"/>
          <w:sz w:val="24"/>
          <w:szCs w:val="24"/>
        </w:rPr>
        <w:t>Office of Human Resources</w:t>
      </w:r>
    </w:p>
    <w:p w:rsidR="00D21400" w:rsidRDefault="00D21400" w:rsidP="0016193A">
      <w:pPr>
        <w:spacing w:after="0" w:line="240" w:lineRule="auto"/>
        <w:rPr>
          <w:rFonts w:ascii="Times New Roman" w:eastAsia="Times New Roman" w:hAnsi="Times New Roman" w:cs="Times New Roman"/>
          <w:color w:val="000000"/>
          <w:sz w:val="24"/>
          <w:szCs w:val="24"/>
        </w:rPr>
      </w:pPr>
    </w:p>
    <w:p w:rsidR="00143218" w:rsidRDefault="00143218" w:rsidP="0016193A">
      <w:pPr>
        <w:spacing w:after="0" w:line="240" w:lineRule="auto"/>
        <w:rPr>
          <w:rFonts w:ascii="Times New Roman" w:hAnsi="Times New Roman" w:cs="Times New Roman"/>
          <w:sz w:val="24"/>
          <w:szCs w:val="24"/>
        </w:rPr>
      </w:pPr>
      <w:r w:rsidRPr="00E56370">
        <w:rPr>
          <w:rFonts w:ascii="Times New Roman" w:hAnsi="Times New Roman" w:cs="Times New Roman"/>
          <w:sz w:val="24"/>
          <w:szCs w:val="24"/>
        </w:rPr>
        <w:t>Katherine R.B. Greysen, Associate Dean of the Graduate School</w:t>
      </w:r>
    </w:p>
    <w:p w:rsidR="00143218" w:rsidRDefault="00143218" w:rsidP="0016193A">
      <w:pPr>
        <w:spacing w:after="0" w:line="240" w:lineRule="auto"/>
        <w:rPr>
          <w:rFonts w:ascii="Times New Roman" w:hAnsi="Times New Roman" w:cs="Times New Roman"/>
          <w:sz w:val="24"/>
          <w:szCs w:val="24"/>
        </w:rPr>
      </w:pPr>
    </w:p>
    <w:p w:rsidR="00143218" w:rsidRDefault="00BF7DE5" w:rsidP="00161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Habel, </w:t>
      </w:r>
      <w:r w:rsidR="00A060E7">
        <w:rPr>
          <w:rFonts w:ascii="Times New Roman" w:eastAsia="Times New Roman" w:hAnsi="Times New Roman" w:cs="Times New Roman"/>
          <w:color w:val="000000"/>
          <w:sz w:val="24"/>
          <w:szCs w:val="24"/>
        </w:rPr>
        <w:t xml:space="preserve">Associate </w:t>
      </w:r>
      <w:r>
        <w:rPr>
          <w:rFonts w:ascii="Times New Roman" w:eastAsia="Times New Roman" w:hAnsi="Times New Roman" w:cs="Times New Roman"/>
          <w:color w:val="000000"/>
          <w:sz w:val="24"/>
          <w:szCs w:val="24"/>
        </w:rPr>
        <w:t>Professor, Dept. of Psychology</w:t>
      </w:r>
    </w:p>
    <w:p w:rsidR="00CD0041" w:rsidRDefault="00CD0041" w:rsidP="0016193A">
      <w:pPr>
        <w:spacing w:after="0" w:line="240" w:lineRule="auto"/>
        <w:rPr>
          <w:rFonts w:ascii="Times New Roman" w:eastAsia="Times New Roman" w:hAnsi="Times New Roman" w:cs="Times New Roman"/>
          <w:color w:val="000000"/>
          <w:sz w:val="24"/>
          <w:szCs w:val="24"/>
        </w:rPr>
      </w:pPr>
    </w:p>
    <w:p w:rsidR="00CD0041" w:rsidRDefault="00CD0041" w:rsidP="00CD0041">
      <w:pPr>
        <w:rPr>
          <w:rFonts w:ascii="Times New Roman" w:eastAsia="Calibri" w:hAnsi="Times New Roman" w:cs="Times New Roman"/>
          <w:sz w:val="24"/>
          <w:szCs w:val="24"/>
        </w:rPr>
      </w:pPr>
      <w:r w:rsidRPr="00794C7C">
        <w:rPr>
          <w:rFonts w:ascii="Times New Roman" w:eastAsia="Calibri" w:hAnsi="Times New Roman" w:cs="Times New Roman"/>
          <w:sz w:val="24"/>
          <w:szCs w:val="24"/>
        </w:rPr>
        <w:t>Victoria Harlan</w:t>
      </w:r>
      <w:r>
        <w:rPr>
          <w:rFonts w:ascii="Times New Roman" w:eastAsia="Calibri" w:hAnsi="Times New Roman" w:cs="Times New Roman"/>
          <w:sz w:val="24"/>
          <w:szCs w:val="24"/>
        </w:rPr>
        <w:t>,</w:t>
      </w:r>
      <w:r w:rsidRPr="00794C7C">
        <w:rPr>
          <w:rFonts w:ascii="Times New Roman" w:eastAsia="Calibri" w:hAnsi="Times New Roman" w:cs="Times New Roman"/>
          <w:sz w:val="24"/>
          <w:szCs w:val="24"/>
        </w:rPr>
        <w:t xml:space="preserve"> Emergency Room Nurse Manager</w:t>
      </w:r>
      <w:r>
        <w:rPr>
          <w:rFonts w:ascii="Times New Roman" w:eastAsia="Calibri" w:hAnsi="Times New Roman" w:cs="Times New Roman"/>
          <w:sz w:val="24"/>
          <w:szCs w:val="24"/>
        </w:rPr>
        <w:t>-</w:t>
      </w:r>
      <w:r w:rsidRPr="00794C7C">
        <w:rPr>
          <w:rFonts w:ascii="Times New Roman" w:eastAsia="Calibri" w:hAnsi="Times New Roman" w:cs="Times New Roman"/>
          <w:sz w:val="24"/>
          <w:szCs w:val="24"/>
        </w:rPr>
        <w:t xml:space="preserve"> Cherokee Indian Hospital</w:t>
      </w:r>
    </w:p>
    <w:p w:rsidR="00A66176" w:rsidRDefault="00A66176" w:rsidP="00CD0041">
      <w:pPr>
        <w:rPr>
          <w:rFonts w:ascii="Times New Roman" w:eastAsia="Calibri" w:hAnsi="Times New Roman" w:cs="Times New Roman"/>
          <w:sz w:val="24"/>
          <w:szCs w:val="24"/>
        </w:rPr>
      </w:pPr>
      <w:r>
        <w:rPr>
          <w:rFonts w:ascii="Times New Roman" w:eastAsia="Calibri" w:hAnsi="Times New Roman" w:cs="Times New Roman"/>
          <w:sz w:val="24"/>
          <w:szCs w:val="24"/>
        </w:rPr>
        <w:t>Mary Jean Ronan Herzog, Professor, Chair of Faculty Senate 2012-2013</w:t>
      </w:r>
    </w:p>
    <w:p w:rsidR="008C5BDC" w:rsidRDefault="008C5BDC" w:rsidP="00CD0041">
      <w:pPr>
        <w:rPr>
          <w:rFonts w:ascii="Times New Roman" w:eastAsia="Calibri" w:hAnsi="Times New Roman" w:cs="Times New Roman"/>
          <w:sz w:val="24"/>
          <w:szCs w:val="24"/>
        </w:rPr>
      </w:pPr>
      <w:r>
        <w:rPr>
          <w:rFonts w:ascii="Times New Roman" w:eastAsia="Calibri" w:hAnsi="Times New Roman" w:cs="Times New Roman"/>
          <w:sz w:val="24"/>
          <w:szCs w:val="24"/>
        </w:rPr>
        <w:t>Betha</w:t>
      </w:r>
      <w:r w:rsidR="00481D75">
        <w:rPr>
          <w:rFonts w:ascii="Times New Roman" w:eastAsia="Calibri" w:hAnsi="Times New Roman" w:cs="Times New Roman"/>
          <w:sz w:val="24"/>
          <w:szCs w:val="24"/>
        </w:rPr>
        <w:t>n</w:t>
      </w:r>
      <w:r>
        <w:rPr>
          <w:rFonts w:ascii="Times New Roman" w:eastAsia="Calibri" w:hAnsi="Times New Roman" w:cs="Times New Roman"/>
          <w:sz w:val="24"/>
          <w:szCs w:val="24"/>
        </w:rPr>
        <w:t xml:space="preserve">y Ketting, </w:t>
      </w:r>
      <w:r w:rsidR="00C51F89">
        <w:rPr>
          <w:rFonts w:ascii="Times New Roman" w:eastAsia="Calibri" w:hAnsi="Times New Roman" w:cs="Times New Roman"/>
          <w:sz w:val="24"/>
          <w:szCs w:val="24"/>
        </w:rPr>
        <w:t xml:space="preserve">University Library Technician, </w:t>
      </w:r>
      <w:r>
        <w:rPr>
          <w:rFonts w:ascii="Times New Roman" w:eastAsia="Calibri" w:hAnsi="Times New Roman" w:cs="Times New Roman"/>
          <w:sz w:val="24"/>
          <w:szCs w:val="24"/>
        </w:rPr>
        <w:t>Hunter Library</w:t>
      </w:r>
    </w:p>
    <w:p w:rsidR="00811E32" w:rsidRDefault="00811E32" w:rsidP="001412D1">
      <w:pPr>
        <w:pStyle w:val="PlainText"/>
        <w:rPr>
          <w:rFonts w:ascii="Times New Roman" w:hAnsi="Times New Roman" w:cs="Times New Roman"/>
          <w:sz w:val="24"/>
          <w:szCs w:val="24"/>
        </w:rPr>
      </w:pPr>
      <w:r w:rsidRPr="004A752E">
        <w:rPr>
          <w:rFonts w:ascii="Times New Roman" w:hAnsi="Times New Roman" w:cs="Times New Roman"/>
          <w:sz w:val="24"/>
          <w:szCs w:val="24"/>
        </w:rPr>
        <w:t>Jason Lavigne</w:t>
      </w:r>
      <w:r>
        <w:rPr>
          <w:rFonts w:ascii="Times New Roman" w:hAnsi="Times New Roman" w:cs="Times New Roman"/>
          <w:sz w:val="24"/>
          <w:szCs w:val="24"/>
        </w:rPr>
        <w:t>,</w:t>
      </w:r>
      <w:r w:rsidRPr="004A752E">
        <w:rPr>
          <w:rFonts w:ascii="Times New Roman" w:hAnsi="Times New Roman" w:cs="Times New Roman"/>
          <w:sz w:val="24"/>
          <w:szCs w:val="24"/>
        </w:rPr>
        <w:t xml:space="preserve"> </w:t>
      </w:r>
      <w:r w:rsidR="00FD0124">
        <w:rPr>
          <w:rFonts w:ascii="Times New Roman" w:hAnsi="Times New Roman" w:cs="Times New Roman"/>
          <w:sz w:val="24"/>
          <w:szCs w:val="24"/>
        </w:rPr>
        <w:t xml:space="preserve">Chair of the </w:t>
      </w:r>
      <w:r>
        <w:rPr>
          <w:rFonts w:ascii="Times New Roman" w:hAnsi="Times New Roman" w:cs="Times New Roman"/>
          <w:sz w:val="24"/>
          <w:szCs w:val="24"/>
        </w:rPr>
        <w:t xml:space="preserve">Staff Senate </w:t>
      </w:r>
      <w:r w:rsidR="008516D1">
        <w:rPr>
          <w:rFonts w:ascii="Times New Roman" w:hAnsi="Times New Roman" w:cs="Times New Roman"/>
          <w:sz w:val="24"/>
          <w:szCs w:val="24"/>
        </w:rPr>
        <w:t xml:space="preserve">2011 </w:t>
      </w:r>
      <w:r>
        <w:rPr>
          <w:rFonts w:ascii="Times New Roman" w:hAnsi="Times New Roman" w:cs="Times New Roman"/>
          <w:sz w:val="24"/>
          <w:szCs w:val="24"/>
        </w:rPr>
        <w:t xml:space="preserve">and </w:t>
      </w:r>
      <w:r w:rsidRPr="004A752E">
        <w:rPr>
          <w:rFonts w:ascii="Times New Roman" w:hAnsi="Times New Roman" w:cs="Times New Roman"/>
          <w:sz w:val="24"/>
          <w:szCs w:val="24"/>
        </w:rPr>
        <w:t xml:space="preserve">Microsoft SQL Database Administrator </w:t>
      </w:r>
    </w:p>
    <w:p w:rsidR="001412D1" w:rsidRDefault="001412D1" w:rsidP="001412D1">
      <w:pPr>
        <w:spacing w:after="0" w:line="240" w:lineRule="auto"/>
        <w:rPr>
          <w:rFonts w:ascii="Times New Roman" w:hAnsi="Times New Roman" w:cs="Times New Roman"/>
          <w:color w:val="000000"/>
          <w:sz w:val="24"/>
          <w:szCs w:val="24"/>
        </w:rPr>
      </w:pPr>
    </w:p>
    <w:p w:rsidR="00A30242" w:rsidRDefault="00811E32" w:rsidP="001412D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Darlene Lozano,</w:t>
      </w:r>
      <w:r w:rsidR="001412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Technology Support Technician for Advancement and External Affairs</w:t>
      </w:r>
    </w:p>
    <w:p w:rsidR="00FD0124" w:rsidRDefault="00FD0124" w:rsidP="001412D1">
      <w:pPr>
        <w:spacing w:after="0" w:line="240" w:lineRule="auto"/>
        <w:rPr>
          <w:rFonts w:ascii="Times New Roman" w:hAnsi="Times New Roman" w:cs="Times New Roman"/>
          <w:color w:val="000000"/>
          <w:sz w:val="24"/>
          <w:szCs w:val="24"/>
        </w:rPr>
      </w:pPr>
    </w:p>
    <w:p w:rsidR="00FD0124" w:rsidRPr="00044997" w:rsidRDefault="00FD0124" w:rsidP="00FD0124">
      <w:pPr>
        <w:rPr>
          <w:rFonts w:ascii="Times New Roman" w:hAnsi="Times New Roman" w:cs="Times New Roman"/>
          <w:b/>
          <w:sz w:val="24"/>
          <w:szCs w:val="24"/>
        </w:rPr>
      </w:pPr>
      <w:r>
        <w:rPr>
          <w:rFonts w:ascii="Times New Roman" w:hAnsi="Times New Roman" w:cs="Times New Roman"/>
          <w:sz w:val="24"/>
          <w:szCs w:val="24"/>
        </w:rPr>
        <w:t xml:space="preserve">Erin McNelis, Chair of the Faculty Senate and Associate Professor of Mathematics </w:t>
      </w:r>
    </w:p>
    <w:p w:rsidR="00FD0124" w:rsidRDefault="00FD0124" w:rsidP="00FD0124">
      <w:pPr>
        <w:spacing w:after="0" w:line="240" w:lineRule="auto"/>
        <w:rPr>
          <w:rFonts w:ascii="Times New Roman" w:hAnsi="Times New Roman" w:cs="Times New Roman"/>
          <w:sz w:val="24"/>
          <w:szCs w:val="24"/>
        </w:rPr>
      </w:pPr>
      <w:r w:rsidRPr="00044997">
        <w:rPr>
          <w:rFonts w:ascii="Times New Roman" w:hAnsi="Times New Roman" w:cs="Times New Roman"/>
          <w:sz w:val="24"/>
          <w:szCs w:val="24"/>
        </w:rPr>
        <w:t>Lois Petrovich-Mwaniki</w:t>
      </w:r>
      <w:r>
        <w:rPr>
          <w:rFonts w:ascii="Times New Roman" w:hAnsi="Times New Roman" w:cs="Times New Roman"/>
          <w:sz w:val="24"/>
          <w:szCs w:val="24"/>
        </w:rPr>
        <w:t>,</w:t>
      </w:r>
      <w:r w:rsidRPr="00044997">
        <w:rPr>
          <w:rFonts w:ascii="Times New Roman" w:hAnsi="Times New Roman" w:cs="Times New Roman"/>
          <w:sz w:val="24"/>
          <w:szCs w:val="24"/>
        </w:rPr>
        <w:t xml:space="preserve"> Director of International Programs and Services</w:t>
      </w:r>
    </w:p>
    <w:p w:rsidR="00FD0124" w:rsidRDefault="00FD0124" w:rsidP="00FD0124">
      <w:pPr>
        <w:spacing w:after="0" w:line="240" w:lineRule="auto"/>
        <w:rPr>
          <w:rFonts w:ascii="Times New Roman" w:hAnsi="Times New Roman" w:cs="Times New Roman"/>
          <w:sz w:val="24"/>
          <w:szCs w:val="24"/>
        </w:rPr>
      </w:pPr>
    </w:p>
    <w:p w:rsidR="00FD0124" w:rsidRDefault="00E52C51" w:rsidP="00FD0124">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Judy Neubrander, I</w:t>
      </w:r>
      <w:r w:rsidRPr="007A3C90">
        <w:rPr>
          <w:rFonts w:ascii="Times New Roman" w:hAnsi="Times New Roman" w:cs="Times New Roman"/>
          <w:sz w:val="24"/>
          <w:szCs w:val="24"/>
        </w:rPr>
        <w:t xml:space="preserve">nterim </w:t>
      </w:r>
      <w:r w:rsidR="00EF7D4C">
        <w:rPr>
          <w:rFonts w:ascii="Times New Roman" w:hAnsi="Times New Roman" w:cs="Times New Roman"/>
          <w:sz w:val="24"/>
          <w:szCs w:val="24"/>
        </w:rPr>
        <w:t>Director School of Nursing</w:t>
      </w:r>
      <w:r w:rsidR="00E44296">
        <w:rPr>
          <w:rFonts w:ascii="Times New Roman" w:hAnsi="Times New Roman" w:cs="Times New Roman"/>
          <w:sz w:val="24"/>
          <w:szCs w:val="24"/>
        </w:rPr>
        <w:t xml:space="preserve">, </w:t>
      </w:r>
      <w:r w:rsidR="00406E67">
        <w:rPr>
          <w:rFonts w:ascii="Times New Roman" w:hAnsi="Times New Roman" w:cs="Times New Roman"/>
          <w:sz w:val="24"/>
          <w:szCs w:val="24"/>
        </w:rPr>
        <w:t xml:space="preserve">College of </w:t>
      </w:r>
      <w:r w:rsidR="00E44296">
        <w:rPr>
          <w:rFonts w:ascii="Times New Roman" w:hAnsi="Times New Roman" w:cs="Times New Roman"/>
          <w:sz w:val="24"/>
          <w:szCs w:val="24"/>
        </w:rPr>
        <w:t>Heal</w:t>
      </w:r>
      <w:r w:rsidRPr="007A3C90">
        <w:rPr>
          <w:rFonts w:ascii="Times New Roman" w:hAnsi="Times New Roman" w:cs="Times New Roman"/>
          <w:sz w:val="24"/>
          <w:szCs w:val="24"/>
        </w:rPr>
        <w:t>th and Human Sciences</w:t>
      </w:r>
    </w:p>
    <w:p w:rsidR="00406E67" w:rsidRDefault="00406E67" w:rsidP="00FD0124">
      <w:pPr>
        <w:spacing w:after="0" w:line="240" w:lineRule="auto"/>
        <w:rPr>
          <w:rFonts w:ascii="Times New Roman" w:hAnsi="Times New Roman" w:cs="Times New Roman"/>
          <w:sz w:val="24"/>
          <w:szCs w:val="24"/>
        </w:rPr>
      </w:pPr>
    </w:p>
    <w:p w:rsidR="00406E67" w:rsidRDefault="00406E67" w:rsidP="00FD0124">
      <w:pPr>
        <w:spacing w:after="0" w:line="240" w:lineRule="auto"/>
        <w:rPr>
          <w:rFonts w:ascii="Times New Roman" w:hAnsi="Times New Roman" w:cs="Times New Roman"/>
          <w:sz w:val="24"/>
          <w:szCs w:val="24"/>
        </w:rPr>
      </w:pPr>
      <w:r>
        <w:rPr>
          <w:rFonts w:ascii="Times New Roman" w:hAnsi="Times New Roman" w:cs="Times New Roman"/>
          <w:sz w:val="24"/>
          <w:szCs w:val="24"/>
        </w:rPr>
        <w:t>Lori Oxford, Assistant Professor, Department of Modern Foreign Languages</w:t>
      </w:r>
    </w:p>
    <w:p w:rsidR="00AC0398" w:rsidRDefault="00AC0398" w:rsidP="00FD0124">
      <w:pPr>
        <w:spacing w:after="0" w:line="240" w:lineRule="auto"/>
        <w:rPr>
          <w:rFonts w:ascii="Times New Roman" w:hAnsi="Times New Roman" w:cs="Times New Roman"/>
          <w:sz w:val="24"/>
          <w:szCs w:val="24"/>
        </w:rPr>
      </w:pPr>
    </w:p>
    <w:p w:rsidR="00AC0398" w:rsidRDefault="00865B97" w:rsidP="00FD0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Sanjay </w:t>
      </w:r>
      <w:r w:rsidRPr="00CF119E">
        <w:rPr>
          <w:rFonts w:ascii="Times New Roman" w:hAnsi="Times New Roman" w:cs="Times New Roman"/>
          <w:sz w:val="24"/>
          <w:szCs w:val="24"/>
        </w:rPr>
        <w:t>Rajagopal</w:t>
      </w:r>
      <w:r>
        <w:rPr>
          <w:rFonts w:ascii="Times New Roman" w:hAnsi="Times New Roman" w:cs="Times New Roman"/>
          <w:sz w:val="24"/>
          <w:szCs w:val="24"/>
        </w:rPr>
        <w:t>,</w:t>
      </w:r>
      <w:r>
        <w:rPr>
          <w:rFonts w:ascii="Times New Roman" w:hAnsi="Times New Roman" w:cs="Times New Roman"/>
          <w:b/>
          <w:sz w:val="24"/>
          <w:szCs w:val="24"/>
        </w:rPr>
        <w:t xml:space="preserve"> </w:t>
      </w:r>
      <w:r w:rsidRPr="00CF119E">
        <w:rPr>
          <w:rFonts w:ascii="Times New Roman" w:hAnsi="Times New Roman" w:cs="Times New Roman"/>
          <w:sz w:val="24"/>
          <w:szCs w:val="24"/>
        </w:rPr>
        <w:t>Associate Professor of Finance</w:t>
      </w:r>
      <w:r>
        <w:rPr>
          <w:rFonts w:ascii="Times New Roman" w:hAnsi="Times New Roman" w:cs="Times New Roman"/>
          <w:sz w:val="24"/>
          <w:szCs w:val="24"/>
        </w:rPr>
        <w:t>, College of Business</w:t>
      </w:r>
    </w:p>
    <w:p w:rsidR="00607A0C" w:rsidRDefault="00607A0C" w:rsidP="00FD0124">
      <w:pPr>
        <w:spacing w:after="0" w:line="240" w:lineRule="auto"/>
        <w:rPr>
          <w:rFonts w:ascii="Times New Roman" w:hAnsi="Times New Roman" w:cs="Times New Roman"/>
          <w:sz w:val="24"/>
          <w:szCs w:val="24"/>
        </w:rPr>
      </w:pPr>
    </w:p>
    <w:p w:rsidR="00607A0C" w:rsidRDefault="003A23AA" w:rsidP="00FD0124">
      <w:pPr>
        <w:spacing w:after="0" w:line="240" w:lineRule="auto"/>
        <w:rPr>
          <w:rFonts w:ascii="Times New Roman" w:hAnsi="Times New Roman" w:cs="Times New Roman"/>
          <w:sz w:val="24"/>
          <w:szCs w:val="24"/>
        </w:rPr>
      </w:pPr>
      <w:r w:rsidRPr="0018505C">
        <w:rPr>
          <w:rFonts w:ascii="Times New Roman" w:hAnsi="Times New Roman" w:cs="Times New Roman"/>
          <w:sz w:val="24"/>
          <w:szCs w:val="24"/>
        </w:rPr>
        <w:t>Henry Wong</w:t>
      </w:r>
      <w:r>
        <w:rPr>
          <w:rFonts w:ascii="Times New Roman" w:hAnsi="Times New Roman" w:cs="Times New Roman"/>
          <w:sz w:val="24"/>
          <w:szCs w:val="24"/>
        </w:rPr>
        <w:t>,</w:t>
      </w:r>
      <w:r w:rsidRPr="0018505C">
        <w:rPr>
          <w:rFonts w:ascii="Times New Roman" w:hAnsi="Times New Roman" w:cs="Times New Roman"/>
          <w:sz w:val="24"/>
          <w:szCs w:val="24"/>
        </w:rPr>
        <w:t xml:space="preserve"> Director for the Office of Equal Opportunity and Diversity Programs</w:t>
      </w:r>
    </w:p>
    <w:p w:rsidR="00E52C51" w:rsidRDefault="00E52C51" w:rsidP="00FD0124">
      <w:pPr>
        <w:spacing w:after="0" w:line="240" w:lineRule="auto"/>
        <w:rPr>
          <w:rFonts w:ascii="Times New Roman" w:hAnsi="Times New Roman" w:cs="Times New Roman"/>
          <w:sz w:val="24"/>
          <w:szCs w:val="24"/>
        </w:rPr>
      </w:pPr>
    </w:p>
    <w:p w:rsidR="00E52C51" w:rsidRPr="00794C7C" w:rsidRDefault="00E52C51" w:rsidP="00FD0124">
      <w:pPr>
        <w:spacing w:after="0" w:line="240" w:lineRule="auto"/>
        <w:rPr>
          <w:rFonts w:ascii="Times New Roman" w:eastAsia="Calibri" w:hAnsi="Times New Roman" w:cs="Times New Roman"/>
          <w:sz w:val="24"/>
          <w:szCs w:val="24"/>
        </w:rPr>
      </w:pPr>
    </w:p>
    <w:p w:rsidR="008D3694" w:rsidRDefault="008D36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D0041" w:rsidRDefault="008D3694" w:rsidP="008D3694">
      <w:pPr>
        <w:spacing w:after="0" w:line="240" w:lineRule="auto"/>
        <w:jc w:val="center"/>
        <w:rPr>
          <w:rFonts w:ascii="Times New Roman" w:eastAsia="Times New Roman" w:hAnsi="Times New Roman" w:cs="Times New Roman"/>
          <w:b/>
          <w:color w:val="000000"/>
          <w:sz w:val="24"/>
          <w:szCs w:val="24"/>
        </w:rPr>
      </w:pPr>
      <w:r w:rsidRPr="008D3694">
        <w:rPr>
          <w:rFonts w:ascii="Times New Roman" w:eastAsia="Times New Roman" w:hAnsi="Times New Roman" w:cs="Times New Roman"/>
          <w:b/>
          <w:color w:val="000000"/>
          <w:sz w:val="24"/>
          <w:szCs w:val="24"/>
        </w:rPr>
        <w:lastRenderedPageBreak/>
        <w:t>Executive Summary</w:t>
      </w:r>
    </w:p>
    <w:p w:rsidR="008D3694" w:rsidRDefault="008D3694" w:rsidP="008D3694">
      <w:pPr>
        <w:spacing w:after="0" w:line="240" w:lineRule="auto"/>
        <w:jc w:val="center"/>
        <w:rPr>
          <w:rFonts w:ascii="Times New Roman" w:eastAsia="Times New Roman" w:hAnsi="Times New Roman" w:cs="Times New Roman"/>
          <w:b/>
          <w:color w:val="000000"/>
          <w:sz w:val="24"/>
          <w:szCs w:val="24"/>
        </w:rPr>
      </w:pPr>
    </w:p>
    <w:p w:rsidR="008D3694" w:rsidRDefault="008D3694" w:rsidP="005C6985">
      <w:pPr>
        <w:spacing w:after="0"/>
        <w:rPr>
          <w:rFonts w:ascii="Times New Roman" w:hAnsi="Times New Roman" w:cs="Times New Roman"/>
          <w:sz w:val="24"/>
          <w:szCs w:val="24"/>
        </w:rPr>
      </w:pPr>
      <w:r>
        <w:rPr>
          <w:rFonts w:ascii="Times New Roman" w:hAnsi="Times New Roman" w:cs="Times New Roman"/>
          <w:sz w:val="24"/>
          <w:szCs w:val="24"/>
        </w:rPr>
        <w:t xml:space="preserve">This initial report summarizes the </w:t>
      </w:r>
      <w:r w:rsidR="00FB00CA">
        <w:rPr>
          <w:rFonts w:ascii="Times New Roman" w:hAnsi="Times New Roman" w:cs="Times New Roman"/>
          <w:sz w:val="24"/>
          <w:szCs w:val="24"/>
        </w:rPr>
        <w:t>progress</w:t>
      </w:r>
      <w:r>
        <w:rPr>
          <w:rFonts w:ascii="Times New Roman" w:hAnsi="Times New Roman" w:cs="Times New Roman"/>
          <w:sz w:val="24"/>
          <w:szCs w:val="24"/>
        </w:rPr>
        <w:t xml:space="preserve"> of</w:t>
      </w:r>
      <w:r w:rsidRPr="006A02AF">
        <w:rPr>
          <w:rFonts w:ascii="Times New Roman" w:hAnsi="Times New Roman" w:cs="Times New Roman"/>
          <w:sz w:val="24"/>
          <w:szCs w:val="24"/>
        </w:rPr>
        <w:t xml:space="preserve"> the Council on Diversity and Inclusion </w:t>
      </w:r>
      <w:r>
        <w:rPr>
          <w:rFonts w:ascii="Times New Roman" w:hAnsi="Times New Roman" w:cs="Times New Roman"/>
          <w:sz w:val="24"/>
          <w:szCs w:val="24"/>
        </w:rPr>
        <w:t xml:space="preserve">(CODI) </w:t>
      </w:r>
      <w:r w:rsidR="002A5113">
        <w:rPr>
          <w:rFonts w:ascii="Times New Roman" w:hAnsi="Times New Roman" w:cs="Times New Roman"/>
          <w:sz w:val="24"/>
          <w:szCs w:val="24"/>
        </w:rPr>
        <w:t>established</w:t>
      </w:r>
      <w:r w:rsidRPr="006A02AF">
        <w:rPr>
          <w:rFonts w:ascii="Times New Roman" w:hAnsi="Times New Roman" w:cs="Times New Roman"/>
          <w:sz w:val="24"/>
          <w:szCs w:val="24"/>
        </w:rPr>
        <w:t xml:space="preserve"> by the Western Carolina University</w:t>
      </w:r>
      <w:r>
        <w:rPr>
          <w:rFonts w:ascii="Times New Roman" w:hAnsi="Times New Roman" w:cs="Times New Roman"/>
          <w:sz w:val="24"/>
          <w:szCs w:val="24"/>
        </w:rPr>
        <w:t xml:space="preserve"> (WCU) Strategic Plan (2010) </w:t>
      </w:r>
      <w:r w:rsidRPr="006A02AF">
        <w:rPr>
          <w:rFonts w:ascii="Times New Roman" w:hAnsi="Times New Roman" w:cs="Times New Roman"/>
          <w:sz w:val="24"/>
          <w:szCs w:val="24"/>
        </w:rPr>
        <w:t>t</w:t>
      </w:r>
      <w:r w:rsidR="008E4010">
        <w:rPr>
          <w:rFonts w:ascii="Times New Roman" w:hAnsi="Times New Roman" w:cs="Times New Roman"/>
          <w:sz w:val="24"/>
          <w:szCs w:val="24"/>
        </w:rPr>
        <w:t>o</w:t>
      </w:r>
      <w:r w:rsidRPr="006A02AF">
        <w:rPr>
          <w:rFonts w:ascii="Times New Roman" w:hAnsi="Times New Roman" w:cs="Times New Roman"/>
          <w:sz w:val="24"/>
          <w:szCs w:val="24"/>
        </w:rPr>
        <w:t xml:space="preserve"> address the UNC Tomorrow Phase II Re</w:t>
      </w:r>
      <w:r>
        <w:rPr>
          <w:rFonts w:ascii="Times New Roman" w:hAnsi="Times New Roman" w:cs="Times New Roman"/>
          <w:sz w:val="24"/>
          <w:szCs w:val="24"/>
        </w:rPr>
        <w:t>port</w:t>
      </w:r>
      <w:r w:rsidRPr="006A02AF">
        <w:rPr>
          <w:rFonts w:ascii="Times New Roman" w:hAnsi="Times New Roman" w:cs="Times New Roman"/>
          <w:sz w:val="24"/>
          <w:szCs w:val="24"/>
        </w:rPr>
        <w:t>.</w:t>
      </w:r>
      <w:r>
        <w:rPr>
          <w:rFonts w:ascii="Times New Roman" w:hAnsi="Times New Roman" w:cs="Times New Roman"/>
          <w:sz w:val="24"/>
          <w:szCs w:val="24"/>
        </w:rPr>
        <w:t xml:space="preserve"> The purpose of the CODI </w:t>
      </w:r>
      <w:r w:rsidR="00C0512E">
        <w:rPr>
          <w:rFonts w:ascii="Times New Roman" w:hAnsi="Times New Roman" w:cs="Times New Roman"/>
          <w:sz w:val="24"/>
          <w:szCs w:val="24"/>
        </w:rPr>
        <w:t>is</w:t>
      </w:r>
      <w:r>
        <w:rPr>
          <w:rFonts w:ascii="Times New Roman" w:hAnsi="Times New Roman" w:cs="Times New Roman"/>
          <w:sz w:val="24"/>
          <w:szCs w:val="24"/>
        </w:rPr>
        <w:t xml:space="preserve"> to develop a </w:t>
      </w:r>
      <w:r w:rsidR="00A955BB">
        <w:rPr>
          <w:rFonts w:ascii="Times New Roman" w:hAnsi="Times New Roman" w:cs="Times New Roman"/>
          <w:sz w:val="24"/>
          <w:szCs w:val="24"/>
        </w:rPr>
        <w:t>campus-wide</w:t>
      </w:r>
      <w:r>
        <w:rPr>
          <w:rFonts w:ascii="Times New Roman" w:hAnsi="Times New Roman" w:cs="Times New Roman"/>
          <w:sz w:val="24"/>
          <w:szCs w:val="24"/>
        </w:rPr>
        <w:t xml:space="preserve"> diversity plan</w:t>
      </w:r>
      <w:r w:rsidR="00471835">
        <w:rPr>
          <w:rFonts w:ascii="Times New Roman" w:hAnsi="Times New Roman" w:cs="Times New Roman"/>
          <w:sz w:val="24"/>
          <w:szCs w:val="24"/>
        </w:rPr>
        <w:t xml:space="preserve"> and </w:t>
      </w:r>
      <w:r w:rsidR="0050346B">
        <w:rPr>
          <w:rFonts w:ascii="Times New Roman" w:hAnsi="Times New Roman" w:cs="Times New Roman"/>
          <w:sz w:val="24"/>
          <w:szCs w:val="24"/>
        </w:rPr>
        <w:t>suggest</w:t>
      </w:r>
      <w:r w:rsidR="00471835">
        <w:rPr>
          <w:rFonts w:ascii="Times New Roman" w:hAnsi="Times New Roman" w:cs="Times New Roman"/>
          <w:sz w:val="24"/>
          <w:szCs w:val="24"/>
        </w:rPr>
        <w:t xml:space="preserve"> recommendations for diversity initiatives</w:t>
      </w:r>
      <w:r w:rsidR="00EC28BE">
        <w:rPr>
          <w:rFonts w:ascii="Times New Roman" w:hAnsi="Times New Roman" w:cs="Times New Roman"/>
          <w:sz w:val="24"/>
          <w:szCs w:val="24"/>
        </w:rPr>
        <w:t xml:space="preserve"> congruent with the 2020 </w:t>
      </w:r>
      <w:r w:rsidR="00FC0EB2">
        <w:rPr>
          <w:rFonts w:ascii="Times New Roman" w:hAnsi="Times New Roman" w:cs="Times New Roman"/>
          <w:sz w:val="24"/>
          <w:szCs w:val="24"/>
        </w:rPr>
        <w:t>Vision: Focusing Our Future</w:t>
      </w:r>
      <w:r>
        <w:rPr>
          <w:rFonts w:ascii="Times New Roman" w:hAnsi="Times New Roman" w:cs="Times New Roman"/>
          <w:sz w:val="24"/>
          <w:szCs w:val="24"/>
        </w:rPr>
        <w:t xml:space="preserve">. </w:t>
      </w:r>
    </w:p>
    <w:p w:rsidR="00E66056" w:rsidRDefault="00E66056" w:rsidP="005C6985">
      <w:pPr>
        <w:spacing w:after="0"/>
        <w:rPr>
          <w:rFonts w:ascii="Times New Roman" w:hAnsi="Times New Roman" w:cs="Times New Roman"/>
          <w:sz w:val="24"/>
          <w:szCs w:val="24"/>
        </w:rPr>
      </w:pPr>
    </w:p>
    <w:p w:rsidR="00E66056" w:rsidRDefault="00E66056" w:rsidP="00E66056">
      <w:pPr>
        <w:rPr>
          <w:rFonts w:ascii="Times New Roman" w:hAnsi="Times New Roman" w:cs="Times New Roman"/>
          <w:sz w:val="24"/>
          <w:szCs w:val="24"/>
        </w:rPr>
      </w:pPr>
      <w:r>
        <w:rPr>
          <w:rFonts w:ascii="Times New Roman" w:hAnsi="Times New Roman" w:cs="Times New Roman"/>
          <w:sz w:val="24"/>
          <w:szCs w:val="24"/>
        </w:rPr>
        <w:t>To ensure campus-wide representation of the five divisions and colleges/school, council members were recommended by their respective Deans and/or Vice Chancellors</w:t>
      </w:r>
      <w:r w:rsidR="004A02B2">
        <w:rPr>
          <w:rFonts w:ascii="Times New Roman" w:hAnsi="Times New Roman" w:cs="Times New Roman"/>
          <w:sz w:val="24"/>
          <w:szCs w:val="24"/>
        </w:rPr>
        <w:t>, and</w:t>
      </w:r>
      <w:r>
        <w:rPr>
          <w:rFonts w:ascii="Times New Roman" w:hAnsi="Times New Roman" w:cs="Times New Roman"/>
          <w:sz w:val="24"/>
          <w:szCs w:val="24"/>
        </w:rPr>
        <w:t xml:space="preserve"> final approval </w:t>
      </w:r>
      <w:r w:rsidR="004A02B2">
        <w:rPr>
          <w:rFonts w:ascii="Times New Roman" w:hAnsi="Times New Roman" w:cs="Times New Roman"/>
          <w:sz w:val="24"/>
          <w:szCs w:val="24"/>
        </w:rPr>
        <w:t xml:space="preserve">of membership was given </w:t>
      </w:r>
      <w:r>
        <w:rPr>
          <w:rFonts w:ascii="Times New Roman" w:hAnsi="Times New Roman" w:cs="Times New Roman"/>
          <w:sz w:val="24"/>
          <w:szCs w:val="24"/>
        </w:rPr>
        <w:t xml:space="preserve">by the Provost in February 2011 (See appendix A). The CODI was established in March 2011. The diversity plan includes: </w:t>
      </w:r>
    </w:p>
    <w:p w:rsidR="008D3694" w:rsidRPr="00DF2DE6" w:rsidRDefault="008D3694" w:rsidP="005C6985">
      <w:pPr>
        <w:rPr>
          <w:rFonts w:ascii="Times New Roman" w:hAnsi="Times New Roman" w:cs="Times New Roman"/>
          <w:sz w:val="24"/>
          <w:szCs w:val="24"/>
        </w:rPr>
      </w:pPr>
      <w:r w:rsidRPr="00DF2DE6">
        <w:rPr>
          <w:rFonts w:ascii="Times New Roman" w:hAnsi="Times New Roman" w:cs="Times New Roman"/>
          <w:b/>
          <w:sz w:val="24"/>
          <w:szCs w:val="24"/>
        </w:rPr>
        <w:t xml:space="preserve">Vision – </w:t>
      </w:r>
      <w:r w:rsidRPr="00DF2DE6">
        <w:rPr>
          <w:rFonts w:ascii="Times New Roman" w:hAnsi="Times New Roman" w:cs="Times New Roman"/>
          <w:sz w:val="24"/>
          <w:szCs w:val="24"/>
        </w:rPr>
        <w:t xml:space="preserve">Western Carolina University is committed to being a diverse and inclusive learning environment where students, faculty, and staff </w:t>
      </w:r>
      <w:r w:rsidR="001B534C">
        <w:rPr>
          <w:rFonts w:ascii="Times New Roman" w:hAnsi="Times New Roman" w:cs="Times New Roman"/>
          <w:sz w:val="24"/>
          <w:szCs w:val="24"/>
        </w:rPr>
        <w:t>aspire to be</w:t>
      </w:r>
      <w:r w:rsidRPr="00DF2DE6">
        <w:rPr>
          <w:rFonts w:ascii="Times New Roman" w:hAnsi="Times New Roman" w:cs="Times New Roman"/>
          <w:sz w:val="24"/>
          <w:szCs w:val="24"/>
        </w:rPr>
        <w:t xml:space="preserve"> global citizens, multiculturally competent, and respectful in words and actions of all members of the University community.</w:t>
      </w:r>
    </w:p>
    <w:p w:rsidR="008D3694" w:rsidRDefault="008D3694" w:rsidP="005C6985">
      <w:pPr>
        <w:spacing w:after="0"/>
        <w:rPr>
          <w:rFonts w:ascii="Times New Roman" w:hAnsi="Times New Roman" w:cs="Times New Roman"/>
          <w:sz w:val="24"/>
          <w:szCs w:val="24"/>
        </w:rPr>
      </w:pPr>
      <w:r w:rsidRPr="00DF2DE6">
        <w:rPr>
          <w:rFonts w:ascii="Times New Roman" w:hAnsi="Times New Roman" w:cs="Times New Roman"/>
          <w:b/>
          <w:sz w:val="24"/>
          <w:szCs w:val="24"/>
        </w:rPr>
        <w:t xml:space="preserve">Mission - </w:t>
      </w:r>
      <w:r w:rsidRPr="00DF2DE6">
        <w:rPr>
          <w:rFonts w:ascii="Times New Roman" w:hAnsi="Times New Roman" w:cs="Times New Roman"/>
          <w:sz w:val="24"/>
          <w:szCs w:val="24"/>
        </w:rPr>
        <w:t xml:space="preserve">Build and maintain a diverse, inclusive, and welcoming university that promotes respect, global citizenship, and access to education and the workplace for students, employees, and members of the global community. </w:t>
      </w:r>
    </w:p>
    <w:p w:rsidR="008D3694" w:rsidRDefault="008D3694" w:rsidP="005C6985">
      <w:pPr>
        <w:spacing w:after="0"/>
        <w:rPr>
          <w:rFonts w:ascii="Times New Roman" w:hAnsi="Times New Roman" w:cs="Times New Roman"/>
          <w:sz w:val="24"/>
          <w:szCs w:val="24"/>
        </w:rPr>
      </w:pPr>
    </w:p>
    <w:p w:rsidR="008D3694" w:rsidRDefault="008D3694" w:rsidP="005C6985">
      <w:pPr>
        <w:spacing w:after="0"/>
        <w:rPr>
          <w:rFonts w:ascii="Times New Roman" w:hAnsi="Times New Roman" w:cs="Times New Roman"/>
          <w:sz w:val="24"/>
          <w:szCs w:val="24"/>
        </w:rPr>
      </w:pPr>
      <w:r>
        <w:rPr>
          <w:rFonts w:ascii="Times New Roman" w:hAnsi="Times New Roman" w:cs="Times New Roman"/>
          <w:sz w:val="24"/>
          <w:szCs w:val="24"/>
        </w:rPr>
        <w:t>The following goals were established:</w:t>
      </w:r>
    </w:p>
    <w:p w:rsidR="0027491D" w:rsidRDefault="0027491D" w:rsidP="005C6985">
      <w:pPr>
        <w:spacing w:after="0"/>
        <w:rPr>
          <w:rFonts w:ascii="Times New Roman" w:hAnsi="Times New Roman" w:cs="Times New Roman"/>
          <w:b/>
          <w:sz w:val="24"/>
          <w:szCs w:val="24"/>
        </w:rPr>
      </w:pPr>
    </w:p>
    <w:p w:rsidR="008D3694" w:rsidRPr="00DF2DE6" w:rsidRDefault="008D3694" w:rsidP="005C6985">
      <w:pPr>
        <w:spacing w:after="0"/>
        <w:rPr>
          <w:rFonts w:ascii="Times New Roman" w:hAnsi="Times New Roman" w:cs="Times New Roman"/>
          <w:sz w:val="24"/>
          <w:szCs w:val="24"/>
        </w:rPr>
      </w:pPr>
      <w:r w:rsidRPr="00DF2DE6">
        <w:rPr>
          <w:rFonts w:ascii="Times New Roman" w:hAnsi="Times New Roman" w:cs="Times New Roman"/>
          <w:b/>
          <w:sz w:val="24"/>
          <w:szCs w:val="24"/>
        </w:rPr>
        <w:t>Goal</w:t>
      </w:r>
      <w:r>
        <w:rPr>
          <w:rFonts w:ascii="Times New Roman" w:hAnsi="Times New Roman" w:cs="Times New Roman"/>
          <w:b/>
          <w:sz w:val="24"/>
          <w:szCs w:val="24"/>
        </w:rPr>
        <w:t xml:space="preserve"> 1</w:t>
      </w:r>
      <w:r w:rsidRPr="00DF2DE6">
        <w:rPr>
          <w:rFonts w:ascii="Times New Roman" w:hAnsi="Times New Roman" w:cs="Times New Roman"/>
          <w:b/>
          <w:sz w:val="24"/>
          <w:szCs w:val="24"/>
        </w:rPr>
        <w:t>:</w:t>
      </w:r>
      <w:r>
        <w:rPr>
          <w:rFonts w:ascii="Times New Roman" w:hAnsi="Times New Roman" w:cs="Times New Roman"/>
          <w:b/>
          <w:sz w:val="24"/>
          <w:szCs w:val="24"/>
        </w:rPr>
        <w:t xml:space="preserve"> </w:t>
      </w:r>
      <w:r w:rsidR="001B534C" w:rsidRPr="001B534C">
        <w:rPr>
          <w:rFonts w:ascii="Times New Roman" w:hAnsi="Times New Roman" w:cs="Times New Roman"/>
          <w:sz w:val="24"/>
          <w:szCs w:val="24"/>
        </w:rPr>
        <w:t>Prepare</w:t>
      </w:r>
      <w:r w:rsidRPr="00DF2DE6">
        <w:rPr>
          <w:rFonts w:ascii="Times New Roman" w:hAnsi="Times New Roman" w:cs="Times New Roman"/>
          <w:sz w:val="24"/>
          <w:szCs w:val="24"/>
        </w:rPr>
        <w:t xml:space="preserve"> students </w:t>
      </w:r>
      <w:r w:rsidR="001B534C">
        <w:rPr>
          <w:rFonts w:ascii="Times New Roman" w:hAnsi="Times New Roman" w:cs="Times New Roman"/>
          <w:sz w:val="24"/>
          <w:szCs w:val="24"/>
        </w:rPr>
        <w:t>to become</w:t>
      </w:r>
      <w:r w:rsidRPr="00DF2DE6">
        <w:rPr>
          <w:rFonts w:ascii="Times New Roman" w:hAnsi="Times New Roman" w:cs="Times New Roman"/>
          <w:sz w:val="24"/>
          <w:szCs w:val="24"/>
        </w:rPr>
        <w:t xml:space="preserve"> globally aware, multiculturally competent, </w:t>
      </w:r>
      <w:r w:rsidR="001B534C">
        <w:rPr>
          <w:rFonts w:ascii="Times New Roman" w:hAnsi="Times New Roman" w:cs="Times New Roman"/>
          <w:sz w:val="24"/>
          <w:szCs w:val="24"/>
        </w:rPr>
        <w:t xml:space="preserve">and </w:t>
      </w:r>
      <w:r w:rsidRPr="00DF2DE6">
        <w:rPr>
          <w:rFonts w:ascii="Times New Roman" w:hAnsi="Times New Roman" w:cs="Times New Roman"/>
          <w:sz w:val="24"/>
          <w:szCs w:val="24"/>
        </w:rPr>
        <w:t>civic-</w:t>
      </w:r>
      <w:r w:rsidR="001B534C">
        <w:rPr>
          <w:rFonts w:ascii="Times New Roman" w:hAnsi="Times New Roman" w:cs="Times New Roman"/>
          <w:sz w:val="24"/>
          <w:szCs w:val="24"/>
        </w:rPr>
        <w:tab/>
      </w:r>
      <w:r w:rsidR="00BD3765">
        <w:rPr>
          <w:rFonts w:ascii="Times New Roman" w:hAnsi="Times New Roman" w:cs="Times New Roman"/>
          <w:sz w:val="24"/>
          <w:szCs w:val="24"/>
        </w:rPr>
        <w:t xml:space="preserve"> </w:t>
      </w:r>
      <w:r w:rsidR="00BD3765">
        <w:rPr>
          <w:rFonts w:ascii="Times New Roman" w:hAnsi="Times New Roman" w:cs="Times New Roman"/>
          <w:sz w:val="24"/>
          <w:szCs w:val="24"/>
        </w:rPr>
        <w:tab/>
        <w:t xml:space="preserve"> </w:t>
      </w:r>
      <w:r w:rsidR="00BD3765">
        <w:rPr>
          <w:rFonts w:ascii="Times New Roman" w:hAnsi="Times New Roman" w:cs="Times New Roman"/>
          <w:sz w:val="24"/>
          <w:szCs w:val="24"/>
        </w:rPr>
        <w:tab/>
      </w:r>
      <w:r w:rsidRPr="00DF2DE6">
        <w:rPr>
          <w:rFonts w:ascii="Times New Roman" w:hAnsi="Times New Roman" w:cs="Times New Roman"/>
          <w:sz w:val="24"/>
          <w:szCs w:val="24"/>
        </w:rPr>
        <w:t>minded</w:t>
      </w:r>
      <w:r w:rsidR="001B534C">
        <w:rPr>
          <w:rFonts w:ascii="Times New Roman" w:hAnsi="Times New Roman" w:cs="Times New Roman"/>
          <w:sz w:val="24"/>
          <w:szCs w:val="24"/>
        </w:rPr>
        <w:t>.</w:t>
      </w:r>
      <w:r w:rsidRPr="00DF2DE6">
        <w:rPr>
          <w:rFonts w:ascii="Times New Roman" w:hAnsi="Times New Roman" w:cs="Times New Roman"/>
          <w:b/>
          <w:sz w:val="24"/>
          <w:szCs w:val="24"/>
        </w:rPr>
        <w:t xml:space="preserve"> </w:t>
      </w:r>
    </w:p>
    <w:p w:rsidR="008D3694" w:rsidRDefault="008D3694" w:rsidP="005C6985">
      <w:pPr>
        <w:spacing w:after="0"/>
        <w:rPr>
          <w:rFonts w:ascii="Times New Roman" w:hAnsi="Times New Roman" w:cs="Times New Roman"/>
          <w:sz w:val="24"/>
          <w:szCs w:val="24"/>
        </w:rPr>
      </w:pPr>
    </w:p>
    <w:p w:rsidR="008D3694" w:rsidRPr="00DF2DE6" w:rsidRDefault="008D3694" w:rsidP="005C6985">
      <w:pPr>
        <w:spacing w:after="0"/>
        <w:rPr>
          <w:rFonts w:ascii="Times New Roman" w:hAnsi="Times New Roman" w:cs="Times New Roman"/>
          <w:b/>
          <w:sz w:val="24"/>
          <w:szCs w:val="24"/>
        </w:rPr>
      </w:pPr>
      <w:r w:rsidRPr="00DF2DE6">
        <w:rPr>
          <w:rFonts w:ascii="Times New Roman" w:hAnsi="Times New Roman" w:cs="Times New Roman"/>
          <w:b/>
          <w:sz w:val="24"/>
          <w:szCs w:val="24"/>
        </w:rPr>
        <w:t>Goal</w:t>
      </w:r>
      <w:r>
        <w:rPr>
          <w:rFonts w:ascii="Times New Roman" w:hAnsi="Times New Roman" w:cs="Times New Roman"/>
          <w:b/>
          <w:sz w:val="24"/>
          <w:szCs w:val="24"/>
        </w:rPr>
        <w:t xml:space="preserve"> 2</w:t>
      </w:r>
      <w:r w:rsidRPr="00DF2DE6">
        <w:rPr>
          <w:rFonts w:ascii="Times New Roman" w:hAnsi="Times New Roman" w:cs="Times New Roman"/>
          <w:b/>
          <w:sz w:val="24"/>
          <w:szCs w:val="24"/>
        </w:rPr>
        <w:t>:</w:t>
      </w:r>
      <w:r>
        <w:rPr>
          <w:rFonts w:ascii="Times New Roman" w:hAnsi="Times New Roman" w:cs="Times New Roman"/>
          <w:b/>
          <w:sz w:val="24"/>
          <w:szCs w:val="24"/>
        </w:rPr>
        <w:t xml:space="preserve"> </w:t>
      </w:r>
      <w:r w:rsidRPr="00DF2DE6">
        <w:rPr>
          <w:rFonts w:ascii="Times New Roman" w:hAnsi="Times New Roman" w:cs="Times New Roman"/>
          <w:sz w:val="24"/>
          <w:szCs w:val="24"/>
        </w:rPr>
        <w:t>Foster cultural immersion and learning experiences</w:t>
      </w:r>
      <w:r w:rsidR="00BD3765">
        <w:rPr>
          <w:rFonts w:ascii="Times New Roman" w:hAnsi="Times New Roman" w:cs="Times New Roman"/>
          <w:sz w:val="24"/>
          <w:szCs w:val="24"/>
        </w:rPr>
        <w:t>, including international experiences</w:t>
      </w:r>
      <w:r w:rsidRPr="00DF2DE6">
        <w:rPr>
          <w:rFonts w:ascii="Times New Roman" w:hAnsi="Times New Roman" w:cs="Times New Roman"/>
          <w:sz w:val="24"/>
          <w:szCs w:val="24"/>
        </w:rPr>
        <w:t xml:space="preserve"> </w:t>
      </w:r>
      <w:r w:rsidR="00BD3765">
        <w:rPr>
          <w:rFonts w:ascii="Times New Roman" w:hAnsi="Times New Roman" w:cs="Times New Roman"/>
          <w:sz w:val="24"/>
          <w:szCs w:val="24"/>
        </w:rPr>
        <w:tab/>
      </w:r>
      <w:r w:rsidRPr="00DF2DE6">
        <w:rPr>
          <w:rFonts w:ascii="Times New Roman" w:hAnsi="Times New Roman" w:cs="Times New Roman"/>
          <w:sz w:val="24"/>
          <w:szCs w:val="24"/>
        </w:rPr>
        <w:t>that challenge students to</w:t>
      </w:r>
      <w:r>
        <w:rPr>
          <w:rFonts w:ascii="Times New Roman" w:hAnsi="Times New Roman" w:cs="Times New Roman"/>
          <w:sz w:val="24"/>
          <w:szCs w:val="24"/>
        </w:rPr>
        <w:t xml:space="preserve"> </w:t>
      </w:r>
      <w:r w:rsidRPr="00DF2DE6">
        <w:rPr>
          <w:rFonts w:ascii="Times New Roman" w:hAnsi="Times New Roman" w:cs="Times New Roman"/>
          <w:sz w:val="24"/>
          <w:szCs w:val="24"/>
        </w:rPr>
        <w:t>expand their boundaries</w:t>
      </w:r>
      <w:r w:rsidR="00D03342">
        <w:rPr>
          <w:rFonts w:ascii="Times New Roman" w:hAnsi="Times New Roman" w:cs="Times New Roman"/>
          <w:sz w:val="24"/>
          <w:szCs w:val="24"/>
        </w:rPr>
        <w:t xml:space="preserve"> and horizons</w:t>
      </w:r>
      <w:r w:rsidRPr="00DF2DE6">
        <w:rPr>
          <w:rFonts w:ascii="Times New Roman" w:hAnsi="Times New Roman" w:cs="Times New Roman"/>
          <w:sz w:val="24"/>
          <w:szCs w:val="24"/>
        </w:rPr>
        <w:t>.</w:t>
      </w:r>
      <w:r w:rsidRPr="00DF2DE6">
        <w:rPr>
          <w:rFonts w:ascii="Times New Roman" w:hAnsi="Times New Roman" w:cs="Times New Roman"/>
          <w:b/>
          <w:sz w:val="24"/>
          <w:szCs w:val="24"/>
        </w:rPr>
        <w:t xml:space="preserve">  </w:t>
      </w:r>
    </w:p>
    <w:p w:rsidR="008D3694" w:rsidRDefault="008D3694" w:rsidP="005C6985">
      <w:pPr>
        <w:spacing w:after="0"/>
        <w:rPr>
          <w:rFonts w:ascii="Times New Roman" w:hAnsi="Times New Roman" w:cs="Times New Roman"/>
          <w:sz w:val="24"/>
          <w:szCs w:val="24"/>
        </w:rPr>
      </w:pPr>
    </w:p>
    <w:p w:rsidR="00BD3765" w:rsidRDefault="008D3694" w:rsidP="005C6985">
      <w:pPr>
        <w:spacing w:after="0"/>
        <w:rPr>
          <w:rFonts w:ascii="Times New Roman" w:hAnsi="Times New Roman" w:cs="Times New Roman"/>
          <w:sz w:val="24"/>
          <w:szCs w:val="24"/>
        </w:rPr>
      </w:pPr>
      <w:r w:rsidRPr="00DF2DE6">
        <w:rPr>
          <w:rFonts w:ascii="Times New Roman" w:hAnsi="Times New Roman" w:cs="Times New Roman"/>
          <w:b/>
          <w:sz w:val="24"/>
          <w:szCs w:val="24"/>
        </w:rPr>
        <w:t>Goal</w:t>
      </w:r>
      <w:r>
        <w:rPr>
          <w:rFonts w:ascii="Times New Roman" w:hAnsi="Times New Roman" w:cs="Times New Roman"/>
          <w:b/>
          <w:sz w:val="24"/>
          <w:szCs w:val="24"/>
        </w:rPr>
        <w:t xml:space="preserve"> 3</w:t>
      </w:r>
      <w:r w:rsidRPr="00DF2DE6">
        <w:rPr>
          <w:rFonts w:ascii="Times New Roman" w:hAnsi="Times New Roman" w:cs="Times New Roman"/>
          <w:b/>
          <w:sz w:val="24"/>
          <w:szCs w:val="24"/>
        </w:rPr>
        <w:t xml:space="preserve">: </w:t>
      </w:r>
      <w:r w:rsidRPr="00DF2DE6">
        <w:rPr>
          <w:rFonts w:ascii="Times New Roman" w:hAnsi="Times New Roman" w:cs="Times New Roman"/>
          <w:sz w:val="24"/>
          <w:szCs w:val="24"/>
        </w:rPr>
        <w:t>Recruit</w:t>
      </w:r>
      <w:r w:rsidR="00BD3765">
        <w:rPr>
          <w:rFonts w:ascii="Times New Roman" w:hAnsi="Times New Roman" w:cs="Times New Roman"/>
          <w:sz w:val="24"/>
          <w:szCs w:val="24"/>
        </w:rPr>
        <w:t>,</w:t>
      </w:r>
      <w:r w:rsidRPr="00DF2DE6">
        <w:rPr>
          <w:rFonts w:ascii="Times New Roman" w:hAnsi="Times New Roman" w:cs="Times New Roman"/>
          <w:sz w:val="24"/>
          <w:szCs w:val="24"/>
        </w:rPr>
        <w:t xml:space="preserve"> develop</w:t>
      </w:r>
      <w:r w:rsidR="00BD3765">
        <w:rPr>
          <w:rFonts w:ascii="Times New Roman" w:hAnsi="Times New Roman" w:cs="Times New Roman"/>
          <w:sz w:val="24"/>
          <w:szCs w:val="24"/>
        </w:rPr>
        <w:t>, and retain</w:t>
      </w:r>
      <w:r w:rsidRPr="00DF2DE6">
        <w:rPr>
          <w:rFonts w:ascii="Times New Roman" w:hAnsi="Times New Roman" w:cs="Times New Roman"/>
          <w:sz w:val="24"/>
          <w:szCs w:val="24"/>
        </w:rPr>
        <w:t xml:space="preserve"> a diverse multicultural</w:t>
      </w:r>
      <w:r w:rsidR="00BD3765">
        <w:rPr>
          <w:rFonts w:ascii="Times New Roman" w:hAnsi="Times New Roman" w:cs="Times New Roman"/>
          <w:sz w:val="24"/>
          <w:szCs w:val="24"/>
        </w:rPr>
        <w:t xml:space="preserve">ly aware work community that </w:t>
      </w:r>
      <w:r w:rsidR="00BD3765">
        <w:rPr>
          <w:rFonts w:ascii="Times New Roman" w:hAnsi="Times New Roman" w:cs="Times New Roman"/>
          <w:sz w:val="24"/>
          <w:szCs w:val="24"/>
        </w:rPr>
        <w:tab/>
      </w:r>
      <w:r w:rsidR="00BD3765">
        <w:rPr>
          <w:rFonts w:ascii="Times New Roman" w:hAnsi="Times New Roman" w:cs="Times New Roman"/>
          <w:sz w:val="24"/>
          <w:szCs w:val="24"/>
        </w:rPr>
        <w:tab/>
      </w:r>
      <w:r w:rsidRPr="00DF2DE6">
        <w:rPr>
          <w:rFonts w:ascii="Times New Roman" w:hAnsi="Times New Roman" w:cs="Times New Roman"/>
          <w:sz w:val="24"/>
          <w:szCs w:val="24"/>
        </w:rPr>
        <w:t>promote</w:t>
      </w:r>
      <w:r w:rsidR="00630DAF">
        <w:rPr>
          <w:rFonts w:ascii="Times New Roman" w:hAnsi="Times New Roman" w:cs="Times New Roman"/>
          <w:sz w:val="24"/>
          <w:szCs w:val="24"/>
        </w:rPr>
        <w:t>s</w:t>
      </w:r>
      <w:r w:rsidRPr="00DF2DE6">
        <w:rPr>
          <w:rFonts w:ascii="Times New Roman" w:hAnsi="Times New Roman" w:cs="Times New Roman"/>
          <w:sz w:val="24"/>
          <w:szCs w:val="24"/>
        </w:rPr>
        <w:t xml:space="preserve"> inclusion and equal opportunity in a welcoming and supportive</w:t>
      </w:r>
      <w:r w:rsidR="00BD3765">
        <w:rPr>
          <w:rFonts w:ascii="Times New Roman" w:hAnsi="Times New Roman" w:cs="Times New Roman"/>
          <w:sz w:val="24"/>
          <w:szCs w:val="24"/>
        </w:rPr>
        <w:t xml:space="preserve"> work and</w:t>
      </w:r>
      <w:r w:rsidRPr="00DF2DE6">
        <w:rPr>
          <w:rFonts w:ascii="Times New Roman" w:hAnsi="Times New Roman" w:cs="Times New Roman"/>
          <w:sz w:val="24"/>
          <w:szCs w:val="24"/>
        </w:rPr>
        <w:t xml:space="preserve"> </w:t>
      </w:r>
    </w:p>
    <w:p w:rsidR="008D3694" w:rsidRPr="00DF2DE6" w:rsidRDefault="00BD3765" w:rsidP="005C6985">
      <w:pPr>
        <w:spacing w:after="0"/>
        <w:rPr>
          <w:rFonts w:ascii="Times New Roman" w:hAnsi="Times New Roman" w:cs="Times New Roman"/>
          <w:b/>
          <w:sz w:val="24"/>
          <w:szCs w:val="24"/>
        </w:rPr>
      </w:pPr>
      <w:r>
        <w:rPr>
          <w:rFonts w:ascii="Times New Roman" w:hAnsi="Times New Roman" w:cs="Times New Roman"/>
          <w:sz w:val="24"/>
          <w:szCs w:val="24"/>
        </w:rPr>
        <w:tab/>
        <w:t xml:space="preserve">educational </w:t>
      </w:r>
      <w:r w:rsidR="008D3694" w:rsidRPr="00DF2DE6">
        <w:rPr>
          <w:rFonts w:ascii="Times New Roman" w:hAnsi="Times New Roman" w:cs="Times New Roman"/>
          <w:sz w:val="24"/>
          <w:szCs w:val="24"/>
        </w:rPr>
        <w:t xml:space="preserve">environment.  </w:t>
      </w:r>
      <w:r w:rsidR="008D3694" w:rsidRPr="00DF2DE6">
        <w:rPr>
          <w:rFonts w:ascii="Times New Roman" w:hAnsi="Times New Roman" w:cs="Times New Roman"/>
          <w:b/>
          <w:sz w:val="24"/>
          <w:szCs w:val="24"/>
        </w:rPr>
        <w:t xml:space="preserve"> </w:t>
      </w:r>
    </w:p>
    <w:p w:rsidR="008D3694" w:rsidRPr="008D3694" w:rsidRDefault="008D3694" w:rsidP="005C6985">
      <w:pPr>
        <w:spacing w:after="0"/>
        <w:rPr>
          <w:rFonts w:ascii="Times New Roman" w:eastAsia="Times New Roman" w:hAnsi="Times New Roman" w:cs="Times New Roman"/>
          <w:b/>
          <w:color w:val="000000"/>
          <w:sz w:val="24"/>
          <w:szCs w:val="24"/>
        </w:rPr>
      </w:pPr>
    </w:p>
    <w:p w:rsidR="008D3694" w:rsidRPr="00DF2DE6" w:rsidRDefault="008D3694" w:rsidP="005C6985">
      <w:pPr>
        <w:spacing w:after="0"/>
        <w:rPr>
          <w:rFonts w:ascii="Times New Roman" w:hAnsi="Times New Roman" w:cs="Times New Roman"/>
          <w:sz w:val="24"/>
          <w:szCs w:val="24"/>
        </w:rPr>
      </w:pPr>
      <w:r w:rsidRPr="00DF2DE6">
        <w:rPr>
          <w:rFonts w:ascii="Times New Roman" w:hAnsi="Times New Roman" w:cs="Times New Roman"/>
          <w:b/>
          <w:sz w:val="24"/>
          <w:szCs w:val="24"/>
        </w:rPr>
        <w:t>Goal</w:t>
      </w:r>
      <w:r>
        <w:rPr>
          <w:rFonts w:ascii="Times New Roman" w:hAnsi="Times New Roman" w:cs="Times New Roman"/>
          <w:b/>
          <w:sz w:val="24"/>
          <w:szCs w:val="24"/>
        </w:rPr>
        <w:t xml:space="preserve"> 4</w:t>
      </w:r>
      <w:r w:rsidRPr="00DF2DE6">
        <w:rPr>
          <w:rFonts w:ascii="Times New Roman" w:hAnsi="Times New Roman" w:cs="Times New Roman"/>
          <w:b/>
          <w:sz w:val="24"/>
          <w:szCs w:val="24"/>
        </w:rPr>
        <w:t xml:space="preserve">: </w:t>
      </w:r>
      <w:r w:rsidRPr="00DF2DE6">
        <w:rPr>
          <w:rFonts w:ascii="Times New Roman" w:hAnsi="Times New Roman" w:cs="Times New Roman"/>
          <w:sz w:val="24"/>
          <w:szCs w:val="24"/>
        </w:rPr>
        <w:t xml:space="preserve">Build an open community that is </w:t>
      </w:r>
      <w:r w:rsidR="00BC682D">
        <w:rPr>
          <w:rFonts w:ascii="Times New Roman" w:hAnsi="Times New Roman" w:cs="Times New Roman"/>
          <w:sz w:val="24"/>
          <w:szCs w:val="24"/>
        </w:rPr>
        <w:t xml:space="preserve">supported by executive </w:t>
      </w:r>
      <w:r w:rsidR="00FC0EB2">
        <w:rPr>
          <w:rFonts w:ascii="Times New Roman" w:hAnsi="Times New Roman" w:cs="Times New Roman"/>
          <w:sz w:val="24"/>
          <w:szCs w:val="24"/>
        </w:rPr>
        <w:t>leadership</w:t>
      </w:r>
      <w:r w:rsidR="003F3466">
        <w:rPr>
          <w:rFonts w:ascii="Times New Roman" w:hAnsi="Times New Roman" w:cs="Times New Roman"/>
          <w:sz w:val="24"/>
          <w:szCs w:val="24"/>
        </w:rPr>
        <w:t xml:space="preserve"> and</w:t>
      </w:r>
      <w:r w:rsidR="00BC682D">
        <w:rPr>
          <w:rFonts w:ascii="Times New Roman" w:hAnsi="Times New Roman" w:cs="Times New Roman"/>
          <w:sz w:val="24"/>
          <w:szCs w:val="24"/>
        </w:rPr>
        <w:t xml:space="preserve"> is </w:t>
      </w:r>
      <w:r w:rsidRPr="00DF2DE6">
        <w:rPr>
          <w:rFonts w:ascii="Times New Roman" w:hAnsi="Times New Roman" w:cs="Times New Roman"/>
          <w:sz w:val="24"/>
          <w:szCs w:val="24"/>
        </w:rPr>
        <w:t>inclusive</w:t>
      </w:r>
      <w:r w:rsidR="003F3466">
        <w:rPr>
          <w:rFonts w:ascii="Times New Roman" w:hAnsi="Times New Roman" w:cs="Times New Roman"/>
          <w:sz w:val="24"/>
          <w:szCs w:val="24"/>
        </w:rPr>
        <w:t>,</w:t>
      </w:r>
      <w:r w:rsidRPr="00DF2DE6">
        <w:rPr>
          <w:rFonts w:ascii="Times New Roman" w:hAnsi="Times New Roman" w:cs="Times New Roman"/>
          <w:sz w:val="24"/>
          <w:szCs w:val="24"/>
        </w:rPr>
        <w:t xml:space="preserve"> </w:t>
      </w:r>
      <w:r w:rsidR="00BC682D">
        <w:rPr>
          <w:rFonts w:ascii="Times New Roman" w:hAnsi="Times New Roman" w:cs="Times New Roman"/>
          <w:sz w:val="24"/>
          <w:szCs w:val="24"/>
        </w:rPr>
        <w:tab/>
      </w:r>
      <w:r w:rsidRPr="00DF2DE6">
        <w:rPr>
          <w:rFonts w:ascii="Times New Roman" w:hAnsi="Times New Roman" w:cs="Times New Roman"/>
          <w:sz w:val="24"/>
          <w:szCs w:val="24"/>
        </w:rPr>
        <w:t xml:space="preserve">accessible, and </w:t>
      </w:r>
      <w:r w:rsidR="006067EB">
        <w:rPr>
          <w:rFonts w:ascii="Times New Roman" w:hAnsi="Times New Roman" w:cs="Times New Roman"/>
          <w:sz w:val="24"/>
          <w:szCs w:val="24"/>
        </w:rPr>
        <w:t xml:space="preserve">that </w:t>
      </w:r>
      <w:r w:rsidRPr="00DF2DE6">
        <w:rPr>
          <w:rFonts w:ascii="Times New Roman" w:hAnsi="Times New Roman" w:cs="Times New Roman"/>
          <w:sz w:val="24"/>
          <w:szCs w:val="24"/>
        </w:rPr>
        <w:t>promotes collaboration and</w:t>
      </w:r>
      <w:r w:rsidR="00BC682D">
        <w:rPr>
          <w:rFonts w:ascii="Times New Roman" w:hAnsi="Times New Roman" w:cs="Times New Roman"/>
          <w:sz w:val="24"/>
          <w:szCs w:val="24"/>
        </w:rPr>
        <w:t xml:space="preserve"> </w:t>
      </w:r>
      <w:r w:rsidRPr="00DF2DE6">
        <w:rPr>
          <w:rFonts w:ascii="Times New Roman" w:hAnsi="Times New Roman" w:cs="Times New Roman"/>
          <w:sz w:val="24"/>
          <w:szCs w:val="24"/>
        </w:rPr>
        <w:t>engagement among all p</w:t>
      </w:r>
      <w:r w:rsidR="00BC682D">
        <w:rPr>
          <w:rFonts w:ascii="Times New Roman" w:hAnsi="Times New Roman" w:cs="Times New Roman"/>
          <w:sz w:val="24"/>
          <w:szCs w:val="24"/>
        </w:rPr>
        <w:t>articipants</w:t>
      </w:r>
      <w:r w:rsidRPr="00DF2DE6">
        <w:rPr>
          <w:rFonts w:ascii="Times New Roman" w:hAnsi="Times New Roman" w:cs="Times New Roman"/>
          <w:sz w:val="24"/>
          <w:szCs w:val="24"/>
        </w:rPr>
        <w:t xml:space="preserve"> </w:t>
      </w:r>
      <w:r w:rsidR="006067EB">
        <w:rPr>
          <w:rFonts w:ascii="Times New Roman" w:hAnsi="Times New Roman" w:cs="Times New Roman"/>
          <w:sz w:val="24"/>
          <w:szCs w:val="24"/>
        </w:rPr>
        <w:tab/>
      </w:r>
      <w:r w:rsidRPr="00DF2DE6">
        <w:rPr>
          <w:rFonts w:ascii="Times New Roman" w:hAnsi="Times New Roman" w:cs="Times New Roman"/>
          <w:sz w:val="24"/>
          <w:szCs w:val="24"/>
        </w:rPr>
        <w:t>internal and</w:t>
      </w:r>
      <w:r w:rsidR="00BC682D">
        <w:rPr>
          <w:rFonts w:ascii="Times New Roman" w:hAnsi="Times New Roman" w:cs="Times New Roman"/>
          <w:sz w:val="24"/>
          <w:szCs w:val="24"/>
        </w:rPr>
        <w:t xml:space="preserve"> </w:t>
      </w:r>
      <w:r w:rsidRPr="00DF2DE6">
        <w:rPr>
          <w:rFonts w:ascii="Times New Roman" w:hAnsi="Times New Roman" w:cs="Times New Roman"/>
          <w:sz w:val="24"/>
          <w:szCs w:val="24"/>
        </w:rPr>
        <w:t>external to Western Carolina University.</w:t>
      </w:r>
    </w:p>
    <w:p w:rsidR="00F07419" w:rsidRDefault="00F07419" w:rsidP="005C6985">
      <w:pPr>
        <w:spacing w:after="0"/>
        <w:rPr>
          <w:rFonts w:ascii="Times New Roman" w:hAnsi="Times New Roman" w:cs="Times New Roman"/>
          <w:b/>
          <w:sz w:val="24"/>
          <w:szCs w:val="24"/>
        </w:rPr>
      </w:pPr>
    </w:p>
    <w:p w:rsidR="008D3694" w:rsidRDefault="008D3694" w:rsidP="005C6985">
      <w:pPr>
        <w:spacing w:after="0"/>
        <w:rPr>
          <w:rFonts w:ascii="Times New Roman" w:hAnsi="Times New Roman" w:cs="Times New Roman"/>
          <w:sz w:val="24"/>
          <w:szCs w:val="24"/>
        </w:rPr>
      </w:pPr>
      <w:r w:rsidRPr="00DF2DE6">
        <w:rPr>
          <w:rFonts w:ascii="Times New Roman" w:hAnsi="Times New Roman" w:cs="Times New Roman"/>
          <w:b/>
          <w:sz w:val="24"/>
          <w:szCs w:val="24"/>
        </w:rPr>
        <w:t>Goal</w:t>
      </w:r>
      <w:r>
        <w:rPr>
          <w:rFonts w:ascii="Times New Roman" w:hAnsi="Times New Roman" w:cs="Times New Roman"/>
          <w:b/>
          <w:sz w:val="24"/>
          <w:szCs w:val="24"/>
        </w:rPr>
        <w:t xml:space="preserve"> 5</w:t>
      </w:r>
      <w:r w:rsidRPr="00DF2DE6">
        <w:rPr>
          <w:rFonts w:ascii="Times New Roman" w:hAnsi="Times New Roman" w:cs="Times New Roman"/>
          <w:b/>
          <w:sz w:val="24"/>
          <w:szCs w:val="24"/>
        </w:rPr>
        <w:t>:</w:t>
      </w:r>
      <w:r w:rsidRPr="00DF2DE6">
        <w:rPr>
          <w:rFonts w:ascii="Times New Roman" w:hAnsi="Times New Roman" w:cs="Times New Roman"/>
          <w:sz w:val="24"/>
          <w:szCs w:val="24"/>
        </w:rPr>
        <w:t xml:space="preserve"> Establish and maintain a climate that is welcoming, accepting, and respectful of diverse </w:t>
      </w:r>
    </w:p>
    <w:p w:rsidR="008D3694" w:rsidRDefault="008D3694" w:rsidP="005C698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F2DE6">
        <w:rPr>
          <w:rFonts w:ascii="Times New Roman" w:hAnsi="Times New Roman" w:cs="Times New Roman"/>
          <w:sz w:val="24"/>
          <w:szCs w:val="24"/>
        </w:rPr>
        <w:t xml:space="preserve">groups and opinions, and </w:t>
      </w:r>
      <w:r w:rsidR="00485BC3">
        <w:rPr>
          <w:rFonts w:ascii="Times New Roman" w:hAnsi="Times New Roman" w:cs="Times New Roman"/>
          <w:sz w:val="24"/>
          <w:szCs w:val="24"/>
        </w:rPr>
        <w:t xml:space="preserve">that </w:t>
      </w:r>
      <w:r w:rsidRPr="00DF2DE6">
        <w:rPr>
          <w:rFonts w:ascii="Times New Roman" w:hAnsi="Times New Roman" w:cs="Times New Roman"/>
          <w:sz w:val="24"/>
          <w:szCs w:val="24"/>
        </w:rPr>
        <w:t>provides opportunities and access to obtain an education.</w:t>
      </w:r>
    </w:p>
    <w:p w:rsidR="005648F9" w:rsidRDefault="005648F9" w:rsidP="005C6985">
      <w:pPr>
        <w:spacing w:after="0"/>
        <w:rPr>
          <w:rFonts w:ascii="Times New Roman" w:hAnsi="Times New Roman" w:cs="Times New Roman"/>
          <w:sz w:val="24"/>
          <w:szCs w:val="24"/>
        </w:rPr>
      </w:pPr>
    </w:p>
    <w:p w:rsidR="00E66056" w:rsidRDefault="00E66056" w:rsidP="005C6985">
      <w:pPr>
        <w:spacing w:after="0"/>
        <w:rPr>
          <w:rFonts w:ascii="Times New Roman" w:hAnsi="Times New Roman" w:cs="Times New Roman"/>
          <w:sz w:val="24"/>
          <w:szCs w:val="24"/>
        </w:rPr>
      </w:pPr>
    </w:p>
    <w:p w:rsidR="005648F9" w:rsidRDefault="007465AA" w:rsidP="005C6985">
      <w:pPr>
        <w:spacing w:after="0"/>
        <w:rPr>
          <w:rFonts w:ascii="Times New Roman" w:hAnsi="Times New Roman" w:cs="Times New Roman"/>
          <w:sz w:val="24"/>
          <w:szCs w:val="24"/>
        </w:rPr>
      </w:pPr>
      <w:r>
        <w:rPr>
          <w:rFonts w:ascii="Times New Roman" w:hAnsi="Times New Roman" w:cs="Times New Roman"/>
          <w:sz w:val="24"/>
          <w:szCs w:val="24"/>
        </w:rPr>
        <w:lastRenderedPageBreak/>
        <w:t>Three r</w:t>
      </w:r>
      <w:r w:rsidR="005648F9">
        <w:rPr>
          <w:rFonts w:ascii="Times New Roman" w:hAnsi="Times New Roman" w:cs="Times New Roman"/>
          <w:sz w:val="24"/>
          <w:szCs w:val="24"/>
        </w:rPr>
        <w:t>ecommendations to the University include:</w:t>
      </w:r>
    </w:p>
    <w:p w:rsidR="005648F9" w:rsidRDefault="005648F9" w:rsidP="005C6985">
      <w:pPr>
        <w:spacing w:after="0"/>
        <w:rPr>
          <w:rFonts w:ascii="Times New Roman" w:hAnsi="Times New Roman" w:cs="Times New Roman"/>
          <w:sz w:val="24"/>
          <w:szCs w:val="24"/>
        </w:rPr>
      </w:pPr>
    </w:p>
    <w:p w:rsidR="005648F9" w:rsidRDefault="005648F9" w:rsidP="005648F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Increase faculty, staff, and student minority rates</w:t>
      </w:r>
      <w:r w:rsidR="007465AA">
        <w:rPr>
          <w:rFonts w:ascii="Times New Roman" w:hAnsi="Times New Roman" w:cs="Times New Roman"/>
          <w:sz w:val="24"/>
          <w:szCs w:val="24"/>
        </w:rPr>
        <w:t>;</w:t>
      </w:r>
    </w:p>
    <w:p w:rsidR="005648F9" w:rsidRDefault="005648F9" w:rsidP="005648F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Improve student retention and graduation rates</w:t>
      </w:r>
      <w:r w:rsidR="0053726D">
        <w:rPr>
          <w:rFonts w:ascii="Times New Roman" w:hAnsi="Times New Roman" w:cs="Times New Roman"/>
          <w:sz w:val="24"/>
          <w:szCs w:val="24"/>
        </w:rPr>
        <w:t xml:space="preserve"> of underrepresented groups</w:t>
      </w:r>
      <w:r w:rsidR="007465AA">
        <w:rPr>
          <w:rFonts w:ascii="Times New Roman" w:hAnsi="Times New Roman" w:cs="Times New Roman"/>
          <w:sz w:val="24"/>
          <w:szCs w:val="24"/>
        </w:rPr>
        <w:t xml:space="preserve">; and </w:t>
      </w:r>
    </w:p>
    <w:p w:rsidR="007465AA" w:rsidRDefault="007465AA" w:rsidP="005648F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Promote diversity education opportunities</w:t>
      </w:r>
      <w:r w:rsidR="0011033E">
        <w:rPr>
          <w:rFonts w:ascii="Times New Roman" w:hAnsi="Times New Roman" w:cs="Times New Roman"/>
          <w:sz w:val="24"/>
          <w:szCs w:val="24"/>
        </w:rPr>
        <w:t xml:space="preserve"> for faculty, staff, and students</w:t>
      </w:r>
      <w:r>
        <w:rPr>
          <w:rFonts w:ascii="Times New Roman" w:hAnsi="Times New Roman" w:cs="Times New Roman"/>
          <w:sz w:val="24"/>
          <w:szCs w:val="24"/>
        </w:rPr>
        <w:t>.</w:t>
      </w:r>
    </w:p>
    <w:p w:rsidR="00E66056" w:rsidRDefault="00E66056" w:rsidP="00E66056">
      <w:pPr>
        <w:pStyle w:val="NormalWeb"/>
        <w:shd w:val="clear" w:color="auto" w:fill="FFFFFF"/>
        <w:spacing w:line="276" w:lineRule="auto"/>
      </w:pPr>
      <w:r w:rsidRPr="00F80C5F">
        <w:t xml:space="preserve">The CODI plan is </w:t>
      </w:r>
      <w:r>
        <w:t>congruent</w:t>
      </w:r>
      <w:r w:rsidRPr="00F80C5F">
        <w:t xml:space="preserve"> with </w:t>
      </w:r>
      <w:r w:rsidR="00E53420">
        <w:t xml:space="preserve">Chancellor Belcher’s vision and principles outlined in his installation address whereby he stated, “our time of stewardship will be worthy of remembrance, not because of the fleeting glory of rankings and statistics, but because of the genuine difference Western will make in the quality of life of the people – the wonderful, resilient, diverse, extraordinary and ordinary people – we serve” </w:t>
      </w:r>
      <w:r w:rsidR="0053726D">
        <w:t xml:space="preserve">(The Reporter, March 30, 2012). </w:t>
      </w:r>
      <w:r w:rsidR="00E53420">
        <w:t xml:space="preserve">The </w:t>
      </w:r>
      <w:r w:rsidR="00563C39">
        <w:t>plan supports</w:t>
      </w:r>
      <w:r w:rsidR="00E53420">
        <w:t xml:space="preserve"> </w:t>
      </w:r>
      <w:r>
        <w:t>the</w:t>
      </w:r>
      <w:r w:rsidRPr="00F80C5F">
        <w:t xml:space="preserve"> core value </w:t>
      </w:r>
      <w:r w:rsidR="00662150">
        <w:t>of</w:t>
      </w:r>
      <w:r w:rsidRPr="00F80C5F">
        <w:t xml:space="preserve"> cultural diversity and equal opportunity</w:t>
      </w:r>
      <w:r w:rsidR="00D41176">
        <w:t xml:space="preserve"> of the WCU 2020 Commission</w:t>
      </w:r>
      <w:r w:rsidRPr="00F80C5F">
        <w:t xml:space="preserve">. Under Chancellor </w:t>
      </w:r>
      <w:r>
        <w:t xml:space="preserve">David </w:t>
      </w:r>
      <w:r w:rsidRPr="00F80C5F">
        <w:t xml:space="preserve">Belcher, the 2020 Commission established in the fall of </w:t>
      </w:r>
      <w:r w:rsidR="00E77028" w:rsidRPr="00F80C5F">
        <w:t>201</w:t>
      </w:r>
      <w:r w:rsidR="00E77028">
        <w:t>1</w:t>
      </w:r>
      <w:r>
        <w:t xml:space="preserve"> was</w:t>
      </w:r>
      <w:r w:rsidRPr="00F80C5F">
        <w:t xml:space="preserve"> to develop a shared vision and new strategic plan for Western Carolina University within the context of our mission</w:t>
      </w:r>
      <w:r>
        <w:t>,</w:t>
      </w:r>
      <w:r w:rsidRPr="00F80C5F">
        <w:t xml:space="preserve"> budget</w:t>
      </w:r>
      <w:r>
        <w:t>, and</w:t>
      </w:r>
      <w:r w:rsidRPr="00F80C5F">
        <w:t xml:space="preserve"> commitment to excellence and engagement</w:t>
      </w:r>
      <w:r w:rsidRPr="00F80C5F">
        <w:rPr>
          <w:color w:val="000000"/>
        </w:rPr>
        <w:t xml:space="preserve">. </w:t>
      </w:r>
      <w:r>
        <w:rPr>
          <w:color w:val="000000"/>
        </w:rPr>
        <w:t xml:space="preserve">Consequently, the University’s diversity initiatives will be aligned accordingly and the CODI plan will be </w:t>
      </w:r>
      <w:r>
        <w:t>on-going and annually reviewed by the Chief of Staff and Office of Human Resources. The Chancellor, Executive Council, and Board of Trustees have final approval of the diversity plan.</w:t>
      </w:r>
    </w:p>
    <w:p w:rsidR="008E7C04" w:rsidRDefault="00E676ED" w:rsidP="005C698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w:t>
      </w:r>
      <w:r w:rsidR="008E7C04">
        <w:rPr>
          <w:rFonts w:ascii="Times New Roman" w:eastAsia="Times New Roman" w:hAnsi="Times New Roman" w:cs="Times New Roman"/>
          <w:color w:val="000000"/>
          <w:sz w:val="24"/>
          <w:szCs w:val="24"/>
        </w:rPr>
        <w:t xml:space="preserve">ext steps of the diversity process </w:t>
      </w:r>
      <w:r w:rsidR="00741B91">
        <w:rPr>
          <w:rFonts w:ascii="Times New Roman" w:eastAsia="Times New Roman" w:hAnsi="Times New Roman" w:cs="Times New Roman"/>
          <w:color w:val="000000"/>
          <w:sz w:val="24"/>
          <w:szCs w:val="24"/>
        </w:rPr>
        <w:t>include</w:t>
      </w:r>
      <w:r w:rsidR="004212BD">
        <w:rPr>
          <w:rFonts w:ascii="Times New Roman" w:eastAsia="Times New Roman" w:hAnsi="Times New Roman" w:cs="Times New Roman"/>
          <w:color w:val="000000"/>
          <w:sz w:val="24"/>
          <w:szCs w:val="24"/>
        </w:rPr>
        <w:t xml:space="preserve">: first, </w:t>
      </w:r>
      <w:r w:rsidR="008E7C04">
        <w:rPr>
          <w:rFonts w:ascii="Times New Roman" w:eastAsia="Times New Roman" w:hAnsi="Times New Roman" w:cs="Times New Roman"/>
          <w:color w:val="000000"/>
          <w:sz w:val="24"/>
          <w:szCs w:val="24"/>
        </w:rPr>
        <w:t>submit</w:t>
      </w:r>
      <w:r w:rsidR="00741B91">
        <w:rPr>
          <w:rFonts w:ascii="Times New Roman" w:eastAsia="Times New Roman" w:hAnsi="Times New Roman" w:cs="Times New Roman"/>
          <w:color w:val="000000"/>
          <w:sz w:val="24"/>
          <w:szCs w:val="24"/>
        </w:rPr>
        <w:t>ting</w:t>
      </w:r>
      <w:r w:rsidR="008E7C04">
        <w:rPr>
          <w:rFonts w:ascii="Times New Roman" w:eastAsia="Times New Roman" w:hAnsi="Times New Roman" w:cs="Times New Roman"/>
          <w:color w:val="000000"/>
          <w:sz w:val="24"/>
          <w:szCs w:val="24"/>
        </w:rPr>
        <w:t xml:space="preserve"> the plan to the </w:t>
      </w:r>
      <w:r w:rsidR="00FB00CA">
        <w:rPr>
          <w:rFonts w:ascii="Times New Roman" w:eastAsia="Times New Roman" w:hAnsi="Times New Roman" w:cs="Times New Roman"/>
          <w:color w:val="000000"/>
          <w:sz w:val="24"/>
          <w:szCs w:val="24"/>
        </w:rPr>
        <w:t>Chancellor and Executive Council for approval</w:t>
      </w:r>
      <w:r w:rsidR="004212BD">
        <w:rPr>
          <w:rFonts w:ascii="Times New Roman" w:eastAsia="Times New Roman" w:hAnsi="Times New Roman" w:cs="Times New Roman"/>
          <w:color w:val="000000"/>
          <w:sz w:val="24"/>
          <w:szCs w:val="24"/>
        </w:rPr>
        <w:t>;</w:t>
      </w:r>
      <w:r w:rsidR="00741B91">
        <w:rPr>
          <w:rFonts w:ascii="Times New Roman" w:eastAsia="Times New Roman" w:hAnsi="Times New Roman" w:cs="Times New Roman"/>
          <w:color w:val="000000"/>
          <w:sz w:val="24"/>
          <w:szCs w:val="24"/>
        </w:rPr>
        <w:t xml:space="preserve"> </w:t>
      </w:r>
      <w:r w:rsidR="004212BD">
        <w:rPr>
          <w:rFonts w:ascii="Times New Roman" w:eastAsia="Times New Roman" w:hAnsi="Times New Roman" w:cs="Times New Roman"/>
          <w:color w:val="000000"/>
          <w:sz w:val="24"/>
          <w:szCs w:val="24"/>
        </w:rPr>
        <w:t>s</w:t>
      </w:r>
      <w:r w:rsidR="00741B91">
        <w:rPr>
          <w:rFonts w:ascii="Times New Roman" w:eastAsia="Times New Roman" w:hAnsi="Times New Roman" w:cs="Times New Roman"/>
          <w:color w:val="000000"/>
          <w:sz w:val="24"/>
          <w:szCs w:val="24"/>
        </w:rPr>
        <w:t xml:space="preserve">econd, </w:t>
      </w:r>
      <w:r w:rsidR="00FB00CA">
        <w:rPr>
          <w:rFonts w:ascii="Times New Roman" w:eastAsia="Times New Roman" w:hAnsi="Times New Roman" w:cs="Times New Roman"/>
          <w:color w:val="000000"/>
          <w:sz w:val="24"/>
          <w:szCs w:val="24"/>
        </w:rPr>
        <w:t>submitt</w:t>
      </w:r>
      <w:r w:rsidR="00741B91">
        <w:rPr>
          <w:rFonts w:ascii="Times New Roman" w:eastAsia="Times New Roman" w:hAnsi="Times New Roman" w:cs="Times New Roman"/>
          <w:color w:val="000000"/>
          <w:sz w:val="24"/>
          <w:szCs w:val="24"/>
        </w:rPr>
        <w:t xml:space="preserve">ing the plan </w:t>
      </w:r>
      <w:r w:rsidR="00FB00CA">
        <w:rPr>
          <w:rFonts w:ascii="Times New Roman" w:eastAsia="Times New Roman" w:hAnsi="Times New Roman" w:cs="Times New Roman"/>
          <w:color w:val="000000"/>
          <w:sz w:val="24"/>
          <w:szCs w:val="24"/>
        </w:rPr>
        <w:t xml:space="preserve">to the </w:t>
      </w:r>
      <w:r w:rsidR="008E7C04">
        <w:rPr>
          <w:rFonts w:ascii="Times New Roman" w:eastAsia="Times New Roman" w:hAnsi="Times New Roman" w:cs="Times New Roman"/>
          <w:color w:val="000000"/>
          <w:sz w:val="24"/>
          <w:szCs w:val="24"/>
        </w:rPr>
        <w:t xml:space="preserve">divisions and units of the </w:t>
      </w:r>
      <w:r w:rsidR="0043083B">
        <w:rPr>
          <w:rFonts w:ascii="Times New Roman" w:eastAsia="Times New Roman" w:hAnsi="Times New Roman" w:cs="Times New Roman"/>
          <w:color w:val="000000"/>
          <w:sz w:val="24"/>
          <w:szCs w:val="24"/>
        </w:rPr>
        <w:t>U</w:t>
      </w:r>
      <w:r w:rsidR="008E7C04">
        <w:rPr>
          <w:rFonts w:ascii="Times New Roman" w:eastAsia="Times New Roman" w:hAnsi="Times New Roman" w:cs="Times New Roman"/>
          <w:color w:val="000000"/>
          <w:sz w:val="24"/>
          <w:szCs w:val="24"/>
        </w:rPr>
        <w:t xml:space="preserve">niversity </w:t>
      </w:r>
      <w:r w:rsidR="004212BD">
        <w:rPr>
          <w:rFonts w:ascii="Times New Roman" w:eastAsia="Times New Roman" w:hAnsi="Times New Roman" w:cs="Times New Roman"/>
          <w:color w:val="000000"/>
          <w:sz w:val="24"/>
          <w:szCs w:val="24"/>
        </w:rPr>
        <w:t xml:space="preserve">and </w:t>
      </w:r>
      <w:r w:rsidR="000F0A22">
        <w:rPr>
          <w:rFonts w:ascii="Times New Roman" w:eastAsia="Times New Roman" w:hAnsi="Times New Roman" w:cs="Times New Roman"/>
          <w:color w:val="000000"/>
          <w:sz w:val="24"/>
          <w:szCs w:val="24"/>
        </w:rPr>
        <w:t xml:space="preserve">using a survey </w:t>
      </w:r>
      <w:r w:rsidR="00E67DBF">
        <w:rPr>
          <w:rFonts w:ascii="Times New Roman" w:eastAsia="Times New Roman" w:hAnsi="Times New Roman" w:cs="Times New Roman"/>
          <w:color w:val="000000"/>
          <w:sz w:val="24"/>
          <w:szCs w:val="24"/>
        </w:rPr>
        <w:t>t</w:t>
      </w:r>
      <w:r w:rsidR="00FB00CA">
        <w:rPr>
          <w:rFonts w:ascii="Times New Roman" w:eastAsia="Times New Roman" w:hAnsi="Times New Roman" w:cs="Times New Roman"/>
          <w:color w:val="000000"/>
          <w:sz w:val="24"/>
          <w:szCs w:val="24"/>
        </w:rPr>
        <w:t>o identify</w:t>
      </w:r>
      <w:r w:rsidR="008E7C04">
        <w:rPr>
          <w:rFonts w:ascii="Times New Roman" w:eastAsia="Times New Roman" w:hAnsi="Times New Roman" w:cs="Times New Roman"/>
          <w:color w:val="000000"/>
          <w:sz w:val="24"/>
          <w:szCs w:val="24"/>
        </w:rPr>
        <w:t xml:space="preserve"> what </w:t>
      </w:r>
      <w:r w:rsidR="000F0A22">
        <w:rPr>
          <w:rFonts w:ascii="Times New Roman" w:eastAsia="Times New Roman" w:hAnsi="Times New Roman" w:cs="Times New Roman"/>
          <w:color w:val="000000"/>
          <w:sz w:val="24"/>
          <w:szCs w:val="24"/>
        </w:rPr>
        <w:t xml:space="preserve">actions and measures are </w:t>
      </w:r>
      <w:r w:rsidR="008E7C04">
        <w:rPr>
          <w:rFonts w:ascii="Times New Roman" w:eastAsia="Times New Roman" w:hAnsi="Times New Roman" w:cs="Times New Roman"/>
          <w:color w:val="000000"/>
          <w:sz w:val="24"/>
          <w:szCs w:val="24"/>
        </w:rPr>
        <w:t>currently being accomplished to address the above goals</w:t>
      </w:r>
      <w:r w:rsidR="00670766">
        <w:rPr>
          <w:rFonts w:ascii="Times New Roman" w:eastAsia="Times New Roman" w:hAnsi="Times New Roman" w:cs="Times New Roman"/>
          <w:color w:val="000000"/>
          <w:sz w:val="24"/>
          <w:szCs w:val="24"/>
        </w:rPr>
        <w:t>; and third, conducting an o</w:t>
      </w:r>
      <w:r w:rsidR="00AB78E1">
        <w:rPr>
          <w:rFonts w:ascii="Times New Roman" w:eastAsia="Times New Roman" w:hAnsi="Times New Roman" w:cs="Times New Roman"/>
          <w:color w:val="000000"/>
          <w:sz w:val="24"/>
          <w:szCs w:val="24"/>
        </w:rPr>
        <w:t>n-going e</w:t>
      </w:r>
      <w:r w:rsidR="008E7C04">
        <w:rPr>
          <w:rFonts w:ascii="Times New Roman" w:eastAsia="Times New Roman" w:hAnsi="Times New Roman" w:cs="Times New Roman"/>
          <w:color w:val="000000"/>
          <w:sz w:val="24"/>
          <w:szCs w:val="24"/>
        </w:rPr>
        <w:t xml:space="preserve">valuation </w:t>
      </w:r>
      <w:r w:rsidR="00670766">
        <w:rPr>
          <w:rFonts w:ascii="Times New Roman" w:eastAsia="Times New Roman" w:hAnsi="Times New Roman" w:cs="Times New Roman"/>
          <w:color w:val="000000"/>
          <w:sz w:val="24"/>
          <w:szCs w:val="24"/>
        </w:rPr>
        <w:t>that tracks</w:t>
      </w:r>
      <w:r w:rsidR="001438BE">
        <w:rPr>
          <w:rFonts w:ascii="Times New Roman" w:eastAsia="Times New Roman" w:hAnsi="Times New Roman" w:cs="Times New Roman"/>
          <w:color w:val="000000"/>
          <w:sz w:val="24"/>
          <w:szCs w:val="24"/>
        </w:rPr>
        <w:t xml:space="preserve"> </w:t>
      </w:r>
      <w:r w:rsidR="008E7C04">
        <w:rPr>
          <w:rFonts w:ascii="Times New Roman" w:eastAsia="Times New Roman" w:hAnsi="Times New Roman" w:cs="Times New Roman"/>
          <w:color w:val="000000"/>
          <w:sz w:val="24"/>
          <w:szCs w:val="24"/>
        </w:rPr>
        <w:t xml:space="preserve">baseline information </w:t>
      </w:r>
      <w:r w:rsidR="001438BE">
        <w:rPr>
          <w:rFonts w:ascii="Times New Roman" w:eastAsia="Times New Roman" w:hAnsi="Times New Roman" w:cs="Times New Roman"/>
          <w:color w:val="000000"/>
          <w:sz w:val="24"/>
          <w:szCs w:val="24"/>
        </w:rPr>
        <w:t>compared to</w:t>
      </w:r>
      <w:r w:rsidR="000F0A22">
        <w:rPr>
          <w:rFonts w:ascii="Times New Roman" w:eastAsia="Times New Roman" w:hAnsi="Times New Roman" w:cs="Times New Roman"/>
          <w:color w:val="000000"/>
          <w:sz w:val="24"/>
          <w:szCs w:val="24"/>
        </w:rPr>
        <w:t xml:space="preserve"> </w:t>
      </w:r>
      <w:r w:rsidR="008E7C04">
        <w:rPr>
          <w:rFonts w:ascii="Times New Roman" w:eastAsia="Times New Roman" w:hAnsi="Times New Roman" w:cs="Times New Roman"/>
          <w:color w:val="000000"/>
          <w:sz w:val="24"/>
          <w:szCs w:val="24"/>
        </w:rPr>
        <w:t xml:space="preserve">annual employment </w:t>
      </w:r>
      <w:r w:rsidR="00FB00CA">
        <w:rPr>
          <w:rFonts w:ascii="Times New Roman" w:eastAsia="Times New Roman" w:hAnsi="Times New Roman" w:cs="Times New Roman"/>
          <w:color w:val="000000"/>
          <w:sz w:val="24"/>
          <w:szCs w:val="24"/>
        </w:rPr>
        <w:t xml:space="preserve">demographics </w:t>
      </w:r>
      <w:r w:rsidR="008E7C04">
        <w:rPr>
          <w:rFonts w:ascii="Times New Roman" w:eastAsia="Times New Roman" w:hAnsi="Times New Roman" w:cs="Times New Roman"/>
          <w:color w:val="000000"/>
          <w:sz w:val="24"/>
          <w:szCs w:val="24"/>
        </w:rPr>
        <w:t xml:space="preserve">and student </w:t>
      </w:r>
      <w:r w:rsidR="001438BE">
        <w:rPr>
          <w:rFonts w:ascii="Times New Roman" w:eastAsia="Times New Roman" w:hAnsi="Times New Roman" w:cs="Times New Roman"/>
          <w:color w:val="000000"/>
          <w:sz w:val="24"/>
          <w:szCs w:val="24"/>
        </w:rPr>
        <w:t xml:space="preserve">retention and graduation </w:t>
      </w:r>
      <w:r w:rsidR="008E7C04">
        <w:rPr>
          <w:rFonts w:ascii="Times New Roman" w:eastAsia="Times New Roman" w:hAnsi="Times New Roman" w:cs="Times New Roman"/>
          <w:color w:val="000000"/>
          <w:sz w:val="24"/>
          <w:szCs w:val="24"/>
        </w:rPr>
        <w:t>data.</w:t>
      </w:r>
    </w:p>
    <w:p w:rsidR="00A955BB" w:rsidRDefault="00A955BB" w:rsidP="005C6985">
      <w:pPr>
        <w:spacing w:after="0"/>
        <w:rPr>
          <w:rFonts w:ascii="Times New Roman" w:eastAsia="Times New Roman" w:hAnsi="Times New Roman" w:cs="Times New Roman"/>
          <w:color w:val="000000"/>
          <w:sz w:val="24"/>
          <w:szCs w:val="24"/>
        </w:rPr>
      </w:pPr>
    </w:p>
    <w:p w:rsidR="00FF2386" w:rsidRPr="009B6DF1" w:rsidRDefault="00151818" w:rsidP="00255C9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Review of the Literature and </w:t>
      </w:r>
      <w:r w:rsidR="00FF2386" w:rsidRPr="009B6DF1">
        <w:rPr>
          <w:rFonts w:ascii="Times New Roman" w:hAnsi="Times New Roman" w:cs="Times New Roman"/>
          <w:b/>
          <w:sz w:val="24"/>
          <w:szCs w:val="24"/>
        </w:rPr>
        <w:t>Historical Background</w:t>
      </w:r>
    </w:p>
    <w:p w:rsidR="00255C98" w:rsidRDefault="00255C98" w:rsidP="00255C98">
      <w:pPr>
        <w:spacing w:after="0" w:line="240" w:lineRule="auto"/>
        <w:rPr>
          <w:rFonts w:ascii="Times New Roman" w:hAnsi="Times New Roman" w:cs="Times New Roman"/>
          <w:sz w:val="24"/>
          <w:szCs w:val="24"/>
        </w:rPr>
      </w:pPr>
    </w:p>
    <w:p w:rsidR="00E642AC" w:rsidRDefault="001F137E" w:rsidP="00FA294C">
      <w:pPr>
        <w:spacing w:after="0"/>
        <w:rPr>
          <w:rFonts w:ascii="Times New Roman" w:hAnsi="Times New Roman" w:cs="Times New Roman"/>
          <w:sz w:val="24"/>
          <w:szCs w:val="24"/>
        </w:rPr>
      </w:pPr>
      <w:r>
        <w:rPr>
          <w:rFonts w:ascii="Times New Roman" w:hAnsi="Times New Roman" w:cs="Times New Roman"/>
          <w:sz w:val="24"/>
          <w:szCs w:val="24"/>
        </w:rPr>
        <w:t>Recognizing and valuing diversity has the potential to enhance employee satisfaction, individual productivity, competitive</w:t>
      </w:r>
      <w:r w:rsidR="00D750A6">
        <w:rPr>
          <w:rFonts w:ascii="Times New Roman" w:hAnsi="Times New Roman" w:cs="Times New Roman"/>
          <w:sz w:val="24"/>
          <w:szCs w:val="24"/>
        </w:rPr>
        <w:t xml:space="preserve"> business advantage</w:t>
      </w:r>
      <w:r>
        <w:rPr>
          <w:rFonts w:ascii="Times New Roman" w:hAnsi="Times New Roman" w:cs="Times New Roman"/>
          <w:sz w:val="24"/>
          <w:szCs w:val="24"/>
        </w:rPr>
        <w:t>, climate</w:t>
      </w:r>
      <w:r w:rsidR="000A2AA2">
        <w:rPr>
          <w:rFonts w:ascii="Times New Roman" w:hAnsi="Times New Roman" w:cs="Times New Roman"/>
          <w:sz w:val="24"/>
          <w:szCs w:val="24"/>
        </w:rPr>
        <w:t xml:space="preserve">, </w:t>
      </w:r>
      <w:r w:rsidR="00293940">
        <w:rPr>
          <w:rFonts w:ascii="Times New Roman" w:hAnsi="Times New Roman" w:cs="Times New Roman"/>
          <w:sz w:val="24"/>
          <w:szCs w:val="24"/>
        </w:rPr>
        <w:t xml:space="preserve">innovation, problem-solving, </w:t>
      </w:r>
      <w:r w:rsidR="000A2AA2">
        <w:rPr>
          <w:rFonts w:ascii="Times New Roman" w:hAnsi="Times New Roman" w:cs="Times New Roman"/>
          <w:sz w:val="24"/>
          <w:szCs w:val="24"/>
        </w:rPr>
        <w:t>and best practices in the workplace</w:t>
      </w:r>
      <w:r w:rsidR="00293940">
        <w:rPr>
          <w:rFonts w:ascii="Times New Roman" w:hAnsi="Times New Roman" w:cs="Times New Roman"/>
          <w:sz w:val="24"/>
          <w:szCs w:val="24"/>
        </w:rPr>
        <w:t xml:space="preserve"> (Page, 2007; Johansson, 2006)</w:t>
      </w:r>
      <w:r w:rsidR="00E642AC">
        <w:rPr>
          <w:rFonts w:ascii="Times New Roman" w:hAnsi="Times New Roman" w:cs="Times New Roman"/>
          <w:sz w:val="24"/>
          <w:szCs w:val="24"/>
        </w:rPr>
        <w:t>. Inclusion and diversity efforts by higher education have implications for achieving excellence in learning, teaching, research, student development, community engagement, and workforce development</w:t>
      </w:r>
      <w:r>
        <w:rPr>
          <w:rFonts w:ascii="Times New Roman" w:hAnsi="Times New Roman" w:cs="Times New Roman"/>
          <w:sz w:val="24"/>
          <w:szCs w:val="24"/>
        </w:rPr>
        <w:t xml:space="preserve"> (</w:t>
      </w:r>
      <w:r w:rsidR="00D750A6">
        <w:rPr>
          <w:rFonts w:ascii="Times New Roman" w:hAnsi="Times New Roman" w:cs="Times New Roman"/>
          <w:sz w:val="24"/>
          <w:szCs w:val="24"/>
        </w:rPr>
        <w:t xml:space="preserve">Ali, 2010; </w:t>
      </w:r>
      <w:r w:rsidR="000A2AA2">
        <w:rPr>
          <w:rFonts w:ascii="Times New Roman" w:hAnsi="Times New Roman" w:cs="Times New Roman"/>
          <w:sz w:val="24"/>
          <w:szCs w:val="24"/>
        </w:rPr>
        <w:t xml:space="preserve">Kalev, Dobbin, and Kelly, 2006; </w:t>
      </w:r>
      <w:r w:rsidR="00E642AC">
        <w:rPr>
          <w:rFonts w:ascii="Times New Roman" w:hAnsi="Times New Roman" w:cs="Times New Roman"/>
          <w:sz w:val="24"/>
          <w:szCs w:val="24"/>
        </w:rPr>
        <w:t xml:space="preserve">Milem, Chang, &amp; Antonio, 2006; </w:t>
      </w:r>
      <w:r w:rsidR="00D750A6">
        <w:rPr>
          <w:rFonts w:ascii="Times New Roman" w:hAnsi="Times New Roman" w:cs="Times New Roman"/>
          <w:sz w:val="24"/>
          <w:szCs w:val="24"/>
        </w:rPr>
        <w:t>U</w:t>
      </w:r>
      <w:r>
        <w:rPr>
          <w:rFonts w:ascii="Times New Roman" w:hAnsi="Times New Roman" w:cs="Times New Roman"/>
          <w:sz w:val="24"/>
          <w:szCs w:val="24"/>
        </w:rPr>
        <w:t>.S. Dept. of Commerce and Vice President Al Gore’s National Partnership for Reinventing Government, 2000).</w:t>
      </w:r>
      <w:r w:rsidR="001D0163">
        <w:rPr>
          <w:rFonts w:ascii="Times New Roman" w:hAnsi="Times New Roman" w:cs="Times New Roman"/>
          <w:sz w:val="24"/>
          <w:szCs w:val="24"/>
        </w:rPr>
        <w:t xml:space="preserve"> </w:t>
      </w:r>
    </w:p>
    <w:p w:rsidR="00E642AC" w:rsidRDefault="00E642AC" w:rsidP="00FA294C">
      <w:pPr>
        <w:spacing w:after="0"/>
        <w:rPr>
          <w:rFonts w:ascii="Times New Roman" w:hAnsi="Times New Roman" w:cs="Times New Roman"/>
          <w:sz w:val="24"/>
          <w:szCs w:val="24"/>
        </w:rPr>
      </w:pPr>
    </w:p>
    <w:p w:rsidR="002C5C6E" w:rsidRDefault="00E5595C" w:rsidP="00FA294C">
      <w:pPr>
        <w:spacing w:after="0"/>
        <w:rPr>
          <w:rFonts w:ascii="Times New Roman" w:hAnsi="Times New Roman" w:cs="Times New Roman"/>
          <w:sz w:val="24"/>
          <w:szCs w:val="24"/>
        </w:rPr>
      </w:pPr>
      <w:r>
        <w:rPr>
          <w:rFonts w:ascii="Times New Roman" w:hAnsi="Times New Roman" w:cs="Times New Roman"/>
          <w:sz w:val="24"/>
          <w:szCs w:val="24"/>
        </w:rPr>
        <w:t xml:space="preserve">The U.S. Supreme Court </w:t>
      </w:r>
      <w:r w:rsidR="00DD5D23">
        <w:rPr>
          <w:rFonts w:ascii="Times New Roman" w:hAnsi="Times New Roman" w:cs="Times New Roman"/>
          <w:sz w:val="24"/>
          <w:szCs w:val="24"/>
        </w:rPr>
        <w:t>ascertained</w:t>
      </w:r>
      <w:r>
        <w:rPr>
          <w:rFonts w:ascii="Times New Roman" w:hAnsi="Times New Roman" w:cs="Times New Roman"/>
          <w:sz w:val="24"/>
          <w:szCs w:val="24"/>
        </w:rPr>
        <w:t xml:space="preserve"> that diversity is a compelling governmental </w:t>
      </w:r>
      <w:r w:rsidR="001A0F60">
        <w:rPr>
          <w:rFonts w:ascii="Times New Roman" w:hAnsi="Times New Roman" w:cs="Times New Roman"/>
          <w:sz w:val="24"/>
          <w:szCs w:val="24"/>
        </w:rPr>
        <w:t>interest expanding</w:t>
      </w:r>
      <w:r w:rsidR="0000017D">
        <w:rPr>
          <w:rFonts w:ascii="Times New Roman" w:hAnsi="Times New Roman" w:cs="Times New Roman"/>
          <w:sz w:val="24"/>
          <w:szCs w:val="24"/>
        </w:rPr>
        <w:t xml:space="preserve"> </w:t>
      </w:r>
      <w:r>
        <w:rPr>
          <w:rFonts w:ascii="Times New Roman" w:hAnsi="Times New Roman" w:cs="Times New Roman"/>
          <w:sz w:val="24"/>
          <w:szCs w:val="24"/>
        </w:rPr>
        <w:t xml:space="preserve">the mission of higher education by building students’ knowledge </w:t>
      </w:r>
      <w:r w:rsidR="00B12BFF">
        <w:rPr>
          <w:rFonts w:ascii="Times New Roman" w:hAnsi="Times New Roman" w:cs="Times New Roman"/>
          <w:sz w:val="24"/>
          <w:szCs w:val="24"/>
        </w:rPr>
        <w:t>to</w:t>
      </w:r>
      <w:r>
        <w:rPr>
          <w:rFonts w:ascii="Times New Roman" w:hAnsi="Times New Roman" w:cs="Times New Roman"/>
          <w:sz w:val="24"/>
          <w:szCs w:val="24"/>
        </w:rPr>
        <w:t xml:space="preserve"> be</w:t>
      </w:r>
      <w:r w:rsidR="00DD5D23">
        <w:rPr>
          <w:rFonts w:ascii="Times New Roman" w:hAnsi="Times New Roman" w:cs="Times New Roman"/>
          <w:sz w:val="24"/>
          <w:szCs w:val="24"/>
        </w:rPr>
        <w:t>come</w:t>
      </w:r>
      <w:r>
        <w:rPr>
          <w:rFonts w:ascii="Times New Roman" w:hAnsi="Times New Roman" w:cs="Times New Roman"/>
          <w:sz w:val="24"/>
          <w:szCs w:val="24"/>
        </w:rPr>
        <w:t xml:space="preserve"> better citizens and leaders (Grutter v. Bollinger, 2003). </w:t>
      </w:r>
      <w:r w:rsidR="00B12BFF">
        <w:rPr>
          <w:rFonts w:ascii="Times New Roman" w:hAnsi="Times New Roman" w:cs="Times New Roman"/>
          <w:sz w:val="24"/>
          <w:szCs w:val="24"/>
        </w:rPr>
        <w:t>Students who appreciate and value diversity are better prepared to collaborate</w:t>
      </w:r>
      <w:r w:rsidR="00506340">
        <w:rPr>
          <w:rFonts w:ascii="Times New Roman" w:hAnsi="Times New Roman" w:cs="Times New Roman"/>
          <w:sz w:val="24"/>
          <w:szCs w:val="24"/>
        </w:rPr>
        <w:t xml:space="preserve"> and learn</w:t>
      </w:r>
      <w:r w:rsidR="00B12BFF">
        <w:rPr>
          <w:rFonts w:ascii="Times New Roman" w:hAnsi="Times New Roman" w:cs="Times New Roman"/>
          <w:sz w:val="24"/>
          <w:szCs w:val="24"/>
        </w:rPr>
        <w:t xml:space="preserve"> with others from </w:t>
      </w:r>
      <w:r w:rsidR="00506340">
        <w:rPr>
          <w:rFonts w:ascii="Times New Roman" w:hAnsi="Times New Roman" w:cs="Times New Roman"/>
          <w:sz w:val="24"/>
          <w:szCs w:val="24"/>
        </w:rPr>
        <w:t xml:space="preserve">different </w:t>
      </w:r>
      <w:r w:rsidR="00B12BFF">
        <w:rPr>
          <w:rFonts w:ascii="Times New Roman" w:hAnsi="Times New Roman" w:cs="Times New Roman"/>
          <w:sz w:val="24"/>
          <w:szCs w:val="24"/>
        </w:rPr>
        <w:t xml:space="preserve">cultural groups, demonstrate </w:t>
      </w:r>
      <w:r w:rsidR="00B12BFF">
        <w:rPr>
          <w:rFonts w:ascii="Times New Roman" w:hAnsi="Times New Roman" w:cs="Times New Roman"/>
          <w:sz w:val="24"/>
          <w:szCs w:val="24"/>
        </w:rPr>
        <w:lastRenderedPageBreak/>
        <w:t>creative problem solving</w:t>
      </w:r>
      <w:r w:rsidR="00506340">
        <w:rPr>
          <w:rFonts w:ascii="Times New Roman" w:hAnsi="Times New Roman" w:cs="Times New Roman"/>
          <w:sz w:val="24"/>
          <w:szCs w:val="24"/>
        </w:rPr>
        <w:t xml:space="preserve"> using a variety of perspectives, show good teamwork skills, and are more responsive to the needs of a variety of consumers (</w:t>
      </w:r>
      <w:r w:rsidR="0000017D">
        <w:rPr>
          <w:rFonts w:ascii="Times New Roman" w:hAnsi="Times New Roman" w:cs="Times New Roman"/>
          <w:sz w:val="24"/>
          <w:szCs w:val="24"/>
        </w:rPr>
        <w:t>King &amp;</w:t>
      </w:r>
      <w:r w:rsidR="00506340">
        <w:rPr>
          <w:rFonts w:ascii="Times New Roman" w:hAnsi="Times New Roman" w:cs="Times New Roman"/>
          <w:sz w:val="24"/>
          <w:szCs w:val="24"/>
        </w:rPr>
        <w:t xml:space="preserve"> Magolda, 2005).</w:t>
      </w:r>
      <w:r w:rsidR="00401C1B">
        <w:rPr>
          <w:rFonts w:ascii="Times New Roman" w:hAnsi="Times New Roman" w:cs="Times New Roman"/>
          <w:sz w:val="24"/>
          <w:szCs w:val="24"/>
        </w:rPr>
        <w:t xml:space="preserve"> University campuses that are racially diverse provide opportunities for richer, broader, and varied educational experiences. Institutional commitment to promot</w:t>
      </w:r>
      <w:r w:rsidR="002D6275">
        <w:rPr>
          <w:rFonts w:ascii="Times New Roman" w:hAnsi="Times New Roman" w:cs="Times New Roman"/>
          <w:sz w:val="24"/>
          <w:szCs w:val="24"/>
        </w:rPr>
        <w:t>e</w:t>
      </w:r>
      <w:r w:rsidR="00401C1B">
        <w:rPr>
          <w:rFonts w:ascii="Times New Roman" w:hAnsi="Times New Roman" w:cs="Times New Roman"/>
          <w:sz w:val="24"/>
          <w:szCs w:val="24"/>
        </w:rPr>
        <w:t xml:space="preserve"> diversity may improve race relations and consequently are positively perceived by underrepresented </w:t>
      </w:r>
      <w:r w:rsidR="006F53FF">
        <w:rPr>
          <w:rFonts w:ascii="Times New Roman" w:hAnsi="Times New Roman" w:cs="Times New Roman"/>
          <w:sz w:val="24"/>
          <w:szCs w:val="24"/>
        </w:rPr>
        <w:t xml:space="preserve">campus </w:t>
      </w:r>
      <w:r w:rsidR="00401C1B">
        <w:rPr>
          <w:rFonts w:ascii="Times New Roman" w:hAnsi="Times New Roman" w:cs="Times New Roman"/>
          <w:sz w:val="24"/>
          <w:szCs w:val="24"/>
        </w:rPr>
        <w:t xml:space="preserve">groups (Milem, Chang, &amp; Antonio, 2006). </w:t>
      </w:r>
      <w:r w:rsidR="00DD5D23">
        <w:rPr>
          <w:rFonts w:ascii="Times New Roman" w:hAnsi="Times New Roman" w:cs="Times New Roman"/>
          <w:sz w:val="24"/>
          <w:szCs w:val="24"/>
        </w:rPr>
        <w:t xml:space="preserve">Research suggests that students welcome experiences about diversity, </w:t>
      </w:r>
      <w:r w:rsidR="00753161">
        <w:rPr>
          <w:rFonts w:ascii="Times New Roman" w:hAnsi="Times New Roman" w:cs="Times New Roman"/>
          <w:sz w:val="24"/>
          <w:szCs w:val="24"/>
        </w:rPr>
        <w:t xml:space="preserve">that </w:t>
      </w:r>
      <w:r w:rsidR="00DD5D23">
        <w:rPr>
          <w:rFonts w:ascii="Times New Roman" w:hAnsi="Times New Roman" w:cs="Times New Roman"/>
          <w:sz w:val="24"/>
          <w:szCs w:val="24"/>
        </w:rPr>
        <w:t xml:space="preserve">courses on diversity have positive effects on their learning, and </w:t>
      </w:r>
      <w:r w:rsidR="00753161">
        <w:rPr>
          <w:rFonts w:ascii="Times New Roman" w:hAnsi="Times New Roman" w:cs="Times New Roman"/>
          <w:sz w:val="24"/>
          <w:szCs w:val="24"/>
        </w:rPr>
        <w:t xml:space="preserve">that </w:t>
      </w:r>
      <w:r w:rsidR="00DD5D23">
        <w:rPr>
          <w:rFonts w:ascii="Times New Roman" w:hAnsi="Times New Roman" w:cs="Times New Roman"/>
          <w:sz w:val="24"/>
          <w:szCs w:val="24"/>
        </w:rPr>
        <w:t xml:space="preserve">social interactions with </w:t>
      </w:r>
      <w:r w:rsidR="002E3EA2">
        <w:rPr>
          <w:rFonts w:ascii="Times New Roman" w:hAnsi="Times New Roman" w:cs="Times New Roman"/>
          <w:sz w:val="24"/>
          <w:szCs w:val="24"/>
        </w:rPr>
        <w:t>others different</w:t>
      </w:r>
      <w:r w:rsidR="00DD5D23">
        <w:rPr>
          <w:rFonts w:ascii="Times New Roman" w:hAnsi="Times New Roman" w:cs="Times New Roman"/>
          <w:sz w:val="24"/>
          <w:szCs w:val="24"/>
        </w:rPr>
        <w:t xml:space="preserve"> from themselves contribute to their personal development </w:t>
      </w:r>
      <w:r w:rsidR="00E0500E">
        <w:rPr>
          <w:rFonts w:ascii="Times New Roman" w:hAnsi="Times New Roman" w:cs="Times New Roman"/>
          <w:sz w:val="24"/>
          <w:szCs w:val="24"/>
        </w:rPr>
        <w:t xml:space="preserve">for </w:t>
      </w:r>
      <w:r w:rsidR="005940AA">
        <w:rPr>
          <w:rFonts w:ascii="Times New Roman" w:hAnsi="Times New Roman" w:cs="Times New Roman"/>
          <w:sz w:val="24"/>
          <w:szCs w:val="24"/>
        </w:rPr>
        <w:t>understanding issues</w:t>
      </w:r>
      <w:r w:rsidR="00DD5D23">
        <w:rPr>
          <w:rFonts w:ascii="Times New Roman" w:hAnsi="Times New Roman" w:cs="Times New Roman"/>
          <w:sz w:val="24"/>
          <w:szCs w:val="24"/>
        </w:rPr>
        <w:t xml:space="preserve"> of civil rights</w:t>
      </w:r>
      <w:r w:rsidR="00E0500E">
        <w:rPr>
          <w:rFonts w:ascii="Times New Roman" w:hAnsi="Times New Roman" w:cs="Times New Roman"/>
          <w:sz w:val="24"/>
          <w:szCs w:val="24"/>
        </w:rPr>
        <w:t>,</w:t>
      </w:r>
      <w:r w:rsidR="00DD5D23">
        <w:rPr>
          <w:rFonts w:ascii="Times New Roman" w:hAnsi="Times New Roman" w:cs="Times New Roman"/>
          <w:sz w:val="24"/>
          <w:szCs w:val="24"/>
        </w:rPr>
        <w:t xml:space="preserve"> cultural awareness</w:t>
      </w:r>
      <w:r w:rsidR="00E0500E">
        <w:rPr>
          <w:rFonts w:ascii="Times New Roman" w:hAnsi="Times New Roman" w:cs="Times New Roman"/>
          <w:sz w:val="24"/>
          <w:szCs w:val="24"/>
        </w:rPr>
        <w:t>, and race</w:t>
      </w:r>
      <w:r w:rsidR="005940AA">
        <w:rPr>
          <w:rFonts w:ascii="Times New Roman" w:hAnsi="Times New Roman" w:cs="Times New Roman"/>
          <w:sz w:val="24"/>
          <w:szCs w:val="24"/>
        </w:rPr>
        <w:t xml:space="preserve"> (Western Michigan University Diversity and Multiculturalism Action Plan (2004)</w:t>
      </w:r>
      <w:r w:rsidR="00E0500E">
        <w:rPr>
          <w:rFonts w:ascii="Times New Roman" w:hAnsi="Times New Roman" w:cs="Times New Roman"/>
          <w:sz w:val="24"/>
          <w:szCs w:val="24"/>
        </w:rPr>
        <w:t xml:space="preserve">. </w:t>
      </w:r>
      <w:r w:rsidR="00DD5D23">
        <w:rPr>
          <w:rFonts w:ascii="Times New Roman" w:hAnsi="Times New Roman" w:cs="Times New Roman"/>
          <w:sz w:val="24"/>
          <w:szCs w:val="24"/>
        </w:rPr>
        <w:t xml:space="preserve"> </w:t>
      </w:r>
      <w:r w:rsidR="00401C1B">
        <w:rPr>
          <w:rFonts w:ascii="Times New Roman" w:hAnsi="Times New Roman" w:cs="Times New Roman"/>
          <w:sz w:val="24"/>
          <w:szCs w:val="24"/>
        </w:rPr>
        <w:t xml:space="preserve"> </w:t>
      </w:r>
    </w:p>
    <w:p w:rsidR="001D0163" w:rsidRDefault="001D0163" w:rsidP="00FA294C">
      <w:pPr>
        <w:spacing w:after="0"/>
        <w:rPr>
          <w:rFonts w:ascii="Times New Roman" w:hAnsi="Times New Roman" w:cs="Times New Roman"/>
          <w:sz w:val="24"/>
          <w:szCs w:val="24"/>
        </w:rPr>
      </w:pPr>
    </w:p>
    <w:p w:rsidR="00DF23CA" w:rsidRDefault="006F53FF" w:rsidP="00FA294C">
      <w:pPr>
        <w:spacing w:after="0"/>
        <w:rPr>
          <w:rFonts w:ascii="Times New Roman" w:hAnsi="Times New Roman" w:cs="Times New Roman"/>
          <w:sz w:val="24"/>
          <w:szCs w:val="24"/>
        </w:rPr>
      </w:pPr>
      <w:r>
        <w:rPr>
          <w:rFonts w:ascii="Times New Roman" w:hAnsi="Times New Roman" w:cs="Times New Roman"/>
          <w:sz w:val="24"/>
          <w:szCs w:val="24"/>
        </w:rPr>
        <w:t xml:space="preserve">Leaders of higher education contribute </w:t>
      </w:r>
      <w:r w:rsidR="001A0F60">
        <w:rPr>
          <w:rFonts w:ascii="Times New Roman" w:hAnsi="Times New Roman" w:cs="Times New Roman"/>
          <w:sz w:val="24"/>
          <w:szCs w:val="24"/>
        </w:rPr>
        <w:t>significantly</w:t>
      </w:r>
      <w:r>
        <w:rPr>
          <w:rFonts w:ascii="Times New Roman" w:hAnsi="Times New Roman" w:cs="Times New Roman"/>
          <w:sz w:val="24"/>
          <w:szCs w:val="24"/>
        </w:rPr>
        <w:t xml:space="preserve"> to </w:t>
      </w:r>
      <w:r w:rsidR="001A0F60">
        <w:rPr>
          <w:rFonts w:ascii="Times New Roman" w:hAnsi="Times New Roman" w:cs="Times New Roman"/>
          <w:sz w:val="24"/>
          <w:szCs w:val="24"/>
        </w:rPr>
        <w:t>campus</w:t>
      </w:r>
      <w:r>
        <w:rPr>
          <w:rFonts w:ascii="Times New Roman" w:hAnsi="Times New Roman" w:cs="Times New Roman"/>
          <w:sz w:val="24"/>
          <w:szCs w:val="24"/>
        </w:rPr>
        <w:t xml:space="preserve"> climate by promoting policies and practices that address </w:t>
      </w:r>
      <w:r w:rsidR="00D13418">
        <w:rPr>
          <w:rFonts w:ascii="Times New Roman" w:hAnsi="Times New Roman" w:cs="Times New Roman"/>
          <w:sz w:val="24"/>
          <w:szCs w:val="24"/>
        </w:rPr>
        <w:t xml:space="preserve">workforce and student </w:t>
      </w:r>
      <w:r>
        <w:rPr>
          <w:rFonts w:ascii="Times New Roman" w:hAnsi="Times New Roman" w:cs="Times New Roman"/>
          <w:sz w:val="24"/>
          <w:szCs w:val="24"/>
        </w:rPr>
        <w:t xml:space="preserve">diversity, seeking to recruit and diversify student bodies, enriching curricula </w:t>
      </w:r>
      <w:r w:rsidR="00D13418">
        <w:rPr>
          <w:rFonts w:ascii="Times New Roman" w:hAnsi="Times New Roman" w:cs="Times New Roman"/>
          <w:sz w:val="24"/>
          <w:szCs w:val="24"/>
        </w:rPr>
        <w:t>that explore diversity issues, providing support to retain students and a diverse workforce</w:t>
      </w:r>
      <w:r w:rsidR="00A670AB">
        <w:rPr>
          <w:rFonts w:ascii="Times New Roman" w:hAnsi="Times New Roman" w:cs="Times New Roman"/>
          <w:sz w:val="24"/>
          <w:szCs w:val="24"/>
        </w:rPr>
        <w:t>, and establishing dialogue with underrepresented groups</w:t>
      </w:r>
      <w:r w:rsidR="00D13418">
        <w:rPr>
          <w:rFonts w:ascii="Times New Roman" w:hAnsi="Times New Roman" w:cs="Times New Roman"/>
          <w:sz w:val="24"/>
          <w:szCs w:val="24"/>
        </w:rPr>
        <w:t xml:space="preserve"> (Astin, et al. 1997; Milem, Chang &amp; Antonio, 2006</w:t>
      </w:r>
      <w:r w:rsidR="00A670AB">
        <w:rPr>
          <w:rFonts w:ascii="Times New Roman" w:hAnsi="Times New Roman" w:cs="Times New Roman"/>
          <w:sz w:val="24"/>
          <w:szCs w:val="24"/>
        </w:rPr>
        <w:t>; Turner, 2011</w:t>
      </w:r>
      <w:r w:rsidR="00D13418">
        <w:rPr>
          <w:rFonts w:ascii="Times New Roman" w:hAnsi="Times New Roman" w:cs="Times New Roman"/>
          <w:sz w:val="24"/>
          <w:szCs w:val="24"/>
        </w:rPr>
        <w:t xml:space="preserve">). </w:t>
      </w:r>
    </w:p>
    <w:p w:rsidR="0087444D" w:rsidRDefault="0087444D" w:rsidP="00FA294C">
      <w:pPr>
        <w:spacing w:after="0"/>
        <w:rPr>
          <w:rFonts w:ascii="Times New Roman" w:hAnsi="Times New Roman" w:cs="Times New Roman"/>
          <w:sz w:val="24"/>
          <w:szCs w:val="24"/>
        </w:rPr>
      </w:pPr>
    </w:p>
    <w:p w:rsidR="000239D0" w:rsidRDefault="006E2829" w:rsidP="00FA294C">
      <w:pPr>
        <w:spacing w:after="0"/>
        <w:rPr>
          <w:rFonts w:ascii="Times New Roman" w:hAnsi="Times New Roman" w:cs="Times New Roman"/>
          <w:sz w:val="24"/>
          <w:szCs w:val="24"/>
        </w:rPr>
      </w:pPr>
      <w:r w:rsidRPr="006A02AF">
        <w:rPr>
          <w:rFonts w:ascii="Times New Roman" w:hAnsi="Times New Roman" w:cs="Times New Roman"/>
          <w:sz w:val="24"/>
          <w:szCs w:val="24"/>
        </w:rPr>
        <w:t xml:space="preserve">The purpose of this </w:t>
      </w:r>
      <w:r w:rsidR="00FF2386">
        <w:rPr>
          <w:rFonts w:ascii="Times New Roman" w:hAnsi="Times New Roman" w:cs="Times New Roman"/>
          <w:sz w:val="24"/>
          <w:szCs w:val="24"/>
        </w:rPr>
        <w:t xml:space="preserve">report </w:t>
      </w:r>
      <w:r w:rsidRPr="006A02AF">
        <w:rPr>
          <w:rFonts w:ascii="Times New Roman" w:hAnsi="Times New Roman" w:cs="Times New Roman"/>
          <w:sz w:val="24"/>
          <w:szCs w:val="24"/>
        </w:rPr>
        <w:t xml:space="preserve">is to </w:t>
      </w:r>
      <w:r w:rsidR="00FF2386">
        <w:rPr>
          <w:rFonts w:ascii="Times New Roman" w:hAnsi="Times New Roman" w:cs="Times New Roman"/>
          <w:sz w:val="24"/>
          <w:szCs w:val="24"/>
        </w:rPr>
        <w:t>summarize the pro</w:t>
      </w:r>
      <w:r w:rsidR="00AE0E3C">
        <w:rPr>
          <w:rFonts w:ascii="Times New Roman" w:hAnsi="Times New Roman" w:cs="Times New Roman"/>
          <w:sz w:val="24"/>
          <w:szCs w:val="24"/>
        </w:rPr>
        <w:t>gress</w:t>
      </w:r>
      <w:r w:rsidR="00FF2386">
        <w:rPr>
          <w:rFonts w:ascii="Times New Roman" w:hAnsi="Times New Roman" w:cs="Times New Roman"/>
          <w:sz w:val="24"/>
          <w:szCs w:val="24"/>
        </w:rPr>
        <w:t xml:space="preserve"> and results of</w:t>
      </w:r>
      <w:r w:rsidRPr="006A02AF">
        <w:rPr>
          <w:rFonts w:ascii="Times New Roman" w:hAnsi="Times New Roman" w:cs="Times New Roman"/>
          <w:sz w:val="24"/>
          <w:szCs w:val="24"/>
        </w:rPr>
        <w:t xml:space="preserve"> the Council on Diversity and Inclusion </w:t>
      </w:r>
      <w:r w:rsidR="007E4ECE">
        <w:rPr>
          <w:rFonts w:ascii="Times New Roman" w:hAnsi="Times New Roman" w:cs="Times New Roman"/>
          <w:sz w:val="24"/>
          <w:szCs w:val="24"/>
        </w:rPr>
        <w:t xml:space="preserve">(CODI) </w:t>
      </w:r>
      <w:r w:rsidR="00B93541">
        <w:rPr>
          <w:rFonts w:ascii="Times New Roman" w:hAnsi="Times New Roman" w:cs="Times New Roman"/>
          <w:sz w:val="24"/>
          <w:szCs w:val="24"/>
        </w:rPr>
        <w:t xml:space="preserve">congruent with </w:t>
      </w:r>
      <w:r w:rsidRPr="006A02AF">
        <w:rPr>
          <w:rFonts w:ascii="Times New Roman" w:hAnsi="Times New Roman" w:cs="Times New Roman"/>
          <w:sz w:val="24"/>
          <w:szCs w:val="24"/>
        </w:rPr>
        <w:t xml:space="preserve">the </w:t>
      </w:r>
      <w:r w:rsidR="006A02AF">
        <w:rPr>
          <w:rFonts w:ascii="Times New Roman" w:hAnsi="Times New Roman" w:cs="Times New Roman"/>
          <w:sz w:val="24"/>
          <w:szCs w:val="24"/>
        </w:rPr>
        <w:t xml:space="preserve">WCU </w:t>
      </w:r>
      <w:r w:rsidR="00B93541">
        <w:rPr>
          <w:rFonts w:ascii="Times New Roman" w:hAnsi="Times New Roman" w:cs="Times New Roman"/>
          <w:sz w:val="24"/>
          <w:szCs w:val="24"/>
        </w:rPr>
        <w:t xml:space="preserve">2020 </w:t>
      </w:r>
      <w:r w:rsidR="00FF2386">
        <w:rPr>
          <w:rFonts w:ascii="Times New Roman" w:hAnsi="Times New Roman" w:cs="Times New Roman"/>
          <w:sz w:val="24"/>
          <w:szCs w:val="24"/>
        </w:rPr>
        <w:t>Strategic Plan</w:t>
      </w:r>
      <w:r w:rsidR="002260D8">
        <w:rPr>
          <w:rFonts w:ascii="Times New Roman" w:hAnsi="Times New Roman" w:cs="Times New Roman"/>
          <w:sz w:val="24"/>
          <w:szCs w:val="24"/>
        </w:rPr>
        <w:t xml:space="preserve"> and UNC Tomorrow Report</w:t>
      </w:r>
      <w:r w:rsidRPr="006A02AF">
        <w:rPr>
          <w:rFonts w:ascii="Times New Roman" w:hAnsi="Times New Roman" w:cs="Times New Roman"/>
          <w:sz w:val="24"/>
          <w:szCs w:val="24"/>
        </w:rPr>
        <w:t xml:space="preserve">. </w:t>
      </w:r>
      <w:r w:rsidR="000239D0">
        <w:rPr>
          <w:rFonts w:ascii="Times New Roman" w:hAnsi="Times New Roman" w:cs="Times New Roman"/>
          <w:sz w:val="24"/>
          <w:szCs w:val="24"/>
        </w:rPr>
        <w:t>Some of the 21</w:t>
      </w:r>
      <w:r w:rsidR="000239D0" w:rsidRPr="000239D0">
        <w:rPr>
          <w:rFonts w:ascii="Times New Roman" w:hAnsi="Times New Roman" w:cs="Times New Roman"/>
          <w:sz w:val="24"/>
          <w:szCs w:val="24"/>
          <w:vertAlign w:val="superscript"/>
        </w:rPr>
        <w:t>st</w:t>
      </w:r>
      <w:r w:rsidR="000239D0">
        <w:rPr>
          <w:rFonts w:ascii="Times New Roman" w:hAnsi="Times New Roman" w:cs="Times New Roman"/>
          <w:sz w:val="24"/>
          <w:szCs w:val="24"/>
        </w:rPr>
        <w:t xml:space="preserve"> century challenges cited in the UNC Tomorrow Report include:</w:t>
      </w:r>
    </w:p>
    <w:p w:rsidR="00FA294C" w:rsidRDefault="00FA294C" w:rsidP="00FA294C">
      <w:pPr>
        <w:spacing w:after="0"/>
        <w:rPr>
          <w:rFonts w:ascii="Times New Roman" w:hAnsi="Times New Roman" w:cs="Times New Roman"/>
          <w:sz w:val="24"/>
          <w:szCs w:val="24"/>
        </w:rPr>
      </w:pPr>
    </w:p>
    <w:p w:rsidR="009304B7" w:rsidRPr="000239D0" w:rsidRDefault="0078324B" w:rsidP="000239D0">
      <w:pPr>
        <w:numPr>
          <w:ilvl w:val="0"/>
          <w:numId w:val="3"/>
        </w:numPr>
        <w:rPr>
          <w:rFonts w:ascii="Times New Roman" w:hAnsi="Times New Roman" w:cs="Times New Roman"/>
          <w:sz w:val="24"/>
          <w:szCs w:val="24"/>
        </w:rPr>
      </w:pPr>
      <w:r w:rsidRPr="000239D0">
        <w:rPr>
          <w:rFonts w:ascii="Times New Roman" w:hAnsi="Times New Roman" w:cs="Times New Roman"/>
          <w:sz w:val="24"/>
          <w:szCs w:val="24"/>
        </w:rPr>
        <w:t>Prepar</w:t>
      </w:r>
      <w:r w:rsidR="000239D0">
        <w:rPr>
          <w:rFonts w:ascii="Times New Roman" w:hAnsi="Times New Roman" w:cs="Times New Roman"/>
          <w:sz w:val="24"/>
          <w:szCs w:val="24"/>
        </w:rPr>
        <w:t>ing</w:t>
      </w:r>
      <w:r w:rsidRPr="000239D0">
        <w:rPr>
          <w:rFonts w:ascii="Times New Roman" w:hAnsi="Times New Roman" w:cs="Times New Roman"/>
          <w:sz w:val="24"/>
          <w:szCs w:val="24"/>
        </w:rPr>
        <w:t xml:space="preserve"> for wide-scale faculty retirement in </w:t>
      </w:r>
      <w:r w:rsidR="000239D0">
        <w:rPr>
          <w:rFonts w:ascii="Times New Roman" w:hAnsi="Times New Roman" w:cs="Times New Roman"/>
          <w:sz w:val="24"/>
          <w:szCs w:val="24"/>
        </w:rPr>
        <w:t xml:space="preserve">the </w:t>
      </w:r>
      <w:r w:rsidRPr="000239D0">
        <w:rPr>
          <w:rFonts w:ascii="Times New Roman" w:hAnsi="Times New Roman" w:cs="Times New Roman"/>
          <w:sz w:val="24"/>
          <w:szCs w:val="24"/>
        </w:rPr>
        <w:t>next 10 years</w:t>
      </w:r>
      <w:r w:rsidR="000239D0">
        <w:rPr>
          <w:rFonts w:ascii="Times New Roman" w:hAnsi="Times New Roman" w:cs="Times New Roman"/>
          <w:sz w:val="24"/>
          <w:szCs w:val="24"/>
        </w:rPr>
        <w:t>;</w:t>
      </w:r>
    </w:p>
    <w:p w:rsidR="009304B7" w:rsidRPr="000239D0" w:rsidRDefault="0078324B" w:rsidP="000239D0">
      <w:pPr>
        <w:numPr>
          <w:ilvl w:val="0"/>
          <w:numId w:val="3"/>
        </w:numPr>
        <w:rPr>
          <w:rFonts w:ascii="Times New Roman" w:hAnsi="Times New Roman" w:cs="Times New Roman"/>
          <w:sz w:val="24"/>
          <w:szCs w:val="24"/>
        </w:rPr>
      </w:pPr>
      <w:r w:rsidRPr="000239D0">
        <w:rPr>
          <w:rFonts w:ascii="Times New Roman" w:hAnsi="Times New Roman" w:cs="Times New Roman"/>
          <w:sz w:val="24"/>
          <w:szCs w:val="24"/>
        </w:rPr>
        <w:t>Increas</w:t>
      </w:r>
      <w:r w:rsidR="000239D0">
        <w:rPr>
          <w:rFonts w:ascii="Times New Roman" w:hAnsi="Times New Roman" w:cs="Times New Roman"/>
          <w:sz w:val="24"/>
          <w:szCs w:val="24"/>
        </w:rPr>
        <w:t>ing</w:t>
      </w:r>
      <w:r w:rsidRPr="000239D0">
        <w:rPr>
          <w:rFonts w:ascii="Times New Roman" w:hAnsi="Times New Roman" w:cs="Times New Roman"/>
          <w:sz w:val="24"/>
          <w:szCs w:val="24"/>
        </w:rPr>
        <w:t xml:space="preserve"> efforts to recruit/retain high quality faculty/staff</w:t>
      </w:r>
      <w:r w:rsidR="000239D0">
        <w:rPr>
          <w:rFonts w:ascii="Times New Roman" w:hAnsi="Times New Roman" w:cs="Times New Roman"/>
          <w:sz w:val="24"/>
          <w:szCs w:val="24"/>
        </w:rPr>
        <w:t>;</w:t>
      </w:r>
    </w:p>
    <w:p w:rsidR="009304B7" w:rsidRPr="000239D0" w:rsidRDefault="0078324B" w:rsidP="000239D0">
      <w:pPr>
        <w:numPr>
          <w:ilvl w:val="0"/>
          <w:numId w:val="3"/>
        </w:numPr>
        <w:rPr>
          <w:rFonts w:ascii="Times New Roman" w:hAnsi="Times New Roman" w:cs="Times New Roman"/>
          <w:sz w:val="24"/>
          <w:szCs w:val="24"/>
        </w:rPr>
      </w:pPr>
      <w:r w:rsidRPr="000239D0">
        <w:rPr>
          <w:rFonts w:ascii="Times New Roman" w:hAnsi="Times New Roman" w:cs="Times New Roman"/>
          <w:sz w:val="24"/>
          <w:szCs w:val="24"/>
        </w:rPr>
        <w:t>Analyz</w:t>
      </w:r>
      <w:r w:rsidR="000239D0">
        <w:rPr>
          <w:rFonts w:ascii="Times New Roman" w:hAnsi="Times New Roman" w:cs="Times New Roman"/>
          <w:sz w:val="24"/>
          <w:szCs w:val="24"/>
        </w:rPr>
        <w:t>ing</w:t>
      </w:r>
      <w:r w:rsidRPr="000239D0">
        <w:rPr>
          <w:rFonts w:ascii="Times New Roman" w:hAnsi="Times New Roman" w:cs="Times New Roman"/>
          <w:sz w:val="24"/>
          <w:szCs w:val="24"/>
        </w:rPr>
        <w:t xml:space="preserve"> internal workforce needs over </w:t>
      </w:r>
      <w:r w:rsidR="000239D0">
        <w:rPr>
          <w:rFonts w:ascii="Times New Roman" w:hAnsi="Times New Roman" w:cs="Times New Roman"/>
          <w:sz w:val="24"/>
          <w:szCs w:val="24"/>
        </w:rPr>
        <w:t xml:space="preserve">the </w:t>
      </w:r>
      <w:r w:rsidRPr="000239D0">
        <w:rPr>
          <w:rFonts w:ascii="Times New Roman" w:hAnsi="Times New Roman" w:cs="Times New Roman"/>
          <w:sz w:val="24"/>
          <w:szCs w:val="24"/>
        </w:rPr>
        <w:t>next 5 years</w:t>
      </w:r>
      <w:r w:rsidR="000239D0">
        <w:rPr>
          <w:rFonts w:ascii="Times New Roman" w:hAnsi="Times New Roman" w:cs="Times New Roman"/>
          <w:sz w:val="24"/>
          <w:szCs w:val="24"/>
        </w:rPr>
        <w:t>;</w:t>
      </w:r>
    </w:p>
    <w:p w:rsidR="009304B7" w:rsidRPr="000239D0" w:rsidRDefault="0078324B" w:rsidP="000239D0">
      <w:pPr>
        <w:numPr>
          <w:ilvl w:val="0"/>
          <w:numId w:val="3"/>
        </w:numPr>
        <w:rPr>
          <w:rFonts w:ascii="Times New Roman" w:hAnsi="Times New Roman" w:cs="Times New Roman"/>
          <w:sz w:val="24"/>
          <w:szCs w:val="24"/>
        </w:rPr>
      </w:pPr>
      <w:r w:rsidRPr="000239D0">
        <w:rPr>
          <w:rFonts w:ascii="Times New Roman" w:hAnsi="Times New Roman" w:cs="Times New Roman"/>
          <w:sz w:val="24"/>
          <w:szCs w:val="24"/>
        </w:rPr>
        <w:t>Analyz</w:t>
      </w:r>
      <w:r w:rsidR="000239D0">
        <w:rPr>
          <w:rFonts w:ascii="Times New Roman" w:hAnsi="Times New Roman" w:cs="Times New Roman"/>
          <w:sz w:val="24"/>
          <w:szCs w:val="24"/>
        </w:rPr>
        <w:t>ing</w:t>
      </w:r>
      <w:r w:rsidRPr="000239D0">
        <w:rPr>
          <w:rFonts w:ascii="Times New Roman" w:hAnsi="Times New Roman" w:cs="Times New Roman"/>
          <w:sz w:val="24"/>
          <w:szCs w:val="24"/>
        </w:rPr>
        <w:t xml:space="preserve"> worldwide demographic shifts &amp; impact on campus workforces</w:t>
      </w:r>
      <w:r w:rsidR="000239D0">
        <w:rPr>
          <w:rFonts w:ascii="Times New Roman" w:hAnsi="Times New Roman" w:cs="Times New Roman"/>
          <w:sz w:val="24"/>
          <w:szCs w:val="24"/>
        </w:rPr>
        <w:t>;</w:t>
      </w:r>
    </w:p>
    <w:p w:rsidR="009304B7" w:rsidRPr="000239D0" w:rsidRDefault="0078324B" w:rsidP="000239D0">
      <w:pPr>
        <w:numPr>
          <w:ilvl w:val="0"/>
          <w:numId w:val="3"/>
        </w:numPr>
        <w:rPr>
          <w:rFonts w:ascii="Times New Roman" w:hAnsi="Times New Roman" w:cs="Times New Roman"/>
          <w:sz w:val="24"/>
          <w:szCs w:val="24"/>
        </w:rPr>
      </w:pPr>
      <w:r w:rsidRPr="000239D0">
        <w:rPr>
          <w:rFonts w:ascii="Times New Roman" w:hAnsi="Times New Roman" w:cs="Times New Roman"/>
          <w:sz w:val="24"/>
          <w:szCs w:val="24"/>
        </w:rPr>
        <w:t>Develop</w:t>
      </w:r>
      <w:r w:rsidR="000239D0">
        <w:rPr>
          <w:rFonts w:ascii="Times New Roman" w:hAnsi="Times New Roman" w:cs="Times New Roman"/>
          <w:sz w:val="24"/>
          <w:szCs w:val="24"/>
        </w:rPr>
        <w:t>ing</w:t>
      </w:r>
      <w:r w:rsidRPr="000239D0">
        <w:rPr>
          <w:rFonts w:ascii="Times New Roman" w:hAnsi="Times New Roman" w:cs="Times New Roman"/>
          <w:sz w:val="24"/>
          <w:szCs w:val="24"/>
        </w:rPr>
        <w:t xml:space="preserve"> strategies to recruit/retain high potential talent</w:t>
      </w:r>
      <w:r w:rsidR="000239D0">
        <w:rPr>
          <w:rFonts w:ascii="Times New Roman" w:hAnsi="Times New Roman" w:cs="Times New Roman"/>
          <w:sz w:val="24"/>
          <w:szCs w:val="24"/>
        </w:rPr>
        <w:t>; and</w:t>
      </w:r>
    </w:p>
    <w:p w:rsidR="006E2829" w:rsidRDefault="0078324B" w:rsidP="006E2829">
      <w:pPr>
        <w:numPr>
          <w:ilvl w:val="0"/>
          <w:numId w:val="3"/>
        </w:numPr>
        <w:rPr>
          <w:rFonts w:ascii="Times New Roman" w:hAnsi="Times New Roman" w:cs="Times New Roman"/>
          <w:sz w:val="24"/>
          <w:szCs w:val="24"/>
        </w:rPr>
      </w:pPr>
      <w:r w:rsidRPr="000239D0">
        <w:rPr>
          <w:rFonts w:ascii="Times New Roman" w:hAnsi="Times New Roman" w:cs="Times New Roman"/>
          <w:sz w:val="24"/>
          <w:szCs w:val="24"/>
        </w:rPr>
        <w:t>Manag</w:t>
      </w:r>
      <w:r w:rsidR="000239D0" w:rsidRPr="000239D0">
        <w:rPr>
          <w:rFonts w:ascii="Times New Roman" w:hAnsi="Times New Roman" w:cs="Times New Roman"/>
          <w:sz w:val="24"/>
          <w:szCs w:val="24"/>
        </w:rPr>
        <w:t>ing</w:t>
      </w:r>
      <w:r w:rsidRPr="000239D0">
        <w:rPr>
          <w:rFonts w:ascii="Times New Roman" w:hAnsi="Times New Roman" w:cs="Times New Roman"/>
          <w:sz w:val="24"/>
          <w:szCs w:val="24"/>
        </w:rPr>
        <w:t xml:space="preserve"> a diverse multi-generational workforce</w:t>
      </w:r>
      <w:r w:rsidR="000239D0" w:rsidRPr="000239D0">
        <w:rPr>
          <w:rFonts w:ascii="Times New Roman" w:hAnsi="Times New Roman" w:cs="Times New Roman"/>
          <w:sz w:val="24"/>
          <w:szCs w:val="24"/>
        </w:rPr>
        <w:t>.</w:t>
      </w:r>
    </w:p>
    <w:p w:rsidR="004A6C64" w:rsidRPr="00753AB5" w:rsidRDefault="00753AB5" w:rsidP="004A6C64">
      <w:pPr>
        <w:rPr>
          <w:rFonts w:ascii="Times New Roman" w:hAnsi="Times New Roman" w:cs="Times New Roman"/>
          <w:sz w:val="24"/>
          <w:szCs w:val="24"/>
        </w:rPr>
      </w:pPr>
      <w:r w:rsidRPr="00753AB5">
        <w:rPr>
          <w:rFonts w:ascii="Times New Roman" w:hAnsi="Times New Roman" w:cs="Times New Roman"/>
          <w:sz w:val="24"/>
          <w:szCs w:val="24"/>
        </w:rPr>
        <w:t xml:space="preserve">President Tom Ross </w:t>
      </w:r>
      <w:r>
        <w:rPr>
          <w:rFonts w:ascii="Times New Roman" w:hAnsi="Times New Roman" w:cs="Times New Roman"/>
          <w:sz w:val="24"/>
          <w:szCs w:val="24"/>
        </w:rPr>
        <w:t xml:space="preserve">of the University of North Carolina </w:t>
      </w:r>
      <w:r w:rsidRPr="00753AB5">
        <w:rPr>
          <w:rFonts w:ascii="Times New Roman" w:hAnsi="Times New Roman" w:cs="Times New Roman"/>
          <w:sz w:val="24"/>
          <w:szCs w:val="24"/>
        </w:rPr>
        <w:t>stated in his Inaugural Address that</w:t>
      </w:r>
      <w:r>
        <w:rPr>
          <w:rFonts w:ascii="Times New Roman" w:hAnsi="Times New Roman" w:cs="Times New Roman"/>
          <w:sz w:val="24"/>
          <w:szCs w:val="24"/>
        </w:rPr>
        <w:t>,</w:t>
      </w:r>
      <w:r w:rsidRPr="00753AB5">
        <w:rPr>
          <w:rFonts w:ascii="Times New Roman" w:hAnsi="Times New Roman" w:cs="Times New Roman"/>
          <w:sz w:val="24"/>
          <w:szCs w:val="24"/>
        </w:rPr>
        <w:t xml:space="preserve"> “we must recognize our duty to serve </w:t>
      </w:r>
      <w:r w:rsidRPr="00753AB5">
        <w:rPr>
          <w:rFonts w:ascii="Times New Roman" w:hAnsi="Times New Roman" w:cs="Times New Roman"/>
          <w:i/>
          <w:iCs/>
          <w:sz w:val="24"/>
          <w:szCs w:val="24"/>
        </w:rPr>
        <w:t>all</w:t>
      </w:r>
      <w:r w:rsidRPr="00753AB5">
        <w:rPr>
          <w:rFonts w:ascii="Times New Roman" w:hAnsi="Times New Roman" w:cs="Times New Roman"/>
          <w:sz w:val="24"/>
          <w:szCs w:val="24"/>
        </w:rPr>
        <w:t xml:space="preserve"> students, not just the traditional 18-year-old recent high school graduate. Today the face of the University is white, black, yellow and brown; it is young and less so; it is rich and poor. It is our soldiers returning from Iraq and Afghanistan—and their families.</w:t>
      </w:r>
      <w:r>
        <w:rPr>
          <w:rFonts w:ascii="Times New Roman" w:hAnsi="Times New Roman" w:cs="Times New Roman"/>
          <w:sz w:val="24"/>
          <w:szCs w:val="24"/>
        </w:rPr>
        <w:t>…</w:t>
      </w:r>
      <w:r w:rsidRPr="00753AB5">
        <w:rPr>
          <w:rFonts w:ascii="Times New Roman" w:hAnsi="Times New Roman" w:cs="Times New Roman"/>
          <w:sz w:val="24"/>
          <w:szCs w:val="24"/>
        </w:rPr>
        <w:t xml:space="preserve">. North Carolina’s civic and economic future hinges on our ability to serve and educate </w:t>
      </w:r>
      <w:r w:rsidRPr="00753AB5">
        <w:rPr>
          <w:rFonts w:ascii="Times New Roman" w:hAnsi="Times New Roman" w:cs="Times New Roman"/>
          <w:i/>
          <w:iCs/>
          <w:sz w:val="24"/>
          <w:szCs w:val="24"/>
        </w:rPr>
        <w:t>all</w:t>
      </w:r>
      <w:r w:rsidRPr="00753AB5">
        <w:rPr>
          <w:rFonts w:ascii="Times New Roman" w:hAnsi="Times New Roman" w:cs="Times New Roman"/>
          <w:sz w:val="24"/>
          <w:szCs w:val="24"/>
        </w:rPr>
        <w:t xml:space="preserve"> of our students—and to do so in ways that enable their success”</w:t>
      </w:r>
      <w:r>
        <w:rPr>
          <w:rFonts w:ascii="Times New Roman" w:hAnsi="Times New Roman" w:cs="Times New Roman"/>
          <w:sz w:val="24"/>
          <w:szCs w:val="24"/>
        </w:rPr>
        <w:t xml:space="preserve"> (Ross, 2011).</w:t>
      </w:r>
    </w:p>
    <w:p w:rsidR="00157D60" w:rsidRDefault="00157D60" w:rsidP="006E2829">
      <w:pPr>
        <w:rPr>
          <w:rFonts w:ascii="Times New Roman" w:hAnsi="Times New Roman" w:cs="Times New Roman"/>
          <w:sz w:val="24"/>
          <w:szCs w:val="24"/>
        </w:rPr>
      </w:pPr>
      <w:r>
        <w:rPr>
          <w:rFonts w:ascii="Times New Roman" w:hAnsi="Times New Roman" w:cs="Times New Roman"/>
          <w:sz w:val="24"/>
          <w:szCs w:val="24"/>
        </w:rPr>
        <w:t>Formal diversity planning w</w:t>
      </w:r>
      <w:r w:rsidR="00F80C5F">
        <w:rPr>
          <w:rFonts w:ascii="Times New Roman" w:hAnsi="Times New Roman" w:cs="Times New Roman"/>
          <w:sz w:val="24"/>
          <w:szCs w:val="24"/>
        </w:rPr>
        <w:t>ill</w:t>
      </w:r>
      <w:r>
        <w:rPr>
          <w:rFonts w:ascii="Times New Roman" w:hAnsi="Times New Roman" w:cs="Times New Roman"/>
          <w:sz w:val="24"/>
          <w:szCs w:val="24"/>
        </w:rPr>
        <w:t xml:space="preserve"> </w:t>
      </w:r>
      <w:r w:rsidR="000239D0">
        <w:rPr>
          <w:rFonts w:ascii="Times New Roman" w:hAnsi="Times New Roman" w:cs="Times New Roman"/>
          <w:sz w:val="24"/>
          <w:szCs w:val="24"/>
        </w:rPr>
        <w:t xml:space="preserve">address these challenges and </w:t>
      </w:r>
      <w:r>
        <w:rPr>
          <w:rFonts w:ascii="Times New Roman" w:hAnsi="Times New Roman" w:cs="Times New Roman"/>
          <w:sz w:val="24"/>
          <w:szCs w:val="24"/>
        </w:rPr>
        <w:t xml:space="preserve">facilitate </w:t>
      </w:r>
      <w:r w:rsidR="00C005B2">
        <w:rPr>
          <w:rFonts w:ascii="Times New Roman" w:hAnsi="Times New Roman" w:cs="Times New Roman"/>
          <w:sz w:val="24"/>
          <w:szCs w:val="24"/>
        </w:rPr>
        <w:t xml:space="preserve">a measurable </w:t>
      </w:r>
      <w:r>
        <w:rPr>
          <w:rFonts w:ascii="Times New Roman" w:hAnsi="Times New Roman" w:cs="Times New Roman"/>
          <w:sz w:val="24"/>
          <w:szCs w:val="24"/>
        </w:rPr>
        <w:t xml:space="preserve">linkage between campus-wide diversity programs and </w:t>
      </w:r>
      <w:r w:rsidR="00C005B2">
        <w:rPr>
          <w:rFonts w:ascii="Times New Roman" w:hAnsi="Times New Roman" w:cs="Times New Roman"/>
          <w:sz w:val="24"/>
          <w:szCs w:val="24"/>
        </w:rPr>
        <w:t>desirable</w:t>
      </w:r>
      <w:r>
        <w:rPr>
          <w:rFonts w:ascii="Times New Roman" w:hAnsi="Times New Roman" w:cs="Times New Roman"/>
          <w:sz w:val="24"/>
          <w:szCs w:val="24"/>
        </w:rPr>
        <w:t xml:space="preserve"> outcomes. Two initiatives recommended in the </w:t>
      </w:r>
      <w:r w:rsidR="005465B0">
        <w:rPr>
          <w:rFonts w:ascii="Times New Roman" w:hAnsi="Times New Roman" w:cs="Times New Roman"/>
          <w:sz w:val="24"/>
          <w:szCs w:val="24"/>
        </w:rPr>
        <w:t xml:space="preserve">WCU </w:t>
      </w:r>
      <w:r>
        <w:rPr>
          <w:rFonts w:ascii="Times New Roman" w:hAnsi="Times New Roman" w:cs="Times New Roman"/>
          <w:sz w:val="24"/>
          <w:szCs w:val="24"/>
        </w:rPr>
        <w:t xml:space="preserve">strategic plan </w:t>
      </w:r>
      <w:r w:rsidR="006D12F9">
        <w:rPr>
          <w:rFonts w:ascii="Times New Roman" w:hAnsi="Times New Roman" w:cs="Times New Roman"/>
          <w:sz w:val="24"/>
          <w:szCs w:val="24"/>
        </w:rPr>
        <w:t xml:space="preserve">(2010) </w:t>
      </w:r>
      <w:r>
        <w:rPr>
          <w:rFonts w:ascii="Times New Roman" w:hAnsi="Times New Roman" w:cs="Times New Roman"/>
          <w:sz w:val="24"/>
          <w:szCs w:val="24"/>
        </w:rPr>
        <w:t xml:space="preserve">included 1) establishing a Chief Diversity Officer/Director to </w:t>
      </w:r>
      <w:r>
        <w:rPr>
          <w:rFonts w:ascii="Times New Roman" w:hAnsi="Times New Roman" w:cs="Times New Roman"/>
          <w:sz w:val="24"/>
          <w:szCs w:val="24"/>
        </w:rPr>
        <w:lastRenderedPageBreak/>
        <w:t>oversee diversity initiatives and 2) develop</w:t>
      </w:r>
      <w:r w:rsidR="00D73752">
        <w:rPr>
          <w:rFonts w:ascii="Times New Roman" w:hAnsi="Times New Roman" w:cs="Times New Roman"/>
          <w:sz w:val="24"/>
          <w:szCs w:val="24"/>
        </w:rPr>
        <w:t>ing</w:t>
      </w:r>
      <w:r>
        <w:rPr>
          <w:rFonts w:ascii="Times New Roman" w:hAnsi="Times New Roman" w:cs="Times New Roman"/>
          <w:sz w:val="24"/>
          <w:szCs w:val="24"/>
        </w:rPr>
        <w:t xml:space="preserve"> and implement</w:t>
      </w:r>
      <w:r w:rsidR="00D73752">
        <w:rPr>
          <w:rFonts w:ascii="Times New Roman" w:hAnsi="Times New Roman" w:cs="Times New Roman"/>
          <w:sz w:val="24"/>
          <w:szCs w:val="24"/>
        </w:rPr>
        <w:t>ing</w:t>
      </w:r>
      <w:r>
        <w:rPr>
          <w:rFonts w:ascii="Times New Roman" w:hAnsi="Times New Roman" w:cs="Times New Roman"/>
          <w:sz w:val="24"/>
          <w:szCs w:val="24"/>
        </w:rPr>
        <w:t xml:space="preserve"> a Council on Diversity and Inclusion (CODI) </w:t>
      </w:r>
      <w:r w:rsidR="00D73752">
        <w:rPr>
          <w:rFonts w:ascii="Times New Roman" w:hAnsi="Times New Roman" w:cs="Times New Roman"/>
          <w:sz w:val="24"/>
          <w:szCs w:val="24"/>
        </w:rPr>
        <w:t xml:space="preserve">that </w:t>
      </w:r>
      <w:r>
        <w:rPr>
          <w:rFonts w:ascii="Times New Roman" w:hAnsi="Times New Roman" w:cs="Times New Roman"/>
          <w:sz w:val="24"/>
          <w:szCs w:val="24"/>
        </w:rPr>
        <w:t>link</w:t>
      </w:r>
      <w:r w:rsidR="00D73752">
        <w:rPr>
          <w:rFonts w:ascii="Times New Roman" w:hAnsi="Times New Roman" w:cs="Times New Roman"/>
          <w:sz w:val="24"/>
          <w:szCs w:val="24"/>
        </w:rPr>
        <w:t>s</w:t>
      </w:r>
      <w:r>
        <w:rPr>
          <w:rFonts w:ascii="Times New Roman" w:hAnsi="Times New Roman" w:cs="Times New Roman"/>
          <w:sz w:val="24"/>
          <w:szCs w:val="24"/>
        </w:rPr>
        <w:t xml:space="preserve"> student and employment diversity resources, programs, initiatives, and goals. </w:t>
      </w:r>
    </w:p>
    <w:p w:rsidR="001D0CE6" w:rsidRDefault="006A02AF" w:rsidP="001D0CE6">
      <w:pPr>
        <w:rPr>
          <w:rFonts w:ascii="Times New Roman" w:hAnsi="Times New Roman" w:cs="Times New Roman"/>
          <w:sz w:val="24"/>
          <w:szCs w:val="24"/>
        </w:rPr>
      </w:pPr>
      <w:r w:rsidRPr="006A02AF">
        <w:rPr>
          <w:rFonts w:ascii="Times New Roman" w:hAnsi="Times New Roman" w:cs="Times New Roman"/>
          <w:sz w:val="24"/>
          <w:szCs w:val="24"/>
        </w:rPr>
        <w:t xml:space="preserve">WCU </w:t>
      </w:r>
      <w:r w:rsidR="00157D60">
        <w:rPr>
          <w:rFonts w:ascii="Times New Roman" w:hAnsi="Times New Roman" w:cs="Times New Roman"/>
          <w:sz w:val="24"/>
          <w:szCs w:val="24"/>
        </w:rPr>
        <w:t xml:space="preserve">currently </w:t>
      </w:r>
      <w:r w:rsidRPr="006A02AF">
        <w:rPr>
          <w:rFonts w:ascii="Times New Roman" w:hAnsi="Times New Roman" w:cs="Times New Roman"/>
          <w:sz w:val="24"/>
          <w:szCs w:val="24"/>
        </w:rPr>
        <w:t>defines “diversity” broadly as encompassing exceptionalities, race, ethnicity, culture, religious background, gender, linguistic differences, socioec</w:t>
      </w:r>
      <w:r w:rsidR="003B78D1">
        <w:rPr>
          <w:rFonts w:ascii="Times New Roman" w:hAnsi="Times New Roman" w:cs="Times New Roman"/>
          <w:sz w:val="24"/>
          <w:szCs w:val="24"/>
        </w:rPr>
        <w:t>onomic level, and any other way</w:t>
      </w:r>
      <w:r w:rsidRPr="006A02AF">
        <w:rPr>
          <w:rFonts w:ascii="Times New Roman" w:hAnsi="Times New Roman" w:cs="Times New Roman"/>
          <w:sz w:val="24"/>
          <w:szCs w:val="24"/>
        </w:rPr>
        <w:t xml:space="preserve"> our society defines human and group differences, including age, geography, sexual orientation and national origin.</w:t>
      </w:r>
    </w:p>
    <w:p w:rsidR="00FA294C" w:rsidRPr="00DF2DE6" w:rsidRDefault="00FA294C" w:rsidP="001D0CE6">
      <w:pPr>
        <w:rPr>
          <w:rFonts w:ascii="Times New Roman" w:hAnsi="Times New Roman" w:cs="Times New Roman"/>
          <w:sz w:val="24"/>
          <w:szCs w:val="24"/>
        </w:rPr>
      </w:pPr>
      <w:r>
        <w:rPr>
          <w:rFonts w:ascii="Times New Roman" w:hAnsi="Times New Roman" w:cs="Times New Roman"/>
          <w:sz w:val="24"/>
          <w:szCs w:val="24"/>
        </w:rPr>
        <w:t xml:space="preserve">The CODI </w:t>
      </w:r>
      <w:r w:rsidR="009955D3">
        <w:rPr>
          <w:rFonts w:ascii="Times New Roman" w:hAnsi="Times New Roman" w:cs="Times New Roman"/>
          <w:sz w:val="24"/>
          <w:szCs w:val="24"/>
        </w:rPr>
        <w:t>re</w:t>
      </w:r>
      <w:r>
        <w:rPr>
          <w:rFonts w:ascii="Times New Roman" w:hAnsi="Times New Roman" w:cs="Times New Roman"/>
          <w:sz w:val="24"/>
          <w:szCs w:val="24"/>
        </w:rPr>
        <w:t>define</w:t>
      </w:r>
      <w:r w:rsidR="009955D3">
        <w:rPr>
          <w:rFonts w:ascii="Times New Roman" w:hAnsi="Times New Roman" w:cs="Times New Roman"/>
          <w:sz w:val="24"/>
          <w:szCs w:val="24"/>
        </w:rPr>
        <w:t>d</w:t>
      </w:r>
      <w:r>
        <w:rPr>
          <w:rFonts w:ascii="Times New Roman" w:hAnsi="Times New Roman" w:cs="Times New Roman"/>
          <w:sz w:val="24"/>
          <w:szCs w:val="24"/>
        </w:rPr>
        <w:t xml:space="preserve"> diversity as</w:t>
      </w:r>
      <w:r w:rsidR="001D0CE6">
        <w:rPr>
          <w:rFonts w:ascii="Times New Roman" w:hAnsi="Times New Roman" w:cs="Times New Roman"/>
          <w:sz w:val="24"/>
          <w:szCs w:val="24"/>
        </w:rPr>
        <w:t xml:space="preserve"> including </w:t>
      </w:r>
      <w:r w:rsidRPr="00DF2DE6">
        <w:rPr>
          <w:rFonts w:ascii="Times New Roman" w:hAnsi="Times New Roman" w:cs="Times New Roman"/>
          <w:sz w:val="24"/>
          <w:szCs w:val="24"/>
        </w:rPr>
        <w:t xml:space="preserve">all the ways in which people differ, and it encompasses all the different characteristics that make one individual or group different from another.  It is all-inclusive and recognizes everyone and every group as part of the diversity that should be valued.  It includes race, ethnicity, gender, </w:t>
      </w:r>
      <w:r w:rsidR="00ED6A3B">
        <w:rPr>
          <w:rFonts w:ascii="Times New Roman" w:hAnsi="Times New Roman" w:cs="Times New Roman"/>
          <w:sz w:val="24"/>
          <w:szCs w:val="24"/>
        </w:rPr>
        <w:t xml:space="preserve">gender identity, </w:t>
      </w:r>
      <w:r w:rsidRPr="00DF2DE6">
        <w:rPr>
          <w:rFonts w:ascii="Times New Roman" w:hAnsi="Times New Roman" w:cs="Times New Roman"/>
          <w:sz w:val="24"/>
          <w:szCs w:val="24"/>
        </w:rPr>
        <w:t>age, national origin, geography, religion, disability, sexual orientation, socioeconomic status, education, marital status, language and linguistic differences,</w:t>
      </w:r>
      <w:r w:rsidRPr="00DF2DE6">
        <w:rPr>
          <w:rFonts w:ascii="Times New Roman" w:hAnsi="Times New Roman" w:cs="Times New Roman"/>
          <w:color w:val="FF0000"/>
          <w:sz w:val="24"/>
          <w:szCs w:val="24"/>
        </w:rPr>
        <w:t xml:space="preserve"> </w:t>
      </w:r>
      <w:r w:rsidRPr="00DF2DE6">
        <w:rPr>
          <w:rFonts w:ascii="Times New Roman" w:hAnsi="Times New Roman" w:cs="Times New Roman"/>
          <w:sz w:val="24"/>
          <w:szCs w:val="24"/>
        </w:rPr>
        <w:t>and</w:t>
      </w:r>
      <w:r w:rsidRPr="00DF2DE6">
        <w:rPr>
          <w:rFonts w:ascii="Times New Roman" w:hAnsi="Times New Roman" w:cs="Times New Roman"/>
          <w:color w:val="FF0000"/>
          <w:sz w:val="24"/>
          <w:szCs w:val="24"/>
        </w:rPr>
        <w:t xml:space="preserve"> </w:t>
      </w:r>
      <w:r w:rsidRPr="00DF2DE6">
        <w:rPr>
          <w:rFonts w:ascii="Times New Roman" w:hAnsi="Times New Roman" w:cs="Times New Roman"/>
          <w:sz w:val="24"/>
          <w:szCs w:val="24"/>
        </w:rPr>
        <w:t>physical appearance. It also involves different ideas, perspectives, and values.</w:t>
      </w:r>
    </w:p>
    <w:p w:rsidR="005611AA" w:rsidRPr="009B6DF1" w:rsidRDefault="005611AA" w:rsidP="005611AA">
      <w:pPr>
        <w:spacing w:after="0" w:line="240" w:lineRule="auto"/>
        <w:rPr>
          <w:rFonts w:ascii="Times New Roman" w:hAnsi="Times New Roman" w:cs="Times New Roman"/>
          <w:b/>
          <w:sz w:val="24"/>
          <w:szCs w:val="24"/>
        </w:rPr>
      </w:pPr>
      <w:r w:rsidRPr="009B6DF1">
        <w:rPr>
          <w:rFonts w:ascii="Times New Roman" w:hAnsi="Times New Roman" w:cs="Times New Roman"/>
          <w:b/>
          <w:sz w:val="24"/>
          <w:szCs w:val="24"/>
        </w:rPr>
        <w:t>Process</w:t>
      </w:r>
    </w:p>
    <w:p w:rsidR="005611AA" w:rsidRPr="005611AA" w:rsidRDefault="005611AA" w:rsidP="005611AA">
      <w:pPr>
        <w:spacing w:after="0" w:line="240" w:lineRule="auto"/>
        <w:rPr>
          <w:rFonts w:ascii="Times New Roman" w:hAnsi="Times New Roman" w:cs="Times New Roman"/>
          <w:b/>
          <w:sz w:val="28"/>
          <w:szCs w:val="28"/>
        </w:rPr>
      </w:pPr>
    </w:p>
    <w:p w:rsidR="005611AA" w:rsidRDefault="005611AA" w:rsidP="00FD0E59">
      <w:pPr>
        <w:spacing w:after="0"/>
        <w:rPr>
          <w:rFonts w:ascii="Times New Roman" w:hAnsi="Times New Roman" w:cs="Times New Roman"/>
          <w:sz w:val="24"/>
          <w:szCs w:val="24"/>
        </w:rPr>
      </w:pPr>
      <w:r>
        <w:rPr>
          <w:rFonts w:ascii="Times New Roman" w:hAnsi="Times New Roman" w:cs="Times New Roman"/>
          <w:sz w:val="24"/>
          <w:szCs w:val="24"/>
        </w:rPr>
        <w:t>A backward-mapping process</w:t>
      </w:r>
      <w:r w:rsidR="0013283E">
        <w:rPr>
          <w:rFonts w:ascii="Times New Roman" w:hAnsi="Times New Roman" w:cs="Times New Roman"/>
          <w:sz w:val="24"/>
          <w:szCs w:val="24"/>
        </w:rPr>
        <w:t xml:space="preserve"> to generate issues, values, goals, mission and vision</w:t>
      </w:r>
      <w:r w:rsidR="00B42DC8">
        <w:rPr>
          <w:rFonts w:ascii="Times New Roman" w:hAnsi="Times New Roman" w:cs="Times New Roman"/>
          <w:sz w:val="24"/>
          <w:szCs w:val="24"/>
        </w:rPr>
        <w:t xml:space="preserve"> guided the Council’s discussion (Elmore, 1979). </w:t>
      </w:r>
      <w:r w:rsidR="00024996">
        <w:rPr>
          <w:rFonts w:ascii="Times New Roman" w:hAnsi="Times New Roman" w:cs="Times New Roman"/>
          <w:sz w:val="24"/>
          <w:szCs w:val="24"/>
        </w:rPr>
        <w:t>Th</w:t>
      </w:r>
      <w:r w:rsidR="00B1300C">
        <w:rPr>
          <w:rFonts w:ascii="Times New Roman" w:hAnsi="Times New Roman" w:cs="Times New Roman"/>
          <w:sz w:val="24"/>
          <w:szCs w:val="24"/>
        </w:rPr>
        <w:t>e literature</w:t>
      </w:r>
      <w:r w:rsidR="00A209A5">
        <w:rPr>
          <w:rFonts w:ascii="Times New Roman" w:hAnsi="Times New Roman" w:cs="Times New Roman"/>
          <w:sz w:val="24"/>
          <w:szCs w:val="24"/>
        </w:rPr>
        <w:t xml:space="preserve"> </w:t>
      </w:r>
      <w:r w:rsidR="00024996">
        <w:rPr>
          <w:rFonts w:ascii="Times New Roman" w:hAnsi="Times New Roman" w:cs="Times New Roman"/>
          <w:sz w:val="24"/>
          <w:szCs w:val="24"/>
        </w:rPr>
        <w:t xml:space="preserve">on diversity was reviewed </w:t>
      </w:r>
      <w:r w:rsidR="00A209A5">
        <w:rPr>
          <w:rFonts w:ascii="Times New Roman" w:hAnsi="Times New Roman" w:cs="Times New Roman"/>
          <w:sz w:val="24"/>
          <w:szCs w:val="24"/>
        </w:rPr>
        <w:t>and</w:t>
      </w:r>
      <w:r w:rsidR="00B1300C">
        <w:rPr>
          <w:rFonts w:ascii="Times New Roman" w:hAnsi="Times New Roman" w:cs="Times New Roman"/>
          <w:sz w:val="24"/>
          <w:szCs w:val="24"/>
        </w:rPr>
        <w:t xml:space="preserve"> several diversity plans</w:t>
      </w:r>
      <w:r w:rsidR="00B42DC8">
        <w:rPr>
          <w:rFonts w:ascii="Times New Roman" w:hAnsi="Times New Roman" w:cs="Times New Roman"/>
          <w:sz w:val="24"/>
          <w:szCs w:val="24"/>
        </w:rPr>
        <w:t xml:space="preserve"> were analyzed</w:t>
      </w:r>
      <w:r w:rsidR="00B1300C">
        <w:rPr>
          <w:rFonts w:ascii="Times New Roman" w:hAnsi="Times New Roman" w:cs="Times New Roman"/>
          <w:sz w:val="24"/>
          <w:szCs w:val="24"/>
        </w:rPr>
        <w:t xml:space="preserve">. </w:t>
      </w:r>
      <w:r w:rsidR="000239D0">
        <w:rPr>
          <w:rFonts w:ascii="Times New Roman" w:hAnsi="Times New Roman" w:cs="Times New Roman"/>
          <w:sz w:val="24"/>
          <w:szCs w:val="24"/>
        </w:rPr>
        <w:t>Recommendations by t</w:t>
      </w:r>
      <w:r w:rsidR="00A209A5">
        <w:rPr>
          <w:rFonts w:ascii="Times New Roman" w:hAnsi="Times New Roman" w:cs="Times New Roman"/>
          <w:sz w:val="24"/>
          <w:szCs w:val="24"/>
        </w:rPr>
        <w:t xml:space="preserve">he </w:t>
      </w:r>
      <w:r w:rsidR="0013283E">
        <w:rPr>
          <w:rFonts w:ascii="Times New Roman" w:hAnsi="Times New Roman" w:cs="Times New Roman"/>
          <w:sz w:val="24"/>
          <w:szCs w:val="24"/>
        </w:rPr>
        <w:t xml:space="preserve">WCU </w:t>
      </w:r>
      <w:r w:rsidR="00A209A5">
        <w:rPr>
          <w:rFonts w:ascii="Times New Roman" w:hAnsi="Times New Roman" w:cs="Times New Roman"/>
          <w:sz w:val="24"/>
          <w:szCs w:val="24"/>
        </w:rPr>
        <w:t xml:space="preserve">Task Force Final Report on Diversity (1995) </w:t>
      </w:r>
      <w:r w:rsidR="000239D0">
        <w:rPr>
          <w:rFonts w:ascii="Times New Roman" w:hAnsi="Times New Roman" w:cs="Times New Roman"/>
          <w:sz w:val="24"/>
          <w:szCs w:val="24"/>
        </w:rPr>
        <w:t xml:space="preserve">were used as a historical guide of </w:t>
      </w:r>
      <w:r w:rsidR="007B399F">
        <w:rPr>
          <w:rFonts w:ascii="Times New Roman" w:hAnsi="Times New Roman" w:cs="Times New Roman"/>
          <w:sz w:val="24"/>
          <w:szCs w:val="24"/>
        </w:rPr>
        <w:t>former</w:t>
      </w:r>
      <w:r w:rsidR="000239D0">
        <w:rPr>
          <w:rFonts w:ascii="Times New Roman" w:hAnsi="Times New Roman" w:cs="Times New Roman"/>
          <w:sz w:val="24"/>
          <w:szCs w:val="24"/>
        </w:rPr>
        <w:t xml:space="preserve"> diversity efforts. </w:t>
      </w:r>
      <w:r w:rsidR="00F57E68">
        <w:rPr>
          <w:rFonts w:ascii="Times New Roman" w:hAnsi="Times New Roman" w:cs="Times New Roman"/>
          <w:sz w:val="24"/>
          <w:szCs w:val="24"/>
        </w:rPr>
        <w:t xml:space="preserve">National, state and local demographic data were </w:t>
      </w:r>
      <w:r w:rsidR="007D7582">
        <w:rPr>
          <w:rFonts w:ascii="Times New Roman" w:hAnsi="Times New Roman" w:cs="Times New Roman"/>
          <w:sz w:val="24"/>
          <w:szCs w:val="24"/>
        </w:rPr>
        <w:t>obtained</w:t>
      </w:r>
      <w:r w:rsidR="00F57E68">
        <w:rPr>
          <w:rFonts w:ascii="Times New Roman" w:hAnsi="Times New Roman" w:cs="Times New Roman"/>
          <w:sz w:val="24"/>
          <w:szCs w:val="24"/>
        </w:rPr>
        <w:t xml:space="preserve"> </w:t>
      </w:r>
      <w:r w:rsidR="007D7582">
        <w:rPr>
          <w:rFonts w:ascii="Times New Roman" w:hAnsi="Times New Roman" w:cs="Times New Roman"/>
          <w:sz w:val="24"/>
          <w:szCs w:val="24"/>
        </w:rPr>
        <w:t>from</w:t>
      </w:r>
      <w:r w:rsidR="00F57E68">
        <w:rPr>
          <w:rFonts w:ascii="Times New Roman" w:hAnsi="Times New Roman" w:cs="Times New Roman"/>
          <w:sz w:val="24"/>
          <w:szCs w:val="24"/>
        </w:rPr>
        <w:t xml:space="preserve"> the Office of Human Resources</w:t>
      </w:r>
      <w:r w:rsidR="007D7582">
        <w:rPr>
          <w:rFonts w:ascii="Times New Roman" w:hAnsi="Times New Roman" w:cs="Times New Roman"/>
          <w:sz w:val="24"/>
          <w:szCs w:val="24"/>
        </w:rPr>
        <w:t>, Office of Institutional Planning and Effectiveness, U</w:t>
      </w:r>
      <w:r w:rsidR="00E04CEA">
        <w:rPr>
          <w:rFonts w:ascii="Times New Roman" w:hAnsi="Times New Roman" w:cs="Times New Roman"/>
          <w:sz w:val="24"/>
          <w:szCs w:val="24"/>
        </w:rPr>
        <w:t>.</w:t>
      </w:r>
      <w:r w:rsidR="007D7582">
        <w:rPr>
          <w:rFonts w:ascii="Times New Roman" w:hAnsi="Times New Roman" w:cs="Times New Roman"/>
          <w:sz w:val="24"/>
          <w:szCs w:val="24"/>
        </w:rPr>
        <w:t>S</w:t>
      </w:r>
      <w:r w:rsidR="00E04CEA">
        <w:rPr>
          <w:rFonts w:ascii="Times New Roman" w:hAnsi="Times New Roman" w:cs="Times New Roman"/>
          <w:sz w:val="24"/>
          <w:szCs w:val="24"/>
        </w:rPr>
        <w:t>.</w:t>
      </w:r>
      <w:r w:rsidR="007D7582">
        <w:rPr>
          <w:rFonts w:ascii="Times New Roman" w:hAnsi="Times New Roman" w:cs="Times New Roman"/>
          <w:sz w:val="24"/>
          <w:szCs w:val="24"/>
        </w:rPr>
        <w:t xml:space="preserve"> Dept. of Education, </w:t>
      </w:r>
      <w:r w:rsidR="009612DB">
        <w:rPr>
          <w:rFonts w:ascii="Times New Roman" w:hAnsi="Times New Roman" w:cs="Times New Roman"/>
          <w:sz w:val="24"/>
          <w:szCs w:val="24"/>
        </w:rPr>
        <w:t>U</w:t>
      </w:r>
      <w:r w:rsidR="00E04CEA">
        <w:rPr>
          <w:rFonts w:ascii="Times New Roman" w:hAnsi="Times New Roman" w:cs="Times New Roman"/>
          <w:sz w:val="24"/>
          <w:szCs w:val="24"/>
        </w:rPr>
        <w:t>.</w:t>
      </w:r>
      <w:r w:rsidR="009612DB">
        <w:rPr>
          <w:rFonts w:ascii="Times New Roman" w:hAnsi="Times New Roman" w:cs="Times New Roman"/>
          <w:sz w:val="24"/>
          <w:szCs w:val="24"/>
        </w:rPr>
        <w:t>S</w:t>
      </w:r>
      <w:r w:rsidR="00E04CEA">
        <w:rPr>
          <w:rFonts w:ascii="Times New Roman" w:hAnsi="Times New Roman" w:cs="Times New Roman"/>
          <w:sz w:val="24"/>
          <w:szCs w:val="24"/>
        </w:rPr>
        <w:t>.</w:t>
      </w:r>
      <w:r w:rsidR="009612DB">
        <w:rPr>
          <w:rFonts w:ascii="Times New Roman" w:hAnsi="Times New Roman" w:cs="Times New Roman"/>
          <w:sz w:val="24"/>
          <w:szCs w:val="24"/>
        </w:rPr>
        <w:t xml:space="preserve"> Dept. of Labor</w:t>
      </w:r>
      <w:r w:rsidR="00E04CEA">
        <w:rPr>
          <w:rFonts w:ascii="Times New Roman" w:hAnsi="Times New Roman" w:cs="Times New Roman"/>
          <w:sz w:val="24"/>
          <w:szCs w:val="24"/>
        </w:rPr>
        <w:t>, and UNC Board of Governors</w:t>
      </w:r>
      <w:r w:rsidR="00F57E68">
        <w:rPr>
          <w:rFonts w:ascii="Times New Roman" w:hAnsi="Times New Roman" w:cs="Times New Roman"/>
          <w:sz w:val="24"/>
          <w:szCs w:val="24"/>
        </w:rPr>
        <w:t xml:space="preserve">. </w:t>
      </w:r>
      <w:r w:rsidR="0013283E">
        <w:rPr>
          <w:rFonts w:ascii="Times New Roman" w:hAnsi="Times New Roman" w:cs="Times New Roman"/>
          <w:sz w:val="24"/>
          <w:szCs w:val="24"/>
        </w:rPr>
        <w:t>The Council meets every two weeks for continued planning.</w:t>
      </w:r>
      <w:r w:rsidR="009B6DF1">
        <w:rPr>
          <w:rFonts w:ascii="Times New Roman" w:hAnsi="Times New Roman" w:cs="Times New Roman"/>
          <w:sz w:val="24"/>
          <w:szCs w:val="24"/>
        </w:rPr>
        <w:t xml:space="preserve"> An initial draft of the diversity plan was distributed to the following groups for </w:t>
      </w:r>
      <w:r w:rsidR="00E84202">
        <w:rPr>
          <w:rFonts w:ascii="Times New Roman" w:hAnsi="Times New Roman" w:cs="Times New Roman"/>
          <w:sz w:val="24"/>
          <w:szCs w:val="24"/>
        </w:rPr>
        <w:t xml:space="preserve">discussion and </w:t>
      </w:r>
      <w:r w:rsidR="009B6DF1">
        <w:rPr>
          <w:rFonts w:ascii="Times New Roman" w:hAnsi="Times New Roman" w:cs="Times New Roman"/>
          <w:sz w:val="24"/>
          <w:szCs w:val="24"/>
        </w:rPr>
        <w:t>input:</w:t>
      </w:r>
    </w:p>
    <w:p w:rsidR="009B6DF1" w:rsidRDefault="009B6DF1" w:rsidP="005611AA">
      <w:pPr>
        <w:spacing w:after="0" w:line="240" w:lineRule="auto"/>
        <w:rPr>
          <w:rFonts w:ascii="Times New Roman" w:hAnsi="Times New Roman" w:cs="Times New Roman"/>
          <w:sz w:val="24"/>
          <w:szCs w:val="24"/>
        </w:rPr>
      </w:pPr>
    </w:p>
    <w:p w:rsidR="009B6DF1" w:rsidRPr="004D3081" w:rsidRDefault="009B6DF1" w:rsidP="004D3081">
      <w:pPr>
        <w:pStyle w:val="ListParagraph"/>
        <w:numPr>
          <w:ilvl w:val="0"/>
          <w:numId w:val="22"/>
        </w:numPr>
        <w:spacing w:after="0" w:line="240" w:lineRule="auto"/>
        <w:rPr>
          <w:rFonts w:ascii="Times New Roman" w:hAnsi="Times New Roman" w:cs="Times New Roman"/>
          <w:sz w:val="24"/>
          <w:szCs w:val="24"/>
        </w:rPr>
      </w:pPr>
      <w:r w:rsidRPr="004D3081">
        <w:rPr>
          <w:rFonts w:ascii="Times New Roman" w:hAnsi="Times New Roman" w:cs="Times New Roman"/>
          <w:sz w:val="24"/>
          <w:szCs w:val="24"/>
        </w:rPr>
        <w:t>Faculty Senate</w:t>
      </w:r>
    </w:p>
    <w:p w:rsidR="009B6DF1" w:rsidRPr="004D3081" w:rsidRDefault="009B6DF1" w:rsidP="004D3081">
      <w:pPr>
        <w:pStyle w:val="ListParagraph"/>
        <w:numPr>
          <w:ilvl w:val="0"/>
          <w:numId w:val="22"/>
        </w:numPr>
        <w:spacing w:after="0" w:line="240" w:lineRule="auto"/>
        <w:rPr>
          <w:rFonts w:ascii="Times New Roman" w:hAnsi="Times New Roman" w:cs="Times New Roman"/>
          <w:sz w:val="24"/>
          <w:szCs w:val="24"/>
        </w:rPr>
      </w:pPr>
      <w:r w:rsidRPr="004D3081">
        <w:rPr>
          <w:rFonts w:ascii="Times New Roman" w:hAnsi="Times New Roman" w:cs="Times New Roman"/>
          <w:sz w:val="24"/>
          <w:szCs w:val="24"/>
        </w:rPr>
        <w:t>Staff Senate</w:t>
      </w:r>
    </w:p>
    <w:p w:rsidR="009B6DF1" w:rsidRPr="004D3081" w:rsidRDefault="009B6DF1" w:rsidP="004D3081">
      <w:pPr>
        <w:pStyle w:val="ListParagraph"/>
        <w:numPr>
          <w:ilvl w:val="0"/>
          <w:numId w:val="22"/>
        </w:numPr>
        <w:spacing w:after="0" w:line="240" w:lineRule="auto"/>
        <w:rPr>
          <w:rFonts w:ascii="Times New Roman" w:hAnsi="Times New Roman" w:cs="Times New Roman"/>
          <w:sz w:val="24"/>
          <w:szCs w:val="24"/>
        </w:rPr>
      </w:pPr>
      <w:r w:rsidRPr="004D3081">
        <w:rPr>
          <w:rFonts w:ascii="Times New Roman" w:hAnsi="Times New Roman" w:cs="Times New Roman"/>
          <w:sz w:val="24"/>
          <w:szCs w:val="24"/>
        </w:rPr>
        <w:t>International Programs and Advisory Council</w:t>
      </w:r>
    </w:p>
    <w:p w:rsidR="009B6DF1" w:rsidRPr="004D3081" w:rsidRDefault="009B6DF1" w:rsidP="004D3081">
      <w:pPr>
        <w:pStyle w:val="ListParagraph"/>
        <w:numPr>
          <w:ilvl w:val="0"/>
          <w:numId w:val="22"/>
        </w:numPr>
        <w:spacing w:after="0" w:line="240" w:lineRule="auto"/>
        <w:rPr>
          <w:rFonts w:ascii="Times New Roman" w:hAnsi="Times New Roman" w:cs="Times New Roman"/>
          <w:sz w:val="24"/>
          <w:szCs w:val="24"/>
        </w:rPr>
      </w:pPr>
      <w:r w:rsidRPr="004D3081">
        <w:rPr>
          <w:rFonts w:ascii="Times New Roman" w:hAnsi="Times New Roman" w:cs="Times New Roman"/>
          <w:sz w:val="24"/>
          <w:szCs w:val="24"/>
        </w:rPr>
        <w:t>Deans</w:t>
      </w:r>
      <w:r w:rsidR="000E55BF">
        <w:rPr>
          <w:rFonts w:ascii="Times New Roman" w:hAnsi="Times New Roman" w:cs="Times New Roman"/>
          <w:sz w:val="24"/>
          <w:szCs w:val="24"/>
        </w:rPr>
        <w:t xml:space="preserve"> and Units</w:t>
      </w:r>
    </w:p>
    <w:p w:rsidR="009B6DF1" w:rsidRPr="004D3081" w:rsidRDefault="009B6DF1" w:rsidP="004D3081">
      <w:pPr>
        <w:pStyle w:val="ListParagraph"/>
        <w:numPr>
          <w:ilvl w:val="0"/>
          <w:numId w:val="22"/>
        </w:numPr>
        <w:spacing w:after="0" w:line="240" w:lineRule="auto"/>
        <w:rPr>
          <w:rFonts w:ascii="Times New Roman" w:hAnsi="Times New Roman" w:cs="Times New Roman"/>
          <w:sz w:val="24"/>
          <w:szCs w:val="24"/>
        </w:rPr>
      </w:pPr>
      <w:r w:rsidRPr="004D3081">
        <w:rPr>
          <w:rFonts w:ascii="Times New Roman" w:hAnsi="Times New Roman" w:cs="Times New Roman"/>
          <w:sz w:val="24"/>
          <w:szCs w:val="24"/>
        </w:rPr>
        <w:t>Office of Human Resources</w:t>
      </w:r>
    </w:p>
    <w:p w:rsidR="00855351" w:rsidRPr="004D3081" w:rsidRDefault="00855351" w:rsidP="004D3081">
      <w:pPr>
        <w:pStyle w:val="ListParagraph"/>
        <w:numPr>
          <w:ilvl w:val="0"/>
          <w:numId w:val="22"/>
        </w:numPr>
        <w:spacing w:after="0" w:line="240" w:lineRule="auto"/>
        <w:rPr>
          <w:rFonts w:ascii="Times New Roman" w:hAnsi="Times New Roman" w:cs="Times New Roman"/>
          <w:sz w:val="24"/>
          <w:szCs w:val="24"/>
        </w:rPr>
      </w:pPr>
      <w:r w:rsidRPr="004D3081">
        <w:rPr>
          <w:rFonts w:ascii="Times New Roman" w:hAnsi="Times New Roman" w:cs="Times New Roman"/>
          <w:sz w:val="24"/>
          <w:szCs w:val="24"/>
        </w:rPr>
        <w:t>Legal Counsel</w:t>
      </w:r>
    </w:p>
    <w:p w:rsidR="009B6DF1" w:rsidRPr="004D3081" w:rsidRDefault="009B6DF1" w:rsidP="004D3081">
      <w:pPr>
        <w:pStyle w:val="ListParagraph"/>
        <w:numPr>
          <w:ilvl w:val="0"/>
          <w:numId w:val="22"/>
        </w:numPr>
        <w:spacing w:after="0" w:line="240" w:lineRule="auto"/>
        <w:rPr>
          <w:rFonts w:ascii="Times New Roman" w:hAnsi="Times New Roman" w:cs="Times New Roman"/>
          <w:sz w:val="24"/>
          <w:szCs w:val="24"/>
        </w:rPr>
      </w:pPr>
      <w:r w:rsidRPr="004D3081">
        <w:rPr>
          <w:rFonts w:ascii="Times New Roman" w:hAnsi="Times New Roman" w:cs="Times New Roman"/>
          <w:sz w:val="24"/>
          <w:szCs w:val="24"/>
        </w:rPr>
        <w:t>Student Organizations</w:t>
      </w:r>
    </w:p>
    <w:p w:rsidR="009B6DF1" w:rsidRDefault="00B10357"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3081">
        <w:rPr>
          <w:rFonts w:ascii="Times New Roman" w:hAnsi="Times New Roman" w:cs="Times New Roman"/>
          <w:sz w:val="24"/>
          <w:szCs w:val="24"/>
        </w:rPr>
        <w:tab/>
      </w:r>
      <w:r w:rsidR="004701F4">
        <w:rPr>
          <w:rFonts w:ascii="Times New Roman" w:hAnsi="Times New Roman" w:cs="Times New Roman"/>
          <w:sz w:val="24"/>
          <w:szCs w:val="24"/>
        </w:rPr>
        <w:t>-S</w:t>
      </w:r>
      <w:r w:rsidR="00AC5A4C">
        <w:rPr>
          <w:rFonts w:ascii="Times New Roman" w:hAnsi="Times New Roman" w:cs="Times New Roman"/>
          <w:sz w:val="24"/>
          <w:szCs w:val="24"/>
        </w:rPr>
        <w:t xml:space="preserve">tudent </w:t>
      </w:r>
      <w:r w:rsidR="004701F4">
        <w:rPr>
          <w:rFonts w:ascii="Times New Roman" w:hAnsi="Times New Roman" w:cs="Times New Roman"/>
          <w:sz w:val="24"/>
          <w:szCs w:val="24"/>
        </w:rPr>
        <w:t>G</w:t>
      </w:r>
      <w:r w:rsidR="00AC5A4C">
        <w:rPr>
          <w:rFonts w:ascii="Times New Roman" w:hAnsi="Times New Roman" w:cs="Times New Roman"/>
          <w:sz w:val="24"/>
          <w:szCs w:val="24"/>
        </w:rPr>
        <w:t xml:space="preserve">overnment </w:t>
      </w:r>
      <w:r w:rsidR="004701F4">
        <w:rPr>
          <w:rFonts w:ascii="Times New Roman" w:hAnsi="Times New Roman" w:cs="Times New Roman"/>
          <w:sz w:val="24"/>
          <w:szCs w:val="24"/>
        </w:rPr>
        <w:t>A</w:t>
      </w:r>
      <w:r w:rsidR="00AC5A4C">
        <w:rPr>
          <w:rFonts w:ascii="Times New Roman" w:hAnsi="Times New Roman" w:cs="Times New Roman"/>
          <w:sz w:val="24"/>
          <w:szCs w:val="24"/>
        </w:rPr>
        <w:t>ssociation</w:t>
      </w:r>
    </w:p>
    <w:p w:rsidR="004701F4" w:rsidRDefault="004D3081"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5351">
        <w:rPr>
          <w:rFonts w:ascii="Times New Roman" w:hAnsi="Times New Roman" w:cs="Times New Roman"/>
          <w:sz w:val="24"/>
          <w:szCs w:val="24"/>
        </w:rPr>
        <w:t>-Cherokee Di Ga Li</w:t>
      </w:r>
    </w:p>
    <w:p w:rsidR="004701F4" w:rsidRDefault="004D3081"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701F4">
        <w:rPr>
          <w:rFonts w:ascii="Times New Roman" w:hAnsi="Times New Roman" w:cs="Times New Roman"/>
          <w:sz w:val="24"/>
          <w:szCs w:val="24"/>
        </w:rPr>
        <w:t>-Latino</w:t>
      </w:r>
      <w:r w:rsidR="00855351">
        <w:rPr>
          <w:rFonts w:ascii="Times New Roman" w:hAnsi="Times New Roman" w:cs="Times New Roman"/>
          <w:sz w:val="24"/>
          <w:szCs w:val="24"/>
        </w:rPr>
        <w:t xml:space="preserve"> Appreciation Student Organization</w:t>
      </w:r>
    </w:p>
    <w:p w:rsidR="004701F4" w:rsidRDefault="00B10357"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3081">
        <w:rPr>
          <w:rFonts w:ascii="Times New Roman" w:hAnsi="Times New Roman" w:cs="Times New Roman"/>
          <w:sz w:val="24"/>
          <w:szCs w:val="24"/>
        </w:rPr>
        <w:tab/>
      </w:r>
      <w:r w:rsidR="004701F4">
        <w:rPr>
          <w:rFonts w:ascii="Times New Roman" w:hAnsi="Times New Roman" w:cs="Times New Roman"/>
          <w:sz w:val="24"/>
          <w:szCs w:val="24"/>
        </w:rPr>
        <w:t>-Unity</w:t>
      </w:r>
    </w:p>
    <w:p w:rsidR="004701F4" w:rsidRDefault="004D3081"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701F4">
        <w:rPr>
          <w:rFonts w:ascii="Times New Roman" w:hAnsi="Times New Roman" w:cs="Times New Roman"/>
          <w:sz w:val="24"/>
          <w:szCs w:val="24"/>
        </w:rPr>
        <w:t>-</w:t>
      </w:r>
      <w:r w:rsidR="00855351">
        <w:rPr>
          <w:rFonts w:ascii="Times New Roman" w:hAnsi="Times New Roman" w:cs="Times New Roman"/>
          <w:sz w:val="24"/>
          <w:szCs w:val="24"/>
        </w:rPr>
        <w:t xml:space="preserve">Organization of </w:t>
      </w:r>
      <w:r w:rsidR="004701F4">
        <w:rPr>
          <w:rFonts w:ascii="Times New Roman" w:hAnsi="Times New Roman" w:cs="Times New Roman"/>
          <w:sz w:val="24"/>
          <w:szCs w:val="24"/>
        </w:rPr>
        <w:t>Ebony</w:t>
      </w:r>
      <w:r w:rsidR="00855351">
        <w:rPr>
          <w:rFonts w:ascii="Times New Roman" w:hAnsi="Times New Roman" w:cs="Times New Roman"/>
          <w:sz w:val="24"/>
          <w:szCs w:val="24"/>
        </w:rPr>
        <w:t xml:space="preserve"> Students</w:t>
      </w:r>
    </w:p>
    <w:p w:rsidR="005611AA" w:rsidRDefault="005611AA" w:rsidP="005611AA">
      <w:pPr>
        <w:spacing w:after="0" w:line="240" w:lineRule="auto"/>
        <w:rPr>
          <w:rFonts w:ascii="Times New Roman" w:hAnsi="Times New Roman" w:cs="Times New Roman"/>
          <w:sz w:val="24"/>
          <w:szCs w:val="24"/>
        </w:rPr>
      </w:pPr>
    </w:p>
    <w:p w:rsidR="002E0A9A" w:rsidRDefault="002E0A9A" w:rsidP="005611AA">
      <w:pPr>
        <w:spacing w:after="0" w:line="240" w:lineRule="auto"/>
        <w:rPr>
          <w:rFonts w:ascii="Times New Roman" w:hAnsi="Times New Roman" w:cs="Times New Roman"/>
          <w:b/>
          <w:sz w:val="24"/>
          <w:szCs w:val="24"/>
        </w:rPr>
      </w:pPr>
    </w:p>
    <w:p w:rsidR="002E0A9A" w:rsidRDefault="002E0A9A" w:rsidP="005611AA">
      <w:pPr>
        <w:spacing w:after="0" w:line="240" w:lineRule="auto"/>
        <w:rPr>
          <w:rFonts w:ascii="Times New Roman" w:hAnsi="Times New Roman" w:cs="Times New Roman"/>
          <w:b/>
          <w:sz w:val="24"/>
          <w:szCs w:val="24"/>
        </w:rPr>
      </w:pPr>
    </w:p>
    <w:p w:rsidR="005611AA" w:rsidRDefault="005611AA" w:rsidP="005611AA">
      <w:pPr>
        <w:spacing w:after="0" w:line="240" w:lineRule="auto"/>
        <w:rPr>
          <w:rFonts w:ascii="Times New Roman" w:hAnsi="Times New Roman" w:cs="Times New Roman"/>
          <w:b/>
          <w:sz w:val="24"/>
          <w:szCs w:val="24"/>
        </w:rPr>
      </w:pPr>
      <w:r w:rsidRPr="0013283E">
        <w:rPr>
          <w:rFonts w:ascii="Times New Roman" w:hAnsi="Times New Roman" w:cs="Times New Roman"/>
          <w:b/>
          <w:sz w:val="24"/>
          <w:szCs w:val="24"/>
        </w:rPr>
        <w:lastRenderedPageBreak/>
        <w:t xml:space="preserve">University </w:t>
      </w:r>
      <w:r w:rsidR="00EE3102">
        <w:rPr>
          <w:rFonts w:ascii="Times New Roman" w:hAnsi="Times New Roman" w:cs="Times New Roman"/>
          <w:b/>
          <w:sz w:val="24"/>
          <w:szCs w:val="24"/>
        </w:rPr>
        <w:t xml:space="preserve">Demographic </w:t>
      </w:r>
      <w:r w:rsidRPr="0013283E">
        <w:rPr>
          <w:rFonts w:ascii="Times New Roman" w:hAnsi="Times New Roman" w:cs="Times New Roman"/>
          <w:b/>
          <w:sz w:val="24"/>
          <w:szCs w:val="24"/>
        </w:rPr>
        <w:t>Data</w:t>
      </w:r>
      <w:r w:rsidR="009612DB">
        <w:rPr>
          <w:rFonts w:ascii="Times New Roman" w:hAnsi="Times New Roman" w:cs="Times New Roman"/>
          <w:b/>
          <w:sz w:val="24"/>
          <w:szCs w:val="24"/>
        </w:rPr>
        <w:t xml:space="preserve"> </w:t>
      </w:r>
      <w:r w:rsidR="00EE3102">
        <w:rPr>
          <w:rFonts w:ascii="Times New Roman" w:hAnsi="Times New Roman" w:cs="Times New Roman"/>
          <w:b/>
          <w:sz w:val="24"/>
          <w:szCs w:val="24"/>
        </w:rPr>
        <w:t>of</w:t>
      </w:r>
      <w:r w:rsidR="009612DB">
        <w:rPr>
          <w:rFonts w:ascii="Times New Roman" w:hAnsi="Times New Roman" w:cs="Times New Roman"/>
          <w:b/>
          <w:sz w:val="24"/>
          <w:szCs w:val="24"/>
        </w:rPr>
        <w:t xml:space="preserve"> Employees</w:t>
      </w:r>
    </w:p>
    <w:p w:rsidR="0013283E" w:rsidRDefault="0013283E" w:rsidP="005611AA">
      <w:pPr>
        <w:spacing w:after="0" w:line="240" w:lineRule="auto"/>
        <w:rPr>
          <w:rFonts w:ascii="Times New Roman" w:hAnsi="Times New Roman" w:cs="Times New Roman"/>
          <w:b/>
          <w:sz w:val="24"/>
          <w:szCs w:val="24"/>
        </w:rPr>
      </w:pPr>
    </w:p>
    <w:p w:rsidR="0013283E" w:rsidRDefault="0078715E" w:rsidP="00FD0E59">
      <w:pPr>
        <w:spacing w:after="0"/>
        <w:rPr>
          <w:rFonts w:ascii="Times New Roman" w:hAnsi="Times New Roman" w:cs="Times New Roman"/>
          <w:sz w:val="24"/>
          <w:szCs w:val="24"/>
        </w:rPr>
      </w:pPr>
      <w:r>
        <w:rPr>
          <w:rFonts w:ascii="Times New Roman" w:hAnsi="Times New Roman" w:cs="Times New Roman"/>
          <w:sz w:val="24"/>
          <w:szCs w:val="24"/>
        </w:rPr>
        <w:t xml:space="preserve">Analysis of employee and student demographic data is necessary to provide a baseline of information that can be compared with future data for diversity planning. </w:t>
      </w:r>
      <w:r w:rsidR="00C77DCE">
        <w:rPr>
          <w:rFonts w:ascii="Times New Roman" w:hAnsi="Times New Roman" w:cs="Times New Roman"/>
          <w:sz w:val="24"/>
          <w:szCs w:val="24"/>
        </w:rPr>
        <w:t xml:space="preserve">For example, 19% of the Faculty currently employed will be eligible to retire in 5 years. </w:t>
      </w:r>
      <w:r w:rsidR="0013283E" w:rsidRPr="0013283E">
        <w:rPr>
          <w:rFonts w:ascii="Times New Roman" w:hAnsi="Times New Roman" w:cs="Times New Roman"/>
          <w:sz w:val="24"/>
          <w:szCs w:val="24"/>
        </w:rPr>
        <w:t xml:space="preserve">The Office of Human Resources </w:t>
      </w:r>
      <w:r w:rsidR="0013283E">
        <w:rPr>
          <w:rFonts w:ascii="Times New Roman" w:hAnsi="Times New Roman" w:cs="Times New Roman"/>
          <w:sz w:val="24"/>
          <w:szCs w:val="24"/>
        </w:rPr>
        <w:t>(2010) indicate</w:t>
      </w:r>
      <w:r w:rsidR="005E0066">
        <w:rPr>
          <w:rFonts w:ascii="Times New Roman" w:hAnsi="Times New Roman" w:cs="Times New Roman"/>
          <w:sz w:val="24"/>
          <w:szCs w:val="24"/>
        </w:rPr>
        <w:t>d</w:t>
      </w:r>
      <w:r w:rsidR="0013283E">
        <w:rPr>
          <w:rFonts w:ascii="Times New Roman" w:hAnsi="Times New Roman" w:cs="Times New Roman"/>
          <w:sz w:val="24"/>
          <w:szCs w:val="24"/>
        </w:rPr>
        <w:t xml:space="preserve"> </w:t>
      </w:r>
      <w:r w:rsidR="00AD680B">
        <w:rPr>
          <w:rFonts w:ascii="Times New Roman" w:hAnsi="Times New Roman" w:cs="Times New Roman"/>
          <w:sz w:val="24"/>
          <w:szCs w:val="24"/>
        </w:rPr>
        <w:t xml:space="preserve">that </w:t>
      </w:r>
      <w:r w:rsidR="0013283E">
        <w:rPr>
          <w:rFonts w:ascii="Times New Roman" w:hAnsi="Times New Roman" w:cs="Times New Roman"/>
          <w:sz w:val="24"/>
          <w:szCs w:val="24"/>
        </w:rPr>
        <w:t>of 1,434 full-time employees, the following are eligible to retire in the next 5 years:</w:t>
      </w:r>
    </w:p>
    <w:p w:rsidR="00ED6A3B" w:rsidRDefault="00ED6A3B" w:rsidP="00FD0E59">
      <w:pPr>
        <w:spacing w:after="0"/>
        <w:rPr>
          <w:rFonts w:ascii="Times New Roman" w:hAnsi="Times New Roman" w:cs="Times New Roman"/>
          <w:sz w:val="24"/>
          <w:szCs w:val="24"/>
        </w:rPr>
      </w:pPr>
    </w:p>
    <w:p w:rsidR="0013283E" w:rsidRDefault="0013283E" w:rsidP="005611AA">
      <w:pPr>
        <w:spacing w:after="0" w:line="240" w:lineRule="auto"/>
        <w:rPr>
          <w:rFonts w:ascii="Times New Roman" w:hAnsi="Times New Roman" w:cs="Times New Roman"/>
          <w:sz w:val="24"/>
          <w:szCs w:val="24"/>
        </w:rPr>
      </w:pPr>
    </w:p>
    <w:p w:rsidR="009304B7" w:rsidRPr="0013283E" w:rsidRDefault="0078324B" w:rsidP="0013283E">
      <w:pPr>
        <w:numPr>
          <w:ilvl w:val="0"/>
          <w:numId w:val="4"/>
        </w:numPr>
        <w:spacing w:after="0" w:line="240" w:lineRule="auto"/>
        <w:rPr>
          <w:rFonts w:ascii="Times New Roman" w:hAnsi="Times New Roman" w:cs="Times New Roman"/>
          <w:sz w:val="24"/>
          <w:szCs w:val="24"/>
        </w:rPr>
      </w:pPr>
      <w:r w:rsidRPr="0013283E">
        <w:rPr>
          <w:rFonts w:ascii="Times New Roman" w:hAnsi="Times New Roman" w:cs="Times New Roman"/>
          <w:sz w:val="24"/>
          <w:szCs w:val="24"/>
        </w:rPr>
        <w:t xml:space="preserve">19% (270) </w:t>
      </w:r>
    </w:p>
    <w:p w:rsidR="009304B7" w:rsidRPr="0013283E" w:rsidRDefault="0078324B" w:rsidP="0013283E">
      <w:pPr>
        <w:numPr>
          <w:ilvl w:val="0"/>
          <w:numId w:val="4"/>
        </w:numPr>
        <w:spacing w:after="0" w:line="240" w:lineRule="auto"/>
        <w:rPr>
          <w:rFonts w:ascii="Times New Roman" w:hAnsi="Times New Roman" w:cs="Times New Roman"/>
          <w:sz w:val="24"/>
          <w:szCs w:val="24"/>
        </w:rPr>
      </w:pPr>
      <w:r w:rsidRPr="0013283E">
        <w:rPr>
          <w:rFonts w:ascii="Times New Roman" w:hAnsi="Times New Roman" w:cs="Times New Roman"/>
          <w:sz w:val="24"/>
          <w:szCs w:val="24"/>
        </w:rPr>
        <w:t>29% Senior Administrators (EPA)</w:t>
      </w:r>
    </w:p>
    <w:p w:rsidR="009304B7" w:rsidRPr="0013283E" w:rsidRDefault="0078324B" w:rsidP="0013283E">
      <w:pPr>
        <w:numPr>
          <w:ilvl w:val="0"/>
          <w:numId w:val="4"/>
        </w:numPr>
        <w:spacing w:after="0" w:line="240" w:lineRule="auto"/>
        <w:rPr>
          <w:rFonts w:ascii="Times New Roman" w:hAnsi="Times New Roman" w:cs="Times New Roman"/>
          <w:sz w:val="24"/>
          <w:szCs w:val="24"/>
        </w:rPr>
      </w:pPr>
      <w:r w:rsidRPr="0013283E">
        <w:rPr>
          <w:rFonts w:ascii="Times New Roman" w:hAnsi="Times New Roman" w:cs="Times New Roman"/>
          <w:sz w:val="24"/>
          <w:szCs w:val="24"/>
        </w:rPr>
        <w:t>26% Staff (SPA)</w:t>
      </w:r>
    </w:p>
    <w:p w:rsidR="009304B7" w:rsidRPr="0013283E" w:rsidRDefault="0078324B" w:rsidP="0013283E">
      <w:pPr>
        <w:numPr>
          <w:ilvl w:val="0"/>
          <w:numId w:val="4"/>
        </w:numPr>
        <w:spacing w:after="0" w:line="240" w:lineRule="auto"/>
        <w:rPr>
          <w:rFonts w:ascii="Times New Roman" w:hAnsi="Times New Roman" w:cs="Times New Roman"/>
          <w:sz w:val="24"/>
          <w:szCs w:val="24"/>
        </w:rPr>
      </w:pPr>
      <w:r w:rsidRPr="0013283E">
        <w:rPr>
          <w:rFonts w:ascii="Times New Roman" w:hAnsi="Times New Roman" w:cs="Times New Roman"/>
          <w:sz w:val="24"/>
          <w:szCs w:val="24"/>
        </w:rPr>
        <w:t>19% Faculty</w:t>
      </w:r>
    </w:p>
    <w:p w:rsidR="009304B7" w:rsidRPr="0013283E" w:rsidRDefault="0078324B" w:rsidP="0013283E">
      <w:pPr>
        <w:numPr>
          <w:ilvl w:val="0"/>
          <w:numId w:val="4"/>
        </w:numPr>
        <w:spacing w:after="0" w:line="240" w:lineRule="auto"/>
        <w:rPr>
          <w:rFonts w:ascii="Times New Roman" w:hAnsi="Times New Roman" w:cs="Times New Roman"/>
          <w:sz w:val="24"/>
          <w:szCs w:val="24"/>
        </w:rPr>
      </w:pPr>
      <w:r w:rsidRPr="0013283E">
        <w:rPr>
          <w:rFonts w:ascii="Times New Roman" w:hAnsi="Times New Roman" w:cs="Times New Roman"/>
          <w:sz w:val="24"/>
          <w:szCs w:val="24"/>
        </w:rPr>
        <w:t>19% Non-faculty</w:t>
      </w:r>
    </w:p>
    <w:p w:rsidR="009304B7" w:rsidRDefault="0078324B" w:rsidP="0013283E">
      <w:pPr>
        <w:numPr>
          <w:ilvl w:val="0"/>
          <w:numId w:val="4"/>
        </w:numPr>
        <w:spacing w:after="0" w:line="240" w:lineRule="auto"/>
        <w:rPr>
          <w:rFonts w:ascii="Times New Roman" w:hAnsi="Times New Roman" w:cs="Times New Roman"/>
          <w:sz w:val="24"/>
          <w:szCs w:val="24"/>
        </w:rPr>
      </w:pPr>
      <w:r w:rsidRPr="0013283E">
        <w:rPr>
          <w:rFonts w:ascii="Times New Roman" w:hAnsi="Times New Roman" w:cs="Times New Roman"/>
          <w:sz w:val="24"/>
          <w:szCs w:val="24"/>
        </w:rPr>
        <w:t>23% Administrative support</w:t>
      </w:r>
    </w:p>
    <w:p w:rsidR="0013283E" w:rsidRDefault="0013283E" w:rsidP="0013283E">
      <w:pPr>
        <w:numPr>
          <w:ilvl w:val="0"/>
          <w:numId w:val="4"/>
        </w:numPr>
        <w:spacing w:after="0" w:line="240" w:lineRule="auto"/>
        <w:rPr>
          <w:rFonts w:ascii="Times New Roman" w:hAnsi="Times New Roman" w:cs="Times New Roman"/>
          <w:sz w:val="24"/>
          <w:szCs w:val="24"/>
        </w:rPr>
      </w:pPr>
      <w:r w:rsidRPr="0013283E">
        <w:rPr>
          <w:rFonts w:ascii="Times New Roman" w:hAnsi="Times New Roman" w:cs="Times New Roman"/>
          <w:sz w:val="24"/>
          <w:szCs w:val="24"/>
        </w:rPr>
        <w:t>16% Professional</w:t>
      </w:r>
    </w:p>
    <w:p w:rsidR="00CB156A" w:rsidRDefault="00CB156A" w:rsidP="00CB156A">
      <w:pPr>
        <w:spacing w:after="0" w:line="240" w:lineRule="auto"/>
        <w:rPr>
          <w:rFonts w:ascii="Times New Roman" w:hAnsi="Times New Roman" w:cs="Times New Roman"/>
          <w:sz w:val="24"/>
          <w:szCs w:val="24"/>
        </w:rPr>
      </w:pPr>
    </w:p>
    <w:p w:rsidR="00E811AD" w:rsidRDefault="00222503" w:rsidP="00FD0E59">
      <w:pPr>
        <w:spacing w:after="0"/>
        <w:rPr>
          <w:rFonts w:ascii="Times New Roman" w:hAnsi="Times New Roman" w:cs="Times New Roman"/>
          <w:sz w:val="24"/>
          <w:szCs w:val="24"/>
        </w:rPr>
      </w:pPr>
      <w:r>
        <w:rPr>
          <w:rFonts w:ascii="Times New Roman" w:hAnsi="Times New Roman" w:cs="Times New Roman"/>
          <w:sz w:val="24"/>
          <w:szCs w:val="24"/>
        </w:rPr>
        <w:t>WCU ha</w:t>
      </w:r>
      <w:r w:rsidR="00783927">
        <w:rPr>
          <w:rFonts w:ascii="Times New Roman" w:hAnsi="Times New Roman" w:cs="Times New Roman"/>
          <w:sz w:val="24"/>
          <w:szCs w:val="24"/>
        </w:rPr>
        <w:t>d</w:t>
      </w:r>
      <w:r w:rsidR="005E0066">
        <w:rPr>
          <w:rFonts w:ascii="Times New Roman" w:hAnsi="Times New Roman" w:cs="Times New Roman"/>
          <w:sz w:val="24"/>
          <w:szCs w:val="24"/>
        </w:rPr>
        <w:t xml:space="preserve"> a </w:t>
      </w:r>
      <w:r w:rsidR="00CB156A">
        <w:rPr>
          <w:rFonts w:ascii="Times New Roman" w:hAnsi="Times New Roman" w:cs="Times New Roman"/>
          <w:sz w:val="24"/>
          <w:szCs w:val="24"/>
        </w:rPr>
        <w:t>total employment minority rate of 5.</w:t>
      </w:r>
      <w:r w:rsidR="00D453D1">
        <w:rPr>
          <w:rFonts w:ascii="Times New Roman" w:hAnsi="Times New Roman" w:cs="Times New Roman"/>
          <w:sz w:val="24"/>
          <w:szCs w:val="24"/>
        </w:rPr>
        <w:t>7</w:t>
      </w:r>
      <w:r w:rsidR="00CB156A">
        <w:rPr>
          <w:rFonts w:ascii="Times New Roman" w:hAnsi="Times New Roman" w:cs="Times New Roman"/>
          <w:sz w:val="24"/>
          <w:szCs w:val="24"/>
        </w:rPr>
        <w:t>%</w:t>
      </w:r>
      <w:r w:rsidR="00783927">
        <w:rPr>
          <w:rFonts w:ascii="Times New Roman" w:hAnsi="Times New Roman" w:cs="Times New Roman"/>
          <w:sz w:val="24"/>
          <w:szCs w:val="24"/>
        </w:rPr>
        <w:t xml:space="preserve"> in 2010-2011</w:t>
      </w:r>
      <w:r w:rsidR="00CB156A">
        <w:rPr>
          <w:rFonts w:ascii="Times New Roman" w:hAnsi="Times New Roman" w:cs="Times New Roman"/>
          <w:sz w:val="24"/>
          <w:szCs w:val="24"/>
        </w:rPr>
        <w:t xml:space="preserve">. </w:t>
      </w:r>
      <w:r w:rsidR="00AD5F4B">
        <w:rPr>
          <w:rFonts w:ascii="Times New Roman" w:hAnsi="Times New Roman" w:cs="Times New Roman"/>
          <w:sz w:val="24"/>
          <w:szCs w:val="24"/>
        </w:rPr>
        <w:t>F</w:t>
      </w:r>
      <w:r w:rsidR="005E0066">
        <w:rPr>
          <w:rFonts w:ascii="Times New Roman" w:hAnsi="Times New Roman" w:cs="Times New Roman"/>
          <w:sz w:val="24"/>
          <w:szCs w:val="24"/>
        </w:rPr>
        <w:t xml:space="preserve">aculty minority </w:t>
      </w:r>
      <w:r w:rsidR="00CB156A">
        <w:rPr>
          <w:rFonts w:ascii="Times New Roman" w:hAnsi="Times New Roman" w:cs="Times New Roman"/>
          <w:sz w:val="24"/>
          <w:szCs w:val="24"/>
        </w:rPr>
        <w:t>rate</w:t>
      </w:r>
      <w:r w:rsidR="00AD5F4B">
        <w:rPr>
          <w:rFonts w:ascii="Times New Roman" w:hAnsi="Times New Roman" w:cs="Times New Roman"/>
          <w:sz w:val="24"/>
          <w:szCs w:val="24"/>
        </w:rPr>
        <w:t>s</w:t>
      </w:r>
      <w:r w:rsidR="00CB156A">
        <w:rPr>
          <w:rFonts w:ascii="Times New Roman" w:hAnsi="Times New Roman" w:cs="Times New Roman"/>
          <w:sz w:val="24"/>
          <w:szCs w:val="24"/>
        </w:rPr>
        <w:t xml:space="preserve"> w</w:t>
      </w:r>
      <w:r w:rsidR="00AD5F4B">
        <w:rPr>
          <w:rFonts w:ascii="Times New Roman" w:hAnsi="Times New Roman" w:cs="Times New Roman"/>
          <w:sz w:val="24"/>
          <w:szCs w:val="24"/>
        </w:rPr>
        <w:t>ere</w:t>
      </w:r>
      <w:r w:rsidR="005E0066">
        <w:rPr>
          <w:rFonts w:ascii="Times New Roman" w:hAnsi="Times New Roman" w:cs="Times New Roman"/>
          <w:sz w:val="24"/>
          <w:szCs w:val="24"/>
        </w:rPr>
        <w:t xml:space="preserve"> </w:t>
      </w:r>
      <w:r w:rsidR="00D453D1">
        <w:rPr>
          <w:rFonts w:ascii="Times New Roman" w:hAnsi="Times New Roman" w:cs="Times New Roman"/>
          <w:sz w:val="24"/>
          <w:szCs w:val="24"/>
        </w:rPr>
        <w:t xml:space="preserve">6.6%, </w:t>
      </w:r>
      <w:r w:rsidR="005E0066">
        <w:rPr>
          <w:rFonts w:ascii="Times New Roman" w:hAnsi="Times New Roman" w:cs="Times New Roman"/>
          <w:sz w:val="24"/>
          <w:szCs w:val="24"/>
        </w:rPr>
        <w:t>5.9%</w:t>
      </w:r>
      <w:r w:rsidR="00AD5F4B">
        <w:rPr>
          <w:rFonts w:ascii="Times New Roman" w:hAnsi="Times New Roman" w:cs="Times New Roman"/>
          <w:sz w:val="24"/>
          <w:szCs w:val="24"/>
        </w:rPr>
        <w:t xml:space="preserve">, 6.3%, and 7.77% for years </w:t>
      </w:r>
      <w:r w:rsidR="00D453D1">
        <w:rPr>
          <w:rFonts w:ascii="Times New Roman" w:hAnsi="Times New Roman" w:cs="Times New Roman"/>
          <w:sz w:val="24"/>
          <w:szCs w:val="24"/>
        </w:rPr>
        <w:t xml:space="preserve">2010-2011, </w:t>
      </w:r>
      <w:r w:rsidR="00AD5F4B">
        <w:rPr>
          <w:rFonts w:ascii="Times New Roman" w:hAnsi="Times New Roman" w:cs="Times New Roman"/>
          <w:sz w:val="24"/>
          <w:szCs w:val="24"/>
        </w:rPr>
        <w:t xml:space="preserve">2009-2010, 2008-2009, and 2007-2008 respectively. The </w:t>
      </w:r>
      <w:r w:rsidR="001C0C70">
        <w:rPr>
          <w:rFonts w:ascii="Times New Roman" w:hAnsi="Times New Roman" w:cs="Times New Roman"/>
          <w:sz w:val="24"/>
          <w:szCs w:val="24"/>
        </w:rPr>
        <w:t>e</w:t>
      </w:r>
      <w:r w:rsidR="005E0066">
        <w:rPr>
          <w:rFonts w:ascii="Times New Roman" w:hAnsi="Times New Roman" w:cs="Times New Roman"/>
          <w:sz w:val="24"/>
          <w:szCs w:val="24"/>
        </w:rPr>
        <w:t xml:space="preserve">xpected availability </w:t>
      </w:r>
      <w:r w:rsidR="001C0C70">
        <w:rPr>
          <w:rFonts w:ascii="Times New Roman" w:hAnsi="Times New Roman" w:cs="Times New Roman"/>
          <w:sz w:val="24"/>
          <w:szCs w:val="24"/>
        </w:rPr>
        <w:t xml:space="preserve">for faculty minorities </w:t>
      </w:r>
      <w:r w:rsidR="00AD5F4B">
        <w:rPr>
          <w:rFonts w:ascii="Times New Roman" w:hAnsi="Times New Roman" w:cs="Times New Roman"/>
          <w:sz w:val="24"/>
          <w:szCs w:val="24"/>
        </w:rPr>
        <w:t xml:space="preserve">was </w:t>
      </w:r>
      <w:r w:rsidR="005E0066">
        <w:rPr>
          <w:rFonts w:ascii="Times New Roman" w:hAnsi="Times New Roman" w:cs="Times New Roman"/>
          <w:sz w:val="24"/>
          <w:szCs w:val="24"/>
        </w:rPr>
        <w:t>19.04%</w:t>
      </w:r>
      <w:r w:rsidR="00C742F8">
        <w:rPr>
          <w:rFonts w:ascii="Times New Roman" w:hAnsi="Times New Roman" w:cs="Times New Roman"/>
          <w:sz w:val="24"/>
          <w:szCs w:val="24"/>
        </w:rPr>
        <w:t xml:space="preserve"> in 20</w:t>
      </w:r>
      <w:r w:rsidR="00D453D1">
        <w:rPr>
          <w:rFonts w:ascii="Times New Roman" w:hAnsi="Times New Roman" w:cs="Times New Roman"/>
          <w:sz w:val="24"/>
          <w:szCs w:val="24"/>
        </w:rPr>
        <w:t>10</w:t>
      </w:r>
      <w:r w:rsidR="00C742F8">
        <w:rPr>
          <w:rFonts w:ascii="Times New Roman" w:hAnsi="Times New Roman" w:cs="Times New Roman"/>
          <w:sz w:val="24"/>
          <w:szCs w:val="24"/>
        </w:rPr>
        <w:t>-201</w:t>
      </w:r>
      <w:r w:rsidR="00D453D1">
        <w:rPr>
          <w:rFonts w:ascii="Times New Roman" w:hAnsi="Times New Roman" w:cs="Times New Roman"/>
          <w:sz w:val="24"/>
          <w:szCs w:val="24"/>
        </w:rPr>
        <w:t>1</w:t>
      </w:r>
      <w:r w:rsidR="005E0066">
        <w:rPr>
          <w:rFonts w:ascii="Times New Roman" w:hAnsi="Times New Roman" w:cs="Times New Roman"/>
          <w:sz w:val="24"/>
          <w:szCs w:val="24"/>
        </w:rPr>
        <w:t xml:space="preserve">. </w:t>
      </w:r>
      <w:r w:rsidR="00CB156A">
        <w:rPr>
          <w:rFonts w:ascii="Times New Roman" w:hAnsi="Times New Roman" w:cs="Times New Roman"/>
          <w:sz w:val="24"/>
          <w:szCs w:val="24"/>
        </w:rPr>
        <w:t>The f</w:t>
      </w:r>
      <w:r w:rsidR="005E0066">
        <w:rPr>
          <w:rFonts w:ascii="Times New Roman" w:hAnsi="Times New Roman" w:cs="Times New Roman"/>
          <w:sz w:val="24"/>
          <w:szCs w:val="24"/>
        </w:rPr>
        <w:t xml:space="preserve">emale </w:t>
      </w:r>
      <w:r w:rsidR="00212EC5">
        <w:rPr>
          <w:rFonts w:ascii="Times New Roman" w:hAnsi="Times New Roman" w:cs="Times New Roman"/>
          <w:sz w:val="24"/>
          <w:szCs w:val="24"/>
        </w:rPr>
        <w:t xml:space="preserve">faculty </w:t>
      </w:r>
      <w:r w:rsidR="008E0329">
        <w:rPr>
          <w:rFonts w:ascii="Times New Roman" w:hAnsi="Times New Roman" w:cs="Times New Roman"/>
          <w:sz w:val="24"/>
          <w:szCs w:val="24"/>
        </w:rPr>
        <w:t>employment</w:t>
      </w:r>
      <w:r w:rsidR="005E0066">
        <w:rPr>
          <w:rFonts w:ascii="Times New Roman" w:hAnsi="Times New Roman" w:cs="Times New Roman"/>
          <w:sz w:val="24"/>
          <w:szCs w:val="24"/>
        </w:rPr>
        <w:t xml:space="preserve"> </w:t>
      </w:r>
      <w:r w:rsidR="00CB156A">
        <w:rPr>
          <w:rFonts w:ascii="Times New Roman" w:hAnsi="Times New Roman" w:cs="Times New Roman"/>
          <w:sz w:val="24"/>
          <w:szCs w:val="24"/>
        </w:rPr>
        <w:t xml:space="preserve">rate </w:t>
      </w:r>
      <w:r w:rsidR="005E0066">
        <w:rPr>
          <w:rFonts w:ascii="Times New Roman" w:hAnsi="Times New Roman" w:cs="Times New Roman"/>
          <w:sz w:val="24"/>
          <w:szCs w:val="24"/>
        </w:rPr>
        <w:t>w</w:t>
      </w:r>
      <w:r w:rsidR="00CB156A">
        <w:rPr>
          <w:rFonts w:ascii="Times New Roman" w:hAnsi="Times New Roman" w:cs="Times New Roman"/>
          <w:sz w:val="24"/>
          <w:szCs w:val="24"/>
        </w:rPr>
        <w:t>as</w:t>
      </w:r>
      <w:r w:rsidR="005E0066">
        <w:rPr>
          <w:rFonts w:ascii="Times New Roman" w:hAnsi="Times New Roman" w:cs="Times New Roman"/>
          <w:sz w:val="24"/>
          <w:szCs w:val="24"/>
        </w:rPr>
        <w:t xml:space="preserve"> 4</w:t>
      </w:r>
      <w:r w:rsidR="00D453D1">
        <w:rPr>
          <w:rFonts w:ascii="Times New Roman" w:hAnsi="Times New Roman" w:cs="Times New Roman"/>
          <w:sz w:val="24"/>
          <w:szCs w:val="24"/>
        </w:rPr>
        <w:t>6</w:t>
      </w:r>
      <w:r w:rsidR="005E0066">
        <w:rPr>
          <w:rFonts w:ascii="Times New Roman" w:hAnsi="Times New Roman" w:cs="Times New Roman"/>
          <w:sz w:val="24"/>
          <w:szCs w:val="24"/>
        </w:rPr>
        <w:t>.</w:t>
      </w:r>
      <w:r w:rsidR="00D453D1">
        <w:rPr>
          <w:rFonts w:ascii="Times New Roman" w:hAnsi="Times New Roman" w:cs="Times New Roman"/>
          <w:sz w:val="24"/>
          <w:szCs w:val="24"/>
        </w:rPr>
        <w:t>1</w:t>
      </w:r>
      <w:r w:rsidR="005E0066">
        <w:rPr>
          <w:rFonts w:ascii="Times New Roman" w:hAnsi="Times New Roman" w:cs="Times New Roman"/>
          <w:sz w:val="24"/>
          <w:szCs w:val="24"/>
        </w:rPr>
        <w:t xml:space="preserve">% </w:t>
      </w:r>
      <w:r w:rsidR="003107CC">
        <w:rPr>
          <w:rFonts w:ascii="Times New Roman" w:hAnsi="Times New Roman" w:cs="Times New Roman"/>
          <w:sz w:val="24"/>
          <w:szCs w:val="24"/>
        </w:rPr>
        <w:t>with an</w:t>
      </w:r>
      <w:r w:rsidR="005E0066">
        <w:rPr>
          <w:rFonts w:ascii="Times New Roman" w:hAnsi="Times New Roman" w:cs="Times New Roman"/>
          <w:sz w:val="24"/>
          <w:szCs w:val="24"/>
        </w:rPr>
        <w:t xml:space="preserve"> expected availability of 45.90%</w:t>
      </w:r>
      <w:r w:rsidR="00612C9F">
        <w:rPr>
          <w:rFonts w:ascii="Times New Roman" w:hAnsi="Times New Roman" w:cs="Times New Roman"/>
          <w:sz w:val="24"/>
          <w:szCs w:val="24"/>
        </w:rPr>
        <w:t xml:space="preserve">. Staff minority rates were </w:t>
      </w:r>
      <w:r w:rsidR="00D453D1">
        <w:rPr>
          <w:rFonts w:ascii="Times New Roman" w:hAnsi="Times New Roman" w:cs="Times New Roman"/>
          <w:sz w:val="24"/>
          <w:szCs w:val="24"/>
        </w:rPr>
        <w:t xml:space="preserve">5.2%, </w:t>
      </w:r>
      <w:r w:rsidR="00612C9F">
        <w:rPr>
          <w:rFonts w:ascii="Times New Roman" w:hAnsi="Times New Roman" w:cs="Times New Roman"/>
          <w:sz w:val="24"/>
          <w:szCs w:val="24"/>
        </w:rPr>
        <w:t xml:space="preserve">5.4%, 5.12%, </w:t>
      </w:r>
      <w:r w:rsidR="003107CC">
        <w:rPr>
          <w:rFonts w:ascii="Times New Roman" w:hAnsi="Times New Roman" w:cs="Times New Roman"/>
          <w:sz w:val="24"/>
          <w:szCs w:val="24"/>
        </w:rPr>
        <w:t xml:space="preserve">and </w:t>
      </w:r>
      <w:r w:rsidR="00612C9F">
        <w:rPr>
          <w:rFonts w:ascii="Times New Roman" w:hAnsi="Times New Roman" w:cs="Times New Roman"/>
          <w:sz w:val="24"/>
          <w:szCs w:val="24"/>
        </w:rPr>
        <w:t xml:space="preserve">5.75% for years </w:t>
      </w:r>
      <w:r w:rsidR="00D453D1">
        <w:rPr>
          <w:rFonts w:ascii="Times New Roman" w:hAnsi="Times New Roman" w:cs="Times New Roman"/>
          <w:sz w:val="24"/>
          <w:szCs w:val="24"/>
        </w:rPr>
        <w:t xml:space="preserve">2010-2011, </w:t>
      </w:r>
      <w:r w:rsidR="00612C9F">
        <w:rPr>
          <w:rFonts w:ascii="Times New Roman" w:hAnsi="Times New Roman" w:cs="Times New Roman"/>
          <w:sz w:val="24"/>
          <w:szCs w:val="24"/>
        </w:rPr>
        <w:t>2009-2010, 2008-2009, and 2007-2008 respectively</w:t>
      </w:r>
      <w:r>
        <w:rPr>
          <w:rFonts w:ascii="Times New Roman" w:hAnsi="Times New Roman" w:cs="Times New Roman"/>
          <w:sz w:val="24"/>
          <w:szCs w:val="24"/>
        </w:rPr>
        <w:t xml:space="preserve"> (Affirmative Action/ Equal Employment Opportunity Summary Report 20</w:t>
      </w:r>
      <w:r w:rsidR="009D1B26">
        <w:rPr>
          <w:rFonts w:ascii="Times New Roman" w:hAnsi="Times New Roman" w:cs="Times New Roman"/>
          <w:sz w:val="24"/>
          <w:szCs w:val="24"/>
        </w:rPr>
        <w:t>10</w:t>
      </w:r>
      <w:r>
        <w:rPr>
          <w:rFonts w:ascii="Times New Roman" w:hAnsi="Times New Roman" w:cs="Times New Roman"/>
          <w:sz w:val="24"/>
          <w:szCs w:val="24"/>
        </w:rPr>
        <w:t>-201</w:t>
      </w:r>
      <w:r w:rsidR="009D1B26">
        <w:rPr>
          <w:rFonts w:ascii="Times New Roman" w:hAnsi="Times New Roman" w:cs="Times New Roman"/>
          <w:sz w:val="24"/>
          <w:szCs w:val="24"/>
        </w:rPr>
        <w:t>1</w:t>
      </w:r>
      <w:r>
        <w:rPr>
          <w:rFonts w:ascii="Times New Roman" w:hAnsi="Times New Roman" w:cs="Times New Roman"/>
          <w:sz w:val="24"/>
          <w:szCs w:val="24"/>
        </w:rPr>
        <w:t>)</w:t>
      </w:r>
      <w:r w:rsidR="005E0066">
        <w:rPr>
          <w:rFonts w:ascii="Times New Roman" w:hAnsi="Times New Roman" w:cs="Times New Roman"/>
          <w:sz w:val="24"/>
          <w:szCs w:val="24"/>
        </w:rPr>
        <w:t>.</w:t>
      </w:r>
      <w:r w:rsidR="00CB156A">
        <w:rPr>
          <w:rFonts w:ascii="Times New Roman" w:hAnsi="Times New Roman" w:cs="Times New Roman"/>
          <w:sz w:val="24"/>
          <w:szCs w:val="24"/>
        </w:rPr>
        <w:t xml:space="preserve"> </w:t>
      </w:r>
      <w:r w:rsidR="00606527">
        <w:rPr>
          <w:rFonts w:ascii="Times New Roman" w:hAnsi="Times New Roman" w:cs="Times New Roman"/>
          <w:sz w:val="24"/>
          <w:szCs w:val="24"/>
        </w:rPr>
        <w:t xml:space="preserve">Expected staff availability by averaging labor market availability of minority job groups is 17.38%. </w:t>
      </w:r>
      <w:r w:rsidR="003107CC">
        <w:rPr>
          <w:rFonts w:ascii="Times New Roman" w:hAnsi="Times New Roman" w:cs="Times New Roman"/>
          <w:sz w:val="24"/>
          <w:szCs w:val="24"/>
        </w:rPr>
        <w:t xml:space="preserve">The </w:t>
      </w:r>
      <w:r w:rsidR="00024996">
        <w:rPr>
          <w:rFonts w:ascii="Times New Roman" w:hAnsi="Times New Roman" w:cs="Times New Roman"/>
          <w:sz w:val="24"/>
          <w:szCs w:val="24"/>
        </w:rPr>
        <w:t>following</w:t>
      </w:r>
      <w:r w:rsidR="003107CC">
        <w:rPr>
          <w:rFonts w:ascii="Times New Roman" w:hAnsi="Times New Roman" w:cs="Times New Roman"/>
          <w:sz w:val="24"/>
          <w:szCs w:val="24"/>
        </w:rPr>
        <w:t xml:space="preserve"> tables indicate demographic data for total employment, faculty, staff, and students by race and gender over a </w:t>
      </w:r>
      <w:r w:rsidR="00ED6A3B">
        <w:rPr>
          <w:rFonts w:ascii="Times New Roman" w:hAnsi="Times New Roman" w:cs="Times New Roman"/>
          <w:sz w:val="24"/>
          <w:szCs w:val="24"/>
        </w:rPr>
        <w:t>four</w:t>
      </w:r>
      <w:r w:rsidR="003107CC">
        <w:rPr>
          <w:rFonts w:ascii="Times New Roman" w:hAnsi="Times New Roman" w:cs="Times New Roman"/>
          <w:sz w:val="24"/>
          <w:szCs w:val="24"/>
        </w:rPr>
        <w:t xml:space="preserve"> year period.</w:t>
      </w:r>
    </w:p>
    <w:p w:rsidR="00E811AD" w:rsidRDefault="00E811AD" w:rsidP="00FD0E59">
      <w:pPr>
        <w:spacing w:after="0"/>
        <w:rPr>
          <w:rFonts w:ascii="Times New Roman" w:hAnsi="Times New Roman" w:cs="Times New Roman"/>
          <w:sz w:val="24"/>
          <w:szCs w:val="24"/>
        </w:rPr>
      </w:pPr>
    </w:p>
    <w:p w:rsidR="005F134F" w:rsidRDefault="005F134F" w:rsidP="00FD0E59">
      <w:pPr>
        <w:spacing w:after="0"/>
        <w:rPr>
          <w:rFonts w:ascii="Times New Roman" w:hAnsi="Times New Roman" w:cs="Times New Roman"/>
          <w:sz w:val="24"/>
          <w:szCs w:val="24"/>
        </w:rPr>
      </w:pPr>
      <w:r w:rsidRPr="005F134F">
        <w:rPr>
          <w:rFonts w:ascii="Times New Roman" w:hAnsi="Times New Roman" w:cs="Times New Roman"/>
          <w:noProof/>
          <w:sz w:val="24"/>
          <w:szCs w:val="24"/>
        </w:rPr>
        <w:drawing>
          <wp:inline distT="0" distB="0" distL="0" distR="0">
            <wp:extent cx="5894070" cy="2194560"/>
            <wp:effectExtent l="19050" t="0" r="1143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34F" w:rsidRDefault="005F134F" w:rsidP="00FD0E59">
      <w:pPr>
        <w:spacing w:after="0"/>
        <w:rPr>
          <w:rFonts w:ascii="Times New Roman" w:hAnsi="Times New Roman" w:cs="Times New Roman"/>
          <w:sz w:val="24"/>
          <w:szCs w:val="24"/>
        </w:rPr>
      </w:pPr>
    </w:p>
    <w:p w:rsidR="005F134F" w:rsidRDefault="005F134F" w:rsidP="005E0066">
      <w:pPr>
        <w:spacing w:after="0" w:line="240" w:lineRule="auto"/>
        <w:rPr>
          <w:rFonts w:ascii="Times New Roman" w:hAnsi="Times New Roman" w:cs="Times New Roman"/>
          <w:b/>
          <w:sz w:val="24"/>
          <w:szCs w:val="24"/>
        </w:rPr>
      </w:pPr>
    </w:p>
    <w:p w:rsidR="00D92BFC" w:rsidRDefault="00D92BFC" w:rsidP="005E0066">
      <w:pPr>
        <w:spacing w:after="0" w:line="240" w:lineRule="auto"/>
        <w:rPr>
          <w:rFonts w:ascii="Times New Roman" w:hAnsi="Times New Roman" w:cs="Times New Roman"/>
          <w:b/>
          <w:sz w:val="24"/>
          <w:szCs w:val="24"/>
        </w:rPr>
      </w:pPr>
    </w:p>
    <w:p w:rsidR="00D92BFC" w:rsidRDefault="00D92BFC" w:rsidP="005E0066">
      <w:pPr>
        <w:spacing w:after="0" w:line="240" w:lineRule="auto"/>
        <w:rPr>
          <w:rFonts w:ascii="Times New Roman" w:hAnsi="Times New Roman" w:cs="Times New Roman"/>
          <w:b/>
          <w:sz w:val="24"/>
          <w:szCs w:val="24"/>
        </w:rPr>
      </w:pPr>
    </w:p>
    <w:p w:rsidR="00D92BFC" w:rsidRDefault="00D92BFC" w:rsidP="005E0066">
      <w:pPr>
        <w:spacing w:after="0" w:line="240" w:lineRule="auto"/>
        <w:rPr>
          <w:rFonts w:ascii="Times New Roman" w:hAnsi="Times New Roman" w:cs="Times New Roman"/>
          <w:b/>
          <w:sz w:val="24"/>
          <w:szCs w:val="24"/>
        </w:rPr>
      </w:pPr>
    </w:p>
    <w:p w:rsidR="00CB156A" w:rsidRPr="002076DF" w:rsidRDefault="002076DF" w:rsidP="005E0066">
      <w:pPr>
        <w:spacing w:after="0" w:line="240" w:lineRule="auto"/>
        <w:rPr>
          <w:rFonts w:ascii="Times New Roman" w:hAnsi="Times New Roman" w:cs="Times New Roman"/>
          <w:b/>
          <w:sz w:val="24"/>
          <w:szCs w:val="24"/>
        </w:rPr>
      </w:pPr>
      <w:r w:rsidRPr="002076DF">
        <w:rPr>
          <w:rFonts w:ascii="Times New Roman" w:hAnsi="Times New Roman" w:cs="Times New Roman"/>
          <w:b/>
          <w:sz w:val="24"/>
          <w:szCs w:val="24"/>
        </w:rPr>
        <w:t>D</w:t>
      </w:r>
      <w:r w:rsidR="00AD5F4B" w:rsidRPr="002076DF">
        <w:rPr>
          <w:rFonts w:ascii="Times New Roman" w:hAnsi="Times New Roman" w:cs="Times New Roman"/>
          <w:b/>
          <w:sz w:val="24"/>
          <w:szCs w:val="24"/>
        </w:rPr>
        <w:t xml:space="preserve">emographic profile for total employment </w:t>
      </w:r>
      <w:r w:rsidR="00CB156A" w:rsidRPr="002076DF">
        <w:rPr>
          <w:rFonts w:ascii="Times New Roman" w:hAnsi="Times New Roman" w:cs="Times New Roman"/>
          <w:b/>
          <w:sz w:val="24"/>
          <w:szCs w:val="24"/>
        </w:rPr>
        <w:t xml:space="preserve">by race </w:t>
      </w:r>
      <w:r w:rsidR="00363911" w:rsidRPr="002076DF">
        <w:rPr>
          <w:rFonts w:ascii="Times New Roman" w:hAnsi="Times New Roman" w:cs="Times New Roman"/>
          <w:b/>
          <w:sz w:val="24"/>
          <w:szCs w:val="24"/>
        </w:rPr>
        <w:t>and gender</w:t>
      </w:r>
    </w:p>
    <w:p w:rsidR="00CB156A" w:rsidRDefault="00CB156A" w:rsidP="005E006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156A" w:rsidRPr="009612DB" w:rsidRDefault="00CB156A" w:rsidP="005E006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53D1" w:rsidRPr="00D453D1">
        <w:rPr>
          <w:rFonts w:ascii="Times New Roman" w:hAnsi="Times New Roman" w:cs="Times New Roman"/>
          <w:b/>
          <w:sz w:val="24"/>
          <w:szCs w:val="24"/>
        </w:rPr>
        <w:t>2010-2011</w:t>
      </w:r>
      <w:r w:rsidR="00D453D1">
        <w:rPr>
          <w:rFonts w:ascii="Times New Roman" w:hAnsi="Times New Roman" w:cs="Times New Roman"/>
          <w:sz w:val="24"/>
          <w:szCs w:val="24"/>
        </w:rPr>
        <w:tab/>
      </w:r>
      <w:r w:rsidR="00D453D1">
        <w:rPr>
          <w:rFonts w:ascii="Times New Roman" w:hAnsi="Times New Roman" w:cs="Times New Roman"/>
          <w:sz w:val="24"/>
          <w:szCs w:val="24"/>
        </w:rPr>
        <w:tab/>
      </w:r>
      <w:r w:rsidRPr="009612DB">
        <w:rPr>
          <w:rFonts w:ascii="Times New Roman" w:hAnsi="Times New Roman" w:cs="Times New Roman"/>
          <w:b/>
          <w:sz w:val="24"/>
          <w:szCs w:val="24"/>
        </w:rPr>
        <w:t>2009-2010</w:t>
      </w:r>
      <w:r w:rsidRPr="009612DB">
        <w:rPr>
          <w:rFonts w:ascii="Times New Roman" w:hAnsi="Times New Roman" w:cs="Times New Roman"/>
          <w:b/>
          <w:sz w:val="24"/>
          <w:szCs w:val="24"/>
        </w:rPr>
        <w:tab/>
      </w:r>
      <w:r w:rsidRPr="009612DB">
        <w:rPr>
          <w:rFonts w:ascii="Times New Roman" w:hAnsi="Times New Roman" w:cs="Times New Roman"/>
          <w:b/>
          <w:sz w:val="24"/>
          <w:szCs w:val="24"/>
        </w:rPr>
        <w:tab/>
        <w:t>2008-2009</w:t>
      </w:r>
      <w:r w:rsidRPr="009612DB">
        <w:rPr>
          <w:rFonts w:ascii="Times New Roman" w:hAnsi="Times New Roman" w:cs="Times New Roman"/>
          <w:b/>
          <w:sz w:val="24"/>
          <w:szCs w:val="24"/>
        </w:rPr>
        <w:tab/>
      </w:r>
      <w:r w:rsidRPr="009612DB">
        <w:rPr>
          <w:rFonts w:ascii="Times New Roman" w:hAnsi="Times New Roman" w:cs="Times New Roman"/>
          <w:b/>
          <w:sz w:val="24"/>
          <w:szCs w:val="24"/>
        </w:rPr>
        <w:tab/>
        <w:t>2007-2008</w:t>
      </w:r>
    </w:p>
    <w:p w:rsidR="00CB156A" w:rsidRDefault="00CB156A" w:rsidP="005E0066">
      <w:pPr>
        <w:spacing w:after="0" w:line="240" w:lineRule="auto"/>
        <w:rPr>
          <w:rFonts w:ascii="Times New Roman" w:hAnsi="Times New Roman" w:cs="Times New Roman"/>
          <w:sz w:val="24"/>
          <w:szCs w:val="24"/>
        </w:rPr>
      </w:pPr>
      <w:r>
        <w:rPr>
          <w:rFonts w:ascii="Times New Roman" w:hAnsi="Times New Roman" w:cs="Times New Roman"/>
          <w:sz w:val="24"/>
          <w:szCs w:val="24"/>
        </w:rPr>
        <w:t>Black</w:t>
      </w:r>
      <w:r w:rsidR="00314EA7">
        <w:rPr>
          <w:rFonts w:ascii="Times New Roman" w:hAnsi="Times New Roman" w:cs="Times New Roman"/>
          <w:sz w:val="24"/>
          <w:szCs w:val="24"/>
        </w:rPr>
        <w:tab/>
      </w:r>
      <w:r w:rsidR="00314EA7">
        <w:rPr>
          <w:rFonts w:ascii="Times New Roman" w:hAnsi="Times New Roman" w:cs="Times New Roman"/>
          <w:sz w:val="24"/>
          <w:szCs w:val="24"/>
        </w:rPr>
        <w:tab/>
      </w:r>
      <w:r w:rsidR="00D453D1">
        <w:rPr>
          <w:rFonts w:ascii="Times New Roman" w:hAnsi="Times New Roman" w:cs="Times New Roman"/>
          <w:sz w:val="24"/>
          <w:szCs w:val="24"/>
        </w:rPr>
        <w:t xml:space="preserve">     2.29%</w:t>
      </w:r>
      <w:r w:rsidR="00314EA7">
        <w:rPr>
          <w:rFonts w:ascii="Times New Roman" w:hAnsi="Times New Roman" w:cs="Times New Roman"/>
          <w:sz w:val="24"/>
          <w:szCs w:val="24"/>
        </w:rPr>
        <w:t xml:space="preserve">    </w:t>
      </w:r>
      <w:r w:rsidR="00D453D1">
        <w:rPr>
          <w:rFonts w:ascii="Times New Roman" w:hAnsi="Times New Roman" w:cs="Times New Roman"/>
          <w:sz w:val="24"/>
          <w:szCs w:val="24"/>
        </w:rPr>
        <w:tab/>
      </w:r>
      <w:r w:rsidR="00D453D1">
        <w:rPr>
          <w:rFonts w:ascii="Times New Roman" w:hAnsi="Times New Roman" w:cs="Times New Roman"/>
          <w:sz w:val="24"/>
          <w:szCs w:val="24"/>
        </w:rPr>
        <w:tab/>
        <w:t xml:space="preserve">     </w:t>
      </w:r>
      <w:r w:rsidR="00314EA7">
        <w:rPr>
          <w:rFonts w:ascii="Times New Roman" w:hAnsi="Times New Roman" w:cs="Times New Roman"/>
          <w:sz w:val="24"/>
          <w:szCs w:val="24"/>
        </w:rPr>
        <w:t>2.31%</w:t>
      </w:r>
      <w:r w:rsidR="00314EA7">
        <w:rPr>
          <w:rFonts w:ascii="Times New Roman" w:hAnsi="Times New Roman" w:cs="Times New Roman"/>
          <w:sz w:val="24"/>
          <w:szCs w:val="24"/>
        </w:rPr>
        <w:tab/>
      </w:r>
      <w:r w:rsidR="00314EA7">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314EA7">
        <w:rPr>
          <w:rFonts w:ascii="Times New Roman" w:hAnsi="Times New Roman" w:cs="Times New Roman"/>
          <w:sz w:val="24"/>
          <w:szCs w:val="24"/>
        </w:rPr>
        <w:t>2.28%</w:t>
      </w:r>
      <w:r w:rsidR="00314EA7">
        <w:rPr>
          <w:rFonts w:ascii="Times New Roman" w:hAnsi="Times New Roman" w:cs="Times New Roman"/>
          <w:sz w:val="24"/>
          <w:szCs w:val="24"/>
        </w:rPr>
        <w:tab/>
        <w:t xml:space="preserve">   </w:t>
      </w:r>
      <w:r w:rsidR="00314EA7">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314EA7">
        <w:rPr>
          <w:rFonts w:ascii="Times New Roman" w:hAnsi="Times New Roman" w:cs="Times New Roman"/>
          <w:sz w:val="24"/>
          <w:szCs w:val="24"/>
        </w:rPr>
        <w:t>3.2%</w:t>
      </w:r>
      <w:r w:rsidR="00314EA7">
        <w:rPr>
          <w:rFonts w:ascii="Times New Roman" w:hAnsi="Times New Roman" w:cs="Times New Roman"/>
          <w:sz w:val="24"/>
          <w:szCs w:val="24"/>
        </w:rPr>
        <w:tab/>
      </w:r>
    </w:p>
    <w:p w:rsidR="00CB156A" w:rsidRDefault="00CB156A" w:rsidP="005E0066">
      <w:pPr>
        <w:spacing w:after="0" w:line="240" w:lineRule="auto"/>
        <w:rPr>
          <w:rFonts w:ascii="Times New Roman" w:hAnsi="Times New Roman" w:cs="Times New Roman"/>
          <w:sz w:val="24"/>
          <w:szCs w:val="24"/>
        </w:rPr>
      </w:pPr>
      <w:r>
        <w:rPr>
          <w:rFonts w:ascii="Times New Roman" w:hAnsi="Times New Roman" w:cs="Times New Roman"/>
          <w:sz w:val="24"/>
          <w:szCs w:val="24"/>
        </w:rPr>
        <w:t>Hispanic</w:t>
      </w:r>
      <w:r w:rsidR="00314EA7">
        <w:rPr>
          <w:rFonts w:ascii="Times New Roman" w:hAnsi="Times New Roman" w:cs="Times New Roman"/>
          <w:sz w:val="24"/>
          <w:szCs w:val="24"/>
        </w:rPr>
        <w:tab/>
      </w:r>
      <w:r w:rsidR="00D453D1">
        <w:rPr>
          <w:rFonts w:ascii="Times New Roman" w:hAnsi="Times New Roman" w:cs="Times New Roman"/>
          <w:sz w:val="24"/>
          <w:szCs w:val="24"/>
        </w:rPr>
        <w:t xml:space="preserve">     0.93%</w:t>
      </w:r>
      <w:r w:rsidR="00314EA7">
        <w:rPr>
          <w:rFonts w:ascii="Times New Roman" w:hAnsi="Times New Roman" w:cs="Times New Roman"/>
          <w:sz w:val="24"/>
          <w:szCs w:val="24"/>
        </w:rPr>
        <w:t xml:space="preserve">    </w:t>
      </w:r>
      <w:r w:rsidR="00D453D1">
        <w:rPr>
          <w:rFonts w:ascii="Times New Roman" w:hAnsi="Times New Roman" w:cs="Times New Roman"/>
          <w:sz w:val="24"/>
          <w:szCs w:val="24"/>
        </w:rPr>
        <w:tab/>
      </w:r>
      <w:r w:rsidR="00D453D1">
        <w:rPr>
          <w:rFonts w:ascii="Times New Roman" w:hAnsi="Times New Roman" w:cs="Times New Roman"/>
          <w:sz w:val="24"/>
          <w:szCs w:val="24"/>
        </w:rPr>
        <w:tab/>
        <w:t xml:space="preserve">     </w:t>
      </w:r>
      <w:r w:rsidR="00314EA7">
        <w:rPr>
          <w:rFonts w:ascii="Times New Roman" w:hAnsi="Times New Roman" w:cs="Times New Roman"/>
          <w:sz w:val="24"/>
          <w:szCs w:val="24"/>
        </w:rPr>
        <w:t>1.12%</w:t>
      </w:r>
      <w:r w:rsidR="00314EA7">
        <w:rPr>
          <w:rFonts w:ascii="Times New Roman" w:hAnsi="Times New Roman" w:cs="Times New Roman"/>
          <w:sz w:val="24"/>
          <w:szCs w:val="24"/>
        </w:rPr>
        <w:tab/>
      </w:r>
      <w:r w:rsidR="00314EA7">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314EA7">
        <w:rPr>
          <w:rFonts w:ascii="Times New Roman" w:hAnsi="Times New Roman" w:cs="Times New Roman"/>
          <w:sz w:val="24"/>
          <w:szCs w:val="24"/>
        </w:rPr>
        <w:t xml:space="preserve"> 1.04%</w:t>
      </w:r>
      <w:r w:rsidR="00314EA7">
        <w:rPr>
          <w:rFonts w:ascii="Times New Roman" w:hAnsi="Times New Roman" w:cs="Times New Roman"/>
          <w:sz w:val="24"/>
          <w:szCs w:val="24"/>
        </w:rPr>
        <w:tab/>
      </w:r>
      <w:r w:rsidR="00314EA7">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314EA7">
        <w:rPr>
          <w:rFonts w:ascii="Times New Roman" w:hAnsi="Times New Roman" w:cs="Times New Roman"/>
          <w:sz w:val="24"/>
          <w:szCs w:val="24"/>
        </w:rPr>
        <w:t xml:space="preserve"> 0.73%</w:t>
      </w:r>
    </w:p>
    <w:p w:rsidR="00CB156A" w:rsidRDefault="00CB156A" w:rsidP="005E0066">
      <w:pPr>
        <w:spacing w:after="0" w:line="240" w:lineRule="auto"/>
        <w:rPr>
          <w:rFonts w:ascii="Times New Roman" w:hAnsi="Times New Roman" w:cs="Times New Roman"/>
          <w:sz w:val="24"/>
          <w:szCs w:val="24"/>
        </w:rPr>
      </w:pPr>
      <w:r>
        <w:rPr>
          <w:rFonts w:ascii="Times New Roman" w:hAnsi="Times New Roman" w:cs="Times New Roman"/>
          <w:sz w:val="24"/>
          <w:szCs w:val="24"/>
        </w:rPr>
        <w:t>Asian</w:t>
      </w:r>
      <w:r w:rsidR="00314EA7">
        <w:rPr>
          <w:rFonts w:ascii="Times New Roman" w:hAnsi="Times New Roman" w:cs="Times New Roman"/>
          <w:sz w:val="24"/>
          <w:szCs w:val="24"/>
        </w:rPr>
        <w:tab/>
      </w:r>
      <w:r w:rsidR="00D453D1">
        <w:rPr>
          <w:rFonts w:ascii="Times New Roman" w:hAnsi="Times New Roman" w:cs="Times New Roman"/>
          <w:sz w:val="24"/>
          <w:szCs w:val="24"/>
        </w:rPr>
        <w:t xml:space="preserve">                 1.71%</w:t>
      </w:r>
      <w:r w:rsidR="00314EA7">
        <w:rPr>
          <w:rFonts w:ascii="Times New Roman" w:hAnsi="Times New Roman" w:cs="Times New Roman"/>
          <w:sz w:val="24"/>
          <w:szCs w:val="24"/>
        </w:rPr>
        <w:t xml:space="preserve">    </w:t>
      </w:r>
      <w:r w:rsidR="00D453D1">
        <w:rPr>
          <w:rFonts w:ascii="Times New Roman" w:hAnsi="Times New Roman" w:cs="Times New Roman"/>
          <w:sz w:val="24"/>
          <w:szCs w:val="24"/>
        </w:rPr>
        <w:tab/>
      </w:r>
      <w:r w:rsidR="00D453D1">
        <w:rPr>
          <w:rFonts w:ascii="Times New Roman" w:hAnsi="Times New Roman" w:cs="Times New Roman"/>
          <w:sz w:val="24"/>
          <w:szCs w:val="24"/>
        </w:rPr>
        <w:tab/>
        <w:t xml:space="preserve">     </w:t>
      </w:r>
      <w:r w:rsidR="00314EA7">
        <w:rPr>
          <w:rFonts w:ascii="Times New Roman" w:hAnsi="Times New Roman" w:cs="Times New Roman"/>
          <w:sz w:val="24"/>
          <w:szCs w:val="24"/>
        </w:rPr>
        <w:t>1.40%</w:t>
      </w:r>
      <w:r w:rsidR="00314EA7">
        <w:rPr>
          <w:rFonts w:ascii="Times New Roman" w:hAnsi="Times New Roman" w:cs="Times New Roman"/>
          <w:sz w:val="24"/>
          <w:szCs w:val="24"/>
        </w:rPr>
        <w:tab/>
      </w:r>
      <w:r w:rsidR="00314EA7">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314EA7">
        <w:rPr>
          <w:rFonts w:ascii="Times New Roman" w:hAnsi="Times New Roman" w:cs="Times New Roman"/>
          <w:sz w:val="24"/>
          <w:szCs w:val="24"/>
        </w:rPr>
        <w:t>1.45%</w:t>
      </w:r>
      <w:r w:rsidR="00314EA7">
        <w:rPr>
          <w:rFonts w:ascii="Times New Roman" w:hAnsi="Times New Roman" w:cs="Times New Roman"/>
          <w:sz w:val="24"/>
          <w:szCs w:val="24"/>
        </w:rPr>
        <w:tab/>
      </w:r>
      <w:r w:rsidR="00314EA7">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314EA7">
        <w:rPr>
          <w:rFonts w:ascii="Times New Roman" w:hAnsi="Times New Roman" w:cs="Times New Roman"/>
          <w:sz w:val="24"/>
          <w:szCs w:val="24"/>
        </w:rPr>
        <w:t>1.89%</w:t>
      </w:r>
    </w:p>
    <w:p w:rsidR="00CB156A" w:rsidRDefault="00CB156A" w:rsidP="005E00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Native </w:t>
      </w:r>
      <w:r w:rsidR="00BD27D9">
        <w:rPr>
          <w:rFonts w:ascii="Times New Roman" w:hAnsi="Times New Roman" w:cs="Times New Roman"/>
          <w:sz w:val="24"/>
          <w:szCs w:val="24"/>
        </w:rPr>
        <w:t>American 0.79</w:t>
      </w:r>
      <w:r w:rsidR="00D453D1">
        <w:rPr>
          <w:rFonts w:ascii="Times New Roman" w:hAnsi="Times New Roman" w:cs="Times New Roman"/>
          <w:sz w:val="24"/>
          <w:szCs w:val="24"/>
        </w:rPr>
        <w:t>%</w:t>
      </w:r>
      <w:r w:rsidR="00314EA7">
        <w:rPr>
          <w:rFonts w:ascii="Times New Roman" w:hAnsi="Times New Roman" w:cs="Times New Roman"/>
          <w:sz w:val="24"/>
          <w:szCs w:val="24"/>
        </w:rPr>
        <w:t xml:space="preserve">    </w:t>
      </w:r>
      <w:r w:rsidR="00D453D1">
        <w:rPr>
          <w:rFonts w:ascii="Times New Roman" w:hAnsi="Times New Roman" w:cs="Times New Roman"/>
          <w:sz w:val="24"/>
          <w:szCs w:val="24"/>
        </w:rPr>
        <w:tab/>
      </w:r>
      <w:r w:rsidR="00D453D1">
        <w:rPr>
          <w:rFonts w:ascii="Times New Roman" w:hAnsi="Times New Roman" w:cs="Times New Roman"/>
          <w:sz w:val="24"/>
          <w:szCs w:val="24"/>
        </w:rPr>
        <w:tab/>
        <w:t xml:space="preserve">     </w:t>
      </w:r>
      <w:r w:rsidR="00314EA7">
        <w:rPr>
          <w:rFonts w:ascii="Times New Roman" w:hAnsi="Times New Roman" w:cs="Times New Roman"/>
          <w:sz w:val="24"/>
          <w:szCs w:val="24"/>
        </w:rPr>
        <w:t>0.77%</w:t>
      </w:r>
      <w:r w:rsidR="00314EA7">
        <w:rPr>
          <w:rFonts w:ascii="Times New Roman" w:hAnsi="Times New Roman" w:cs="Times New Roman"/>
          <w:sz w:val="24"/>
          <w:szCs w:val="24"/>
        </w:rPr>
        <w:tab/>
      </w:r>
      <w:r w:rsidR="00314EA7">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314EA7">
        <w:rPr>
          <w:rFonts w:ascii="Times New Roman" w:hAnsi="Times New Roman" w:cs="Times New Roman"/>
          <w:sz w:val="24"/>
          <w:szCs w:val="24"/>
        </w:rPr>
        <w:t>0.83%</w:t>
      </w:r>
      <w:r w:rsidR="00314EA7">
        <w:rPr>
          <w:rFonts w:ascii="Times New Roman" w:hAnsi="Times New Roman" w:cs="Times New Roman"/>
          <w:sz w:val="24"/>
          <w:szCs w:val="24"/>
        </w:rPr>
        <w:tab/>
      </w:r>
      <w:r w:rsidR="00314EA7">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314EA7">
        <w:rPr>
          <w:rFonts w:ascii="Times New Roman" w:hAnsi="Times New Roman" w:cs="Times New Roman"/>
          <w:sz w:val="24"/>
          <w:szCs w:val="24"/>
        </w:rPr>
        <w:t>0.87%</w:t>
      </w:r>
    </w:p>
    <w:p w:rsidR="00363911" w:rsidRDefault="00363911" w:rsidP="005E0066">
      <w:pPr>
        <w:spacing w:after="0" w:line="240" w:lineRule="auto"/>
        <w:rPr>
          <w:rFonts w:ascii="Times New Roman" w:hAnsi="Times New Roman" w:cs="Times New Roman"/>
          <w:sz w:val="24"/>
          <w:szCs w:val="24"/>
        </w:rPr>
      </w:pPr>
      <w:r>
        <w:rPr>
          <w:rFonts w:ascii="Times New Roman" w:hAnsi="Times New Roman" w:cs="Times New Roman"/>
          <w:sz w:val="24"/>
          <w:szCs w:val="24"/>
        </w:rPr>
        <w:t>Females</w:t>
      </w:r>
      <w:r>
        <w:rPr>
          <w:rFonts w:ascii="Times New Roman" w:hAnsi="Times New Roman" w:cs="Times New Roman"/>
          <w:sz w:val="24"/>
          <w:szCs w:val="24"/>
        </w:rPr>
        <w:tab/>
      </w:r>
      <w:r w:rsidR="00D453D1">
        <w:rPr>
          <w:rFonts w:ascii="Times New Roman" w:hAnsi="Times New Roman" w:cs="Times New Roman"/>
          <w:sz w:val="24"/>
          <w:szCs w:val="24"/>
        </w:rPr>
        <w:t xml:space="preserve">    51.64%</w:t>
      </w:r>
      <w:r>
        <w:rPr>
          <w:rFonts w:ascii="Times New Roman" w:hAnsi="Times New Roman" w:cs="Times New Roman"/>
          <w:sz w:val="24"/>
          <w:szCs w:val="24"/>
        </w:rPr>
        <w:tab/>
      </w:r>
      <w:r w:rsidR="00D453D1">
        <w:rPr>
          <w:rFonts w:ascii="Times New Roman" w:hAnsi="Times New Roman" w:cs="Times New Roman"/>
          <w:sz w:val="24"/>
          <w:szCs w:val="24"/>
        </w:rPr>
        <w:tab/>
        <w:t xml:space="preserve">   </w:t>
      </w:r>
      <w:r w:rsidR="00931966">
        <w:rPr>
          <w:rFonts w:ascii="Times New Roman" w:hAnsi="Times New Roman" w:cs="Times New Roman"/>
          <w:sz w:val="24"/>
          <w:szCs w:val="24"/>
        </w:rPr>
        <w:t>51.01%</w:t>
      </w:r>
      <w:r w:rsidR="00931966">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931966">
        <w:rPr>
          <w:rFonts w:ascii="Times New Roman" w:hAnsi="Times New Roman" w:cs="Times New Roman"/>
          <w:sz w:val="24"/>
          <w:szCs w:val="24"/>
        </w:rPr>
        <w:t>51.59%</w:t>
      </w:r>
      <w:r w:rsidR="00931966">
        <w:rPr>
          <w:rFonts w:ascii="Times New Roman" w:hAnsi="Times New Roman" w:cs="Times New Roman"/>
          <w:sz w:val="24"/>
          <w:szCs w:val="24"/>
        </w:rPr>
        <w:tab/>
      </w:r>
      <w:r w:rsidR="00931966">
        <w:rPr>
          <w:rFonts w:ascii="Times New Roman" w:hAnsi="Times New Roman" w:cs="Times New Roman"/>
          <w:sz w:val="24"/>
          <w:szCs w:val="24"/>
        </w:rPr>
        <w:tab/>
        <w:t xml:space="preserve"> </w:t>
      </w:r>
      <w:r w:rsidR="00D453D1">
        <w:rPr>
          <w:rFonts w:ascii="Times New Roman" w:hAnsi="Times New Roman" w:cs="Times New Roman"/>
          <w:sz w:val="24"/>
          <w:szCs w:val="24"/>
        </w:rPr>
        <w:t xml:space="preserve"> </w:t>
      </w:r>
      <w:r w:rsidR="00931966">
        <w:rPr>
          <w:rFonts w:ascii="Times New Roman" w:hAnsi="Times New Roman" w:cs="Times New Roman"/>
          <w:sz w:val="24"/>
          <w:szCs w:val="24"/>
        </w:rPr>
        <w:t xml:space="preserve"> 51.45%</w:t>
      </w:r>
    </w:p>
    <w:p w:rsidR="005F134F" w:rsidRDefault="005F134F" w:rsidP="005E0066">
      <w:pPr>
        <w:spacing w:after="0" w:line="240" w:lineRule="auto"/>
        <w:rPr>
          <w:rFonts w:ascii="Times New Roman" w:hAnsi="Times New Roman" w:cs="Times New Roman"/>
          <w:sz w:val="24"/>
          <w:szCs w:val="24"/>
        </w:rPr>
      </w:pPr>
    </w:p>
    <w:p w:rsidR="005F134F" w:rsidRDefault="005F134F" w:rsidP="005E0066">
      <w:pPr>
        <w:spacing w:after="0" w:line="240" w:lineRule="auto"/>
        <w:rPr>
          <w:rFonts w:ascii="Times New Roman" w:hAnsi="Times New Roman" w:cs="Times New Roman"/>
          <w:sz w:val="24"/>
          <w:szCs w:val="24"/>
        </w:rPr>
      </w:pPr>
    </w:p>
    <w:p w:rsidR="005F134F" w:rsidRDefault="005F134F" w:rsidP="005E0066">
      <w:pPr>
        <w:spacing w:after="0" w:line="240" w:lineRule="auto"/>
        <w:rPr>
          <w:rFonts w:ascii="Times New Roman" w:hAnsi="Times New Roman" w:cs="Times New Roman"/>
          <w:sz w:val="24"/>
          <w:szCs w:val="24"/>
        </w:rPr>
      </w:pPr>
    </w:p>
    <w:p w:rsidR="005F134F" w:rsidRDefault="005F134F" w:rsidP="005E0066">
      <w:pPr>
        <w:spacing w:after="0" w:line="240" w:lineRule="auto"/>
        <w:rPr>
          <w:rFonts w:ascii="Times New Roman" w:hAnsi="Times New Roman" w:cs="Times New Roman"/>
          <w:sz w:val="24"/>
          <w:szCs w:val="24"/>
        </w:rPr>
      </w:pPr>
    </w:p>
    <w:p w:rsidR="005F134F" w:rsidRDefault="005F134F" w:rsidP="005E0066">
      <w:pPr>
        <w:spacing w:after="0" w:line="240" w:lineRule="auto"/>
        <w:rPr>
          <w:rFonts w:ascii="Times New Roman" w:hAnsi="Times New Roman" w:cs="Times New Roman"/>
          <w:sz w:val="24"/>
          <w:szCs w:val="24"/>
        </w:rPr>
      </w:pPr>
      <w:r w:rsidRPr="005F134F">
        <w:rPr>
          <w:rFonts w:ascii="Times New Roman" w:hAnsi="Times New Roman" w:cs="Times New Roman"/>
          <w:noProof/>
          <w:sz w:val="24"/>
          <w:szCs w:val="24"/>
        </w:rPr>
        <w:drawing>
          <wp:inline distT="0" distB="0" distL="0" distR="0">
            <wp:extent cx="5886450" cy="2735580"/>
            <wp:effectExtent l="19050" t="0" r="1905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156A" w:rsidRDefault="00CB156A" w:rsidP="005E0066">
      <w:pPr>
        <w:spacing w:after="0" w:line="240" w:lineRule="auto"/>
        <w:rPr>
          <w:rFonts w:ascii="Times New Roman" w:hAnsi="Times New Roman" w:cs="Times New Roman"/>
          <w:sz w:val="24"/>
          <w:szCs w:val="24"/>
        </w:rPr>
      </w:pPr>
    </w:p>
    <w:p w:rsidR="00671145" w:rsidRDefault="00671145" w:rsidP="005E0066">
      <w:pPr>
        <w:spacing w:after="0" w:line="240" w:lineRule="auto"/>
        <w:rPr>
          <w:rFonts w:ascii="Times New Roman" w:hAnsi="Times New Roman" w:cs="Times New Roman"/>
          <w:b/>
          <w:sz w:val="24"/>
          <w:szCs w:val="24"/>
        </w:rPr>
      </w:pPr>
    </w:p>
    <w:p w:rsidR="00C742F8" w:rsidRDefault="00087800" w:rsidP="005E0066">
      <w:pPr>
        <w:spacing w:after="0" w:line="240" w:lineRule="auto"/>
        <w:rPr>
          <w:rFonts w:ascii="Times New Roman" w:hAnsi="Times New Roman" w:cs="Times New Roman"/>
          <w:b/>
          <w:sz w:val="24"/>
          <w:szCs w:val="24"/>
        </w:rPr>
      </w:pPr>
      <w:r w:rsidRPr="002076DF">
        <w:rPr>
          <w:rFonts w:ascii="Times New Roman" w:hAnsi="Times New Roman" w:cs="Times New Roman"/>
          <w:b/>
          <w:sz w:val="24"/>
          <w:szCs w:val="24"/>
        </w:rPr>
        <w:t>Demographic</w:t>
      </w:r>
      <w:r>
        <w:rPr>
          <w:rFonts w:ascii="Times New Roman" w:hAnsi="Times New Roman" w:cs="Times New Roman"/>
          <w:b/>
          <w:sz w:val="24"/>
          <w:szCs w:val="24"/>
        </w:rPr>
        <w:t xml:space="preserve"> </w:t>
      </w:r>
      <w:r w:rsidRPr="002076DF">
        <w:rPr>
          <w:rFonts w:ascii="Times New Roman" w:hAnsi="Times New Roman" w:cs="Times New Roman"/>
          <w:b/>
          <w:sz w:val="24"/>
          <w:szCs w:val="24"/>
        </w:rPr>
        <w:t>profile</w:t>
      </w:r>
      <w:r>
        <w:rPr>
          <w:rFonts w:ascii="Times New Roman" w:hAnsi="Times New Roman" w:cs="Times New Roman"/>
          <w:b/>
          <w:sz w:val="24"/>
          <w:szCs w:val="24"/>
        </w:rPr>
        <w:t xml:space="preserve"> </w:t>
      </w:r>
      <w:r w:rsidRPr="002076DF">
        <w:rPr>
          <w:rFonts w:ascii="Times New Roman" w:hAnsi="Times New Roman" w:cs="Times New Roman"/>
          <w:b/>
          <w:sz w:val="24"/>
          <w:szCs w:val="24"/>
        </w:rPr>
        <w:t xml:space="preserve">for total </w:t>
      </w:r>
      <w:r>
        <w:rPr>
          <w:rFonts w:ascii="Times New Roman" w:hAnsi="Times New Roman" w:cs="Times New Roman"/>
          <w:b/>
          <w:sz w:val="24"/>
          <w:szCs w:val="24"/>
        </w:rPr>
        <w:t>faculty</w:t>
      </w:r>
      <w:r w:rsidRPr="002076DF">
        <w:rPr>
          <w:rFonts w:ascii="Times New Roman" w:hAnsi="Times New Roman" w:cs="Times New Roman"/>
          <w:b/>
          <w:sz w:val="24"/>
          <w:szCs w:val="24"/>
        </w:rPr>
        <w:t xml:space="preserve"> by race and gender</w:t>
      </w:r>
    </w:p>
    <w:p w:rsidR="00087800" w:rsidRPr="009612DB" w:rsidRDefault="00087800" w:rsidP="0008780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40C02">
        <w:rPr>
          <w:rFonts w:ascii="Times New Roman" w:hAnsi="Times New Roman" w:cs="Times New Roman"/>
          <w:b/>
          <w:sz w:val="24"/>
          <w:szCs w:val="24"/>
        </w:rPr>
        <w:t>2010-2011</w:t>
      </w:r>
      <w:r w:rsidR="00240C02">
        <w:rPr>
          <w:rFonts w:ascii="Times New Roman" w:hAnsi="Times New Roman" w:cs="Times New Roman"/>
          <w:b/>
          <w:sz w:val="24"/>
          <w:szCs w:val="24"/>
        </w:rPr>
        <w:tab/>
      </w:r>
      <w:r w:rsidR="00240C02">
        <w:rPr>
          <w:rFonts w:ascii="Times New Roman" w:hAnsi="Times New Roman" w:cs="Times New Roman"/>
          <w:b/>
          <w:sz w:val="24"/>
          <w:szCs w:val="24"/>
        </w:rPr>
        <w:tab/>
      </w:r>
      <w:r w:rsidRPr="009612DB">
        <w:rPr>
          <w:rFonts w:ascii="Times New Roman" w:hAnsi="Times New Roman" w:cs="Times New Roman"/>
          <w:b/>
          <w:sz w:val="24"/>
          <w:szCs w:val="24"/>
        </w:rPr>
        <w:t>2009-2010</w:t>
      </w:r>
      <w:r w:rsidRPr="009612DB">
        <w:rPr>
          <w:rFonts w:ascii="Times New Roman" w:hAnsi="Times New Roman" w:cs="Times New Roman"/>
          <w:b/>
          <w:sz w:val="24"/>
          <w:szCs w:val="24"/>
        </w:rPr>
        <w:tab/>
      </w:r>
      <w:r w:rsidRPr="009612DB">
        <w:rPr>
          <w:rFonts w:ascii="Times New Roman" w:hAnsi="Times New Roman" w:cs="Times New Roman"/>
          <w:b/>
          <w:sz w:val="24"/>
          <w:szCs w:val="24"/>
        </w:rPr>
        <w:tab/>
        <w:t>2008-2009</w:t>
      </w:r>
      <w:r w:rsidRPr="009612DB">
        <w:rPr>
          <w:rFonts w:ascii="Times New Roman" w:hAnsi="Times New Roman" w:cs="Times New Roman"/>
          <w:b/>
          <w:sz w:val="24"/>
          <w:szCs w:val="24"/>
        </w:rPr>
        <w:tab/>
      </w:r>
      <w:r w:rsidRPr="009612DB">
        <w:rPr>
          <w:rFonts w:ascii="Times New Roman" w:hAnsi="Times New Roman" w:cs="Times New Roman"/>
          <w:b/>
          <w:sz w:val="24"/>
          <w:szCs w:val="24"/>
        </w:rPr>
        <w:tab/>
        <w:t>2007-2008</w:t>
      </w:r>
    </w:p>
    <w:p w:rsidR="00087800" w:rsidRDefault="00087800" w:rsidP="00087800">
      <w:pPr>
        <w:spacing w:after="0" w:line="240" w:lineRule="auto"/>
        <w:rPr>
          <w:rFonts w:ascii="Times New Roman" w:hAnsi="Times New Roman" w:cs="Times New Roman"/>
          <w:sz w:val="24"/>
          <w:szCs w:val="24"/>
        </w:rPr>
      </w:pPr>
    </w:p>
    <w:p w:rsidR="00087800" w:rsidRDefault="00087800" w:rsidP="00087800">
      <w:pPr>
        <w:spacing w:after="0" w:line="240" w:lineRule="auto"/>
        <w:rPr>
          <w:rFonts w:ascii="Times New Roman" w:hAnsi="Times New Roman" w:cs="Times New Roman"/>
          <w:sz w:val="24"/>
          <w:szCs w:val="24"/>
        </w:rPr>
      </w:pPr>
      <w:r>
        <w:rPr>
          <w:rFonts w:ascii="Times New Roman" w:hAnsi="Times New Roman" w:cs="Times New Roman"/>
          <w:sz w:val="24"/>
          <w:szCs w:val="24"/>
        </w:rPr>
        <w:t>Black</w:t>
      </w:r>
      <w:r>
        <w:rPr>
          <w:rFonts w:ascii="Times New Roman" w:hAnsi="Times New Roman" w:cs="Times New Roman"/>
          <w:sz w:val="24"/>
          <w:szCs w:val="24"/>
        </w:rPr>
        <w:tab/>
      </w:r>
      <w:r>
        <w:rPr>
          <w:rFonts w:ascii="Times New Roman" w:hAnsi="Times New Roman" w:cs="Times New Roman"/>
          <w:sz w:val="24"/>
          <w:szCs w:val="24"/>
        </w:rPr>
        <w:tab/>
      </w:r>
      <w:r w:rsidR="00240C02">
        <w:rPr>
          <w:rFonts w:ascii="Times New Roman" w:hAnsi="Times New Roman" w:cs="Times New Roman"/>
          <w:sz w:val="24"/>
          <w:szCs w:val="24"/>
        </w:rPr>
        <w:t xml:space="preserve">     1.40%</w:t>
      </w:r>
      <w:r>
        <w:rPr>
          <w:rFonts w:ascii="Times New Roman" w:hAnsi="Times New Roman" w:cs="Times New Roman"/>
          <w:sz w:val="24"/>
          <w:szCs w:val="24"/>
        </w:rPr>
        <w:t xml:space="preserve">    </w:t>
      </w:r>
      <w:r w:rsidR="00240C02">
        <w:rPr>
          <w:rFonts w:ascii="Times New Roman" w:hAnsi="Times New Roman" w:cs="Times New Roman"/>
          <w:sz w:val="24"/>
          <w:szCs w:val="24"/>
        </w:rPr>
        <w:tab/>
      </w:r>
      <w:r w:rsidR="00240C02">
        <w:rPr>
          <w:rFonts w:ascii="Times New Roman" w:hAnsi="Times New Roman" w:cs="Times New Roman"/>
          <w:sz w:val="24"/>
          <w:szCs w:val="24"/>
        </w:rPr>
        <w:tab/>
        <w:t xml:space="preserve">     </w:t>
      </w:r>
      <w:r>
        <w:rPr>
          <w:rFonts w:ascii="Times New Roman" w:hAnsi="Times New Roman" w:cs="Times New Roman"/>
          <w:sz w:val="24"/>
          <w:szCs w:val="24"/>
        </w:rPr>
        <w:t>1.17%</w:t>
      </w:r>
      <w:r>
        <w:rPr>
          <w:rFonts w:ascii="Times New Roman" w:hAnsi="Times New Roman" w:cs="Times New Roman"/>
          <w:sz w:val="24"/>
          <w:szCs w:val="24"/>
        </w:rPr>
        <w:tab/>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0.98%</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1.39%</w:t>
      </w:r>
      <w:r>
        <w:rPr>
          <w:rFonts w:ascii="Times New Roman" w:hAnsi="Times New Roman" w:cs="Times New Roman"/>
          <w:sz w:val="24"/>
          <w:szCs w:val="24"/>
        </w:rPr>
        <w:tab/>
      </w:r>
    </w:p>
    <w:p w:rsidR="00087800" w:rsidRDefault="00087800" w:rsidP="00087800">
      <w:pPr>
        <w:spacing w:after="0" w:line="240" w:lineRule="auto"/>
        <w:rPr>
          <w:rFonts w:ascii="Times New Roman" w:hAnsi="Times New Roman" w:cs="Times New Roman"/>
          <w:sz w:val="24"/>
          <w:szCs w:val="24"/>
        </w:rPr>
      </w:pPr>
      <w:r>
        <w:rPr>
          <w:rFonts w:ascii="Times New Roman" w:hAnsi="Times New Roman" w:cs="Times New Roman"/>
          <w:sz w:val="24"/>
          <w:szCs w:val="24"/>
        </w:rPr>
        <w:t>Hispanic</w:t>
      </w:r>
      <w:r>
        <w:rPr>
          <w:rFonts w:ascii="Times New Roman" w:hAnsi="Times New Roman" w:cs="Times New Roman"/>
          <w:sz w:val="24"/>
          <w:szCs w:val="24"/>
        </w:rPr>
        <w:tab/>
      </w:r>
      <w:r w:rsidR="00240C02">
        <w:rPr>
          <w:rFonts w:ascii="Times New Roman" w:hAnsi="Times New Roman" w:cs="Times New Roman"/>
          <w:sz w:val="24"/>
          <w:szCs w:val="24"/>
        </w:rPr>
        <w:t xml:space="preserve">     1.00%</w:t>
      </w:r>
      <w:r>
        <w:rPr>
          <w:rFonts w:ascii="Times New Roman" w:hAnsi="Times New Roman" w:cs="Times New Roman"/>
          <w:sz w:val="24"/>
          <w:szCs w:val="24"/>
        </w:rPr>
        <w:t xml:space="preserve">   </w:t>
      </w:r>
      <w:r w:rsidR="00240C02">
        <w:rPr>
          <w:rFonts w:ascii="Times New Roman" w:hAnsi="Times New Roman" w:cs="Times New Roman"/>
          <w:sz w:val="24"/>
          <w:szCs w:val="24"/>
        </w:rPr>
        <w:tab/>
      </w:r>
      <w:r w:rsidR="00240C02">
        <w:rPr>
          <w:rFonts w:ascii="Times New Roman" w:hAnsi="Times New Roman" w:cs="Times New Roman"/>
          <w:sz w:val="24"/>
          <w:szCs w:val="24"/>
        </w:rPr>
        <w:tab/>
        <w:t xml:space="preserve">    </w:t>
      </w:r>
      <w:r>
        <w:rPr>
          <w:rFonts w:ascii="Times New Roman" w:hAnsi="Times New Roman" w:cs="Times New Roman"/>
          <w:sz w:val="24"/>
          <w:szCs w:val="24"/>
        </w:rPr>
        <w:t xml:space="preserve"> 0.97%</w:t>
      </w:r>
      <w:r>
        <w:rPr>
          <w:rFonts w:ascii="Times New Roman" w:hAnsi="Times New Roman" w:cs="Times New Roman"/>
          <w:sz w:val="24"/>
          <w:szCs w:val="24"/>
        </w:rPr>
        <w:tab/>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1.20%</w:t>
      </w:r>
      <w:r>
        <w:rPr>
          <w:rFonts w:ascii="Times New Roman" w:hAnsi="Times New Roman" w:cs="Times New Roman"/>
          <w:sz w:val="24"/>
          <w:szCs w:val="24"/>
        </w:rPr>
        <w:tab/>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.60%</w:t>
      </w:r>
    </w:p>
    <w:p w:rsidR="00087800" w:rsidRDefault="00087800" w:rsidP="00087800">
      <w:pPr>
        <w:spacing w:after="0" w:line="240" w:lineRule="auto"/>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sidR="00240C02">
        <w:rPr>
          <w:rFonts w:ascii="Times New Roman" w:hAnsi="Times New Roman" w:cs="Times New Roman"/>
          <w:sz w:val="24"/>
          <w:szCs w:val="24"/>
        </w:rPr>
        <w:t xml:space="preserve">     3.60%</w:t>
      </w:r>
      <w:r>
        <w:rPr>
          <w:rFonts w:ascii="Times New Roman" w:hAnsi="Times New Roman" w:cs="Times New Roman"/>
          <w:sz w:val="24"/>
          <w:szCs w:val="24"/>
        </w:rPr>
        <w:t xml:space="preserve">   </w:t>
      </w:r>
      <w:r w:rsidR="00240C02">
        <w:rPr>
          <w:rFonts w:ascii="Times New Roman" w:hAnsi="Times New Roman" w:cs="Times New Roman"/>
          <w:sz w:val="24"/>
          <w:szCs w:val="24"/>
        </w:rPr>
        <w:tab/>
      </w:r>
      <w:r w:rsidR="00240C02">
        <w:rPr>
          <w:rFonts w:ascii="Times New Roman" w:hAnsi="Times New Roman" w:cs="Times New Roman"/>
          <w:sz w:val="24"/>
          <w:szCs w:val="24"/>
        </w:rPr>
        <w:tab/>
        <w:t xml:space="preserve">    </w:t>
      </w:r>
      <w:r>
        <w:rPr>
          <w:rFonts w:ascii="Times New Roman" w:hAnsi="Times New Roman" w:cs="Times New Roman"/>
          <w:sz w:val="24"/>
          <w:szCs w:val="24"/>
        </w:rPr>
        <w:t xml:space="preserve"> 3.13%</w:t>
      </w:r>
      <w:r>
        <w:rPr>
          <w:rFonts w:ascii="Times New Roman" w:hAnsi="Times New Roman" w:cs="Times New Roman"/>
          <w:sz w:val="24"/>
          <w:szCs w:val="24"/>
        </w:rPr>
        <w:tab/>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3.50%</w:t>
      </w:r>
      <w:r>
        <w:rPr>
          <w:rFonts w:ascii="Times New Roman" w:hAnsi="Times New Roman" w:cs="Times New Roman"/>
          <w:sz w:val="24"/>
          <w:szCs w:val="24"/>
        </w:rPr>
        <w:tab/>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4.78%</w:t>
      </w:r>
    </w:p>
    <w:p w:rsidR="00087800" w:rsidRDefault="00087800" w:rsidP="00087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Native </w:t>
      </w:r>
      <w:r w:rsidR="00F85BBD">
        <w:rPr>
          <w:rFonts w:ascii="Times New Roman" w:hAnsi="Times New Roman" w:cs="Times New Roman"/>
          <w:sz w:val="24"/>
          <w:szCs w:val="24"/>
        </w:rPr>
        <w:t>American 0.60</w:t>
      </w:r>
      <w:r w:rsidR="00240C02">
        <w:rPr>
          <w:rFonts w:ascii="Times New Roman" w:hAnsi="Times New Roman" w:cs="Times New Roman"/>
          <w:sz w:val="24"/>
          <w:szCs w:val="24"/>
        </w:rPr>
        <w:t>%</w:t>
      </w:r>
      <w:r>
        <w:rPr>
          <w:rFonts w:ascii="Times New Roman" w:hAnsi="Times New Roman" w:cs="Times New Roman"/>
          <w:sz w:val="24"/>
          <w:szCs w:val="24"/>
        </w:rPr>
        <w:t xml:space="preserve">     </w:t>
      </w:r>
      <w:r w:rsidR="00240C02">
        <w:rPr>
          <w:rFonts w:ascii="Times New Roman" w:hAnsi="Times New Roman" w:cs="Times New Roman"/>
          <w:sz w:val="24"/>
          <w:szCs w:val="24"/>
        </w:rPr>
        <w:tab/>
      </w:r>
      <w:r w:rsidR="00240C02">
        <w:rPr>
          <w:rFonts w:ascii="Times New Roman" w:hAnsi="Times New Roman" w:cs="Times New Roman"/>
          <w:sz w:val="24"/>
          <w:szCs w:val="24"/>
        </w:rPr>
        <w:tab/>
        <w:t xml:space="preserve">     </w:t>
      </w:r>
      <w:r>
        <w:rPr>
          <w:rFonts w:ascii="Times New Roman" w:hAnsi="Times New Roman" w:cs="Times New Roman"/>
          <w:sz w:val="24"/>
          <w:szCs w:val="24"/>
        </w:rPr>
        <w:t>0.6</w:t>
      </w:r>
      <w:r w:rsidR="00240C02">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0.6%</w:t>
      </w:r>
      <w:r>
        <w:rPr>
          <w:rFonts w:ascii="Times New Roman" w:hAnsi="Times New Roman" w:cs="Times New Roman"/>
          <w:sz w:val="24"/>
          <w:szCs w:val="24"/>
        </w:rPr>
        <w:tab/>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1.39%</w:t>
      </w:r>
    </w:p>
    <w:p w:rsidR="00087800" w:rsidRDefault="00087800" w:rsidP="00087800">
      <w:pPr>
        <w:spacing w:after="0" w:line="240" w:lineRule="auto"/>
        <w:rPr>
          <w:rFonts w:ascii="Times New Roman" w:hAnsi="Times New Roman" w:cs="Times New Roman"/>
          <w:sz w:val="24"/>
          <w:szCs w:val="24"/>
        </w:rPr>
      </w:pPr>
      <w:r>
        <w:rPr>
          <w:rFonts w:ascii="Times New Roman" w:hAnsi="Times New Roman" w:cs="Times New Roman"/>
          <w:sz w:val="24"/>
          <w:szCs w:val="24"/>
        </w:rPr>
        <w:t>Females</w:t>
      </w:r>
      <w:r>
        <w:rPr>
          <w:rFonts w:ascii="Times New Roman" w:hAnsi="Times New Roman" w:cs="Times New Roman"/>
          <w:sz w:val="24"/>
          <w:szCs w:val="24"/>
        </w:rPr>
        <w:tab/>
      </w:r>
      <w:r w:rsidR="00240C02">
        <w:rPr>
          <w:rFonts w:ascii="Times New Roman" w:hAnsi="Times New Roman" w:cs="Times New Roman"/>
          <w:sz w:val="24"/>
          <w:szCs w:val="24"/>
        </w:rPr>
        <w:t xml:space="preserve">   46.10%</w:t>
      </w:r>
      <w:r>
        <w:rPr>
          <w:rFonts w:ascii="Times New Roman" w:hAnsi="Times New Roman" w:cs="Times New Roman"/>
          <w:sz w:val="24"/>
          <w:szCs w:val="24"/>
        </w:rPr>
        <w:t xml:space="preserve">    </w:t>
      </w:r>
      <w:r w:rsidR="00240C02">
        <w:rPr>
          <w:rFonts w:ascii="Times New Roman" w:hAnsi="Times New Roman" w:cs="Times New Roman"/>
          <w:sz w:val="24"/>
          <w:szCs w:val="24"/>
        </w:rPr>
        <w:tab/>
      </w:r>
      <w:r w:rsidR="00240C02">
        <w:rPr>
          <w:rFonts w:ascii="Times New Roman" w:hAnsi="Times New Roman" w:cs="Times New Roman"/>
          <w:sz w:val="24"/>
          <w:szCs w:val="24"/>
        </w:rPr>
        <w:tab/>
        <w:t xml:space="preserve">   </w:t>
      </w:r>
      <w:r>
        <w:rPr>
          <w:rFonts w:ascii="Times New Roman" w:hAnsi="Times New Roman" w:cs="Times New Roman"/>
          <w:sz w:val="24"/>
          <w:szCs w:val="24"/>
        </w:rPr>
        <w:t>45.7%</w:t>
      </w:r>
      <w:r>
        <w:rPr>
          <w:rFonts w:ascii="Times New Roman" w:hAnsi="Times New Roman" w:cs="Times New Roman"/>
          <w:sz w:val="24"/>
          <w:szCs w:val="24"/>
        </w:rPr>
        <w:tab/>
      </w:r>
      <w:r>
        <w:rPr>
          <w:rFonts w:ascii="Times New Roman" w:hAnsi="Times New Roman" w:cs="Times New Roman"/>
          <w:sz w:val="24"/>
          <w:szCs w:val="24"/>
        </w:rPr>
        <w:tab/>
        <w:t xml:space="preserve">     47</w:t>
      </w:r>
      <w:r w:rsidR="00240C02">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240C02">
        <w:rPr>
          <w:rFonts w:ascii="Times New Roman" w:hAnsi="Times New Roman" w:cs="Times New Roman"/>
          <w:sz w:val="24"/>
          <w:szCs w:val="24"/>
        </w:rPr>
        <w:t xml:space="preserve"> </w:t>
      </w:r>
      <w:r>
        <w:rPr>
          <w:rFonts w:ascii="Times New Roman" w:hAnsi="Times New Roman" w:cs="Times New Roman"/>
          <w:sz w:val="24"/>
          <w:szCs w:val="24"/>
        </w:rPr>
        <w:t>45.62%</w:t>
      </w:r>
    </w:p>
    <w:p w:rsidR="003B3038" w:rsidRDefault="003B3038" w:rsidP="00087800">
      <w:pPr>
        <w:spacing w:after="0" w:line="240" w:lineRule="auto"/>
        <w:rPr>
          <w:rFonts w:ascii="Times New Roman" w:hAnsi="Times New Roman" w:cs="Times New Roman"/>
          <w:sz w:val="24"/>
          <w:szCs w:val="24"/>
        </w:rPr>
      </w:pPr>
    </w:p>
    <w:p w:rsidR="003B3038" w:rsidRDefault="003B3038" w:rsidP="00087800">
      <w:pPr>
        <w:spacing w:after="0" w:line="240" w:lineRule="auto"/>
        <w:rPr>
          <w:rFonts w:ascii="Times New Roman" w:hAnsi="Times New Roman" w:cs="Times New Roman"/>
          <w:sz w:val="24"/>
          <w:szCs w:val="24"/>
        </w:rPr>
      </w:pPr>
    </w:p>
    <w:p w:rsidR="003B3038" w:rsidRDefault="003B3038" w:rsidP="00087800">
      <w:pPr>
        <w:spacing w:after="0" w:line="240" w:lineRule="auto"/>
        <w:rPr>
          <w:rFonts w:ascii="Times New Roman" w:hAnsi="Times New Roman" w:cs="Times New Roman"/>
          <w:sz w:val="24"/>
          <w:szCs w:val="24"/>
        </w:rPr>
      </w:pPr>
      <w:r w:rsidRPr="003B3038">
        <w:rPr>
          <w:rFonts w:ascii="Times New Roman" w:hAnsi="Times New Roman" w:cs="Times New Roman"/>
          <w:noProof/>
          <w:sz w:val="24"/>
          <w:szCs w:val="24"/>
        </w:rPr>
        <w:lastRenderedPageBreak/>
        <w:drawing>
          <wp:inline distT="0" distB="0" distL="0" distR="0">
            <wp:extent cx="5890260" cy="2545080"/>
            <wp:effectExtent l="19050" t="0" r="1524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3038" w:rsidRDefault="003B3038" w:rsidP="00087800">
      <w:pPr>
        <w:spacing w:after="0" w:line="240" w:lineRule="auto"/>
        <w:rPr>
          <w:rFonts w:ascii="Times New Roman" w:hAnsi="Times New Roman" w:cs="Times New Roman"/>
          <w:sz w:val="24"/>
          <w:szCs w:val="24"/>
        </w:rPr>
      </w:pPr>
    </w:p>
    <w:p w:rsidR="004A0662" w:rsidRDefault="004A0662" w:rsidP="00087800">
      <w:pPr>
        <w:spacing w:after="0" w:line="240" w:lineRule="auto"/>
        <w:rPr>
          <w:rFonts w:ascii="Times New Roman" w:hAnsi="Times New Roman" w:cs="Times New Roman"/>
          <w:sz w:val="24"/>
          <w:szCs w:val="24"/>
        </w:rPr>
      </w:pPr>
    </w:p>
    <w:p w:rsidR="00C742F8" w:rsidRDefault="002076DF" w:rsidP="00C742F8">
      <w:pPr>
        <w:spacing w:after="0" w:line="240" w:lineRule="auto"/>
        <w:rPr>
          <w:rFonts w:ascii="Times New Roman" w:hAnsi="Times New Roman" w:cs="Times New Roman"/>
          <w:sz w:val="24"/>
          <w:szCs w:val="24"/>
        </w:rPr>
      </w:pPr>
      <w:r w:rsidRPr="002076DF">
        <w:rPr>
          <w:rFonts w:ascii="Times New Roman" w:hAnsi="Times New Roman" w:cs="Times New Roman"/>
          <w:b/>
          <w:sz w:val="24"/>
          <w:szCs w:val="24"/>
        </w:rPr>
        <w:t>D</w:t>
      </w:r>
      <w:r w:rsidR="00C742F8" w:rsidRPr="002076DF">
        <w:rPr>
          <w:rFonts w:ascii="Times New Roman" w:hAnsi="Times New Roman" w:cs="Times New Roman"/>
          <w:b/>
          <w:sz w:val="24"/>
          <w:szCs w:val="24"/>
        </w:rPr>
        <w:t>emographic</w:t>
      </w:r>
      <w:r>
        <w:rPr>
          <w:rFonts w:ascii="Times New Roman" w:hAnsi="Times New Roman" w:cs="Times New Roman"/>
          <w:b/>
          <w:sz w:val="24"/>
          <w:szCs w:val="24"/>
        </w:rPr>
        <w:t xml:space="preserve"> </w:t>
      </w:r>
      <w:r w:rsidR="00C742F8" w:rsidRPr="002076DF">
        <w:rPr>
          <w:rFonts w:ascii="Times New Roman" w:hAnsi="Times New Roman" w:cs="Times New Roman"/>
          <w:b/>
          <w:sz w:val="24"/>
          <w:szCs w:val="24"/>
        </w:rPr>
        <w:t>profile</w:t>
      </w:r>
      <w:r>
        <w:rPr>
          <w:rFonts w:ascii="Times New Roman" w:hAnsi="Times New Roman" w:cs="Times New Roman"/>
          <w:b/>
          <w:sz w:val="24"/>
          <w:szCs w:val="24"/>
        </w:rPr>
        <w:t xml:space="preserve"> </w:t>
      </w:r>
      <w:r w:rsidR="00C742F8" w:rsidRPr="002076DF">
        <w:rPr>
          <w:rFonts w:ascii="Times New Roman" w:hAnsi="Times New Roman" w:cs="Times New Roman"/>
          <w:b/>
          <w:sz w:val="24"/>
          <w:szCs w:val="24"/>
        </w:rPr>
        <w:t xml:space="preserve">for total staff by race </w:t>
      </w:r>
      <w:r w:rsidR="00BC0952" w:rsidRPr="002076DF">
        <w:rPr>
          <w:rFonts w:ascii="Times New Roman" w:hAnsi="Times New Roman" w:cs="Times New Roman"/>
          <w:b/>
          <w:sz w:val="24"/>
          <w:szCs w:val="24"/>
        </w:rPr>
        <w:t>and gender</w:t>
      </w:r>
    </w:p>
    <w:p w:rsidR="00C742F8" w:rsidRPr="009612DB" w:rsidRDefault="00C742F8" w:rsidP="00C742F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3F87" w:rsidRPr="00E13F87">
        <w:rPr>
          <w:rFonts w:ascii="Times New Roman" w:hAnsi="Times New Roman" w:cs="Times New Roman"/>
          <w:b/>
          <w:sz w:val="24"/>
          <w:szCs w:val="24"/>
        </w:rPr>
        <w:t>2010-2011</w:t>
      </w:r>
      <w:r>
        <w:rPr>
          <w:rFonts w:ascii="Times New Roman" w:hAnsi="Times New Roman" w:cs="Times New Roman"/>
          <w:sz w:val="24"/>
          <w:szCs w:val="24"/>
        </w:rPr>
        <w:tab/>
      </w:r>
      <w:r w:rsidR="00E13F87">
        <w:rPr>
          <w:rFonts w:ascii="Times New Roman" w:hAnsi="Times New Roman" w:cs="Times New Roman"/>
          <w:sz w:val="24"/>
          <w:szCs w:val="24"/>
        </w:rPr>
        <w:tab/>
      </w:r>
      <w:r w:rsidRPr="009612DB">
        <w:rPr>
          <w:rFonts w:ascii="Times New Roman" w:hAnsi="Times New Roman" w:cs="Times New Roman"/>
          <w:b/>
          <w:sz w:val="24"/>
          <w:szCs w:val="24"/>
        </w:rPr>
        <w:t>2009-2010</w:t>
      </w:r>
      <w:r w:rsidRPr="009612DB">
        <w:rPr>
          <w:rFonts w:ascii="Times New Roman" w:hAnsi="Times New Roman" w:cs="Times New Roman"/>
          <w:b/>
          <w:sz w:val="24"/>
          <w:szCs w:val="24"/>
        </w:rPr>
        <w:tab/>
      </w:r>
      <w:r w:rsidRPr="009612DB">
        <w:rPr>
          <w:rFonts w:ascii="Times New Roman" w:hAnsi="Times New Roman" w:cs="Times New Roman"/>
          <w:b/>
          <w:sz w:val="24"/>
          <w:szCs w:val="24"/>
        </w:rPr>
        <w:tab/>
        <w:t>2008-2009</w:t>
      </w:r>
      <w:r w:rsidRPr="009612DB">
        <w:rPr>
          <w:rFonts w:ascii="Times New Roman" w:hAnsi="Times New Roman" w:cs="Times New Roman"/>
          <w:b/>
          <w:sz w:val="24"/>
          <w:szCs w:val="24"/>
        </w:rPr>
        <w:tab/>
      </w:r>
      <w:r w:rsidRPr="009612DB">
        <w:rPr>
          <w:rFonts w:ascii="Times New Roman" w:hAnsi="Times New Roman" w:cs="Times New Roman"/>
          <w:b/>
          <w:sz w:val="24"/>
          <w:szCs w:val="24"/>
        </w:rPr>
        <w:tab/>
        <w:t>2007-2008</w:t>
      </w:r>
    </w:p>
    <w:p w:rsidR="00C742F8" w:rsidRDefault="00C742F8" w:rsidP="00C742F8">
      <w:pPr>
        <w:spacing w:after="0" w:line="240" w:lineRule="auto"/>
        <w:rPr>
          <w:rFonts w:ascii="Times New Roman" w:hAnsi="Times New Roman" w:cs="Times New Roman"/>
          <w:sz w:val="24"/>
          <w:szCs w:val="24"/>
        </w:rPr>
      </w:pPr>
    </w:p>
    <w:p w:rsidR="00C742F8" w:rsidRDefault="00C742F8" w:rsidP="00C742F8">
      <w:pPr>
        <w:spacing w:after="0" w:line="240" w:lineRule="auto"/>
        <w:rPr>
          <w:rFonts w:ascii="Times New Roman" w:hAnsi="Times New Roman" w:cs="Times New Roman"/>
          <w:sz w:val="24"/>
          <w:szCs w:val="24"/>
        </w:rPr>
      </w:pPr>
      <w:r>
        <w:rPr>
          <w:rFonts w:ascii="Times New Roman" w:hAnsi="Times New Roman" w:cs="Times New Roman"/>
          <w:sz w:val="24"/>
          <w:szCs w:val="24"/>
        </w:rPr>
        <w:t>Black</w:t>
      </w:r>
      <w:r>
        <w:rPr>
          <w:rFonts w:ascii="Times New Roman" w:hAnsi="Times New Roman" w:cs="Times New Roman"/>
          <w:sz w:val="24"/>
          <w:szCs w:val="24"/>
        </w:rPr>
        <w:tab/>
      </w:r>
      <w:r>
        <w:rPr>
          <w:rFonts w:ascii="Times New Roman" w:hAnsi="Times New Roman" w:cs="Times New Roman"/>
          <w:sz w:val="24"/>
          <w:szCs w:val="24"/>
        </w:rPr>
        <w:tab/>
      </w:r>
      <w:r w:rsidR="00E13F87">
        <w:rPr>
          <w:rFonts w:ascii="Times New Roman" w:hAnsi="Times New Roman" w:cs="Times New Roman"/>
          <w:sz w:val="24"/>
          <w:szCs w:val="24"/>
        </w:rPr>
        <w:t xml:space="preserve">    2.72% </w:t>
      </w:r>
      <w:r>
        <w:rPr>
          <w:rFonts w:ascii="Times New Roman" w:hAnsi="Times New Roman" w:cs="Times New Roman"/>
          <w:sz w:val="24"/>
          <w:szCs w:val="24"/>
        </w:rPr>
        <w:t xml:space="preserve">    </w:t>
      </w:r>
      <w:r w:rsidR="00E13F87">
        <w:rPr>
          <w:rFonts w:ascii="Times New Roman" w:hAnsi="Times New Roman" w:cs="Times New Roman"/>
          <w:sz w:val="24"/>
          <w:szCs w:val="24"/>
        </w:rPr>
        <w:tab/>
      </w:r>
      <w:r w:rsidR="00E13F87">
        <w:rPr>
          <w:rFonts w:ascii="Times New Roman" w:hAnsi="Times New Roman" w:cs="Times New Roman"/>
          <w:sz w:val="24"/>
          <w:szCs w:val="24"/>
        </w:rPr>
        <w:tab/>
        <w:t xml:space="preserve">    </w:t>
      </w:r>
      <w:r>
        <w:rPr>
          <w:rFonts w:ascii="Times New Roman" w:hAnsi="Times New Roman" w:cs="Times New Roman"/>
          <w:sz w:val="24"/>
          <w:szCs w:val="24"/>
        </w:rPr>
        <w:t>2.80%</w:t>
      </w:r>
      <w:r>
        <w:rPr>
          <w:rFonts w:ascii="Times New Roman" w:hAnsi="Times New Roman" w:cs="Times New Roman"/>
          <w:sz w:val="24"/>
          <w:szCs w:val="24"/>
        </w:rPr>
        <w:tab/>
      </w:r>
      <w:r>
        <w:rPr>
          <w:rFonts w:ascii="Times New Roman" w:hAnsi="Times New Roman" w:cs="Times New Roman"/>
          <w:sz w:val="24"/>
          <w:szCs w:val="24"/>
        </w:rPr>
        <w:tab/>
        <w:t xml:space="preserve">    2.91%</w:t>
      </w:r>
      <w:r>
        <w:rPr>
          <w:rFonts w:ascii="Times New Roman" w:hAnsi="Times New Roman" w:cs="Times New Roman"/>
          <w:sz w:val="24"/>
          <w:szCs w:val="24"/>
        </w:rPr>
        <w:tab/>
        <w:t xml:space="preserve">   </w:t>
      </w:r>
      <w:r>
        <w:rPr>
          <w:rFonts w:ascii="Times New Roman" w:hAnsi="Times New Roman" w:cs="Times New Roman"/>
          <w:sz w:val="24"/>
          <w:szCs w:val="24"/>
        </w:rPr>
        <w:tab/>
        <w:t xml:space="preserve">    4.0</w:t>
      </w:r>
      <w:r w:rsidR="00BC0952">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p>
    <w:p w:rsidR="00C742F8" w:rsidRDefault="00C742F8" w:rsidP="00C742F8">
      <w:pPr>
        <w:spacing w:after="0" w:line="240" w:lineRule="auto"/>
        <w:rPr>
          <w:rFonts w:ascii="Times New Roman" w:hAnsi="Times New Roman" w:cs="Times New Roman"/>
          <w:sz w:val="24"/>
          <w:szCs w:val="24"/>
        </w:rPr>
      </w:pPr>
      <w:r>
        <w:rPr>
          <w:rFonts w:ascii="Times New Roman" w:hAnsi="Times New Roman" w:cs="Times New Roman"/>
          <w:sz w:val="24"/>
          <w:szCs w:val="24"/>
        </w:rPr>
        <w:t>Hispanic</w:t>
      </w:r>
      <w:r>
        <w:rPr>
          <w:rFonts w:ascii="Times New Roman" w:hAnsi="Times New Roman" w:cs="Times New Roman"/>
          <w:sz w:val="24"/>
          <w:szCs w:val="24"/>
        </w:rPr>
        <w:tab/>
      </w:r>
      <w:r w:rsidR="00E13F87">
        <w:rPr>
          <w:rFonts w:ascii="Times New Roman" w:hAnsi="Times New Roman" w:cs="Times New Roman"/>
          <w:sz w:val="24"/>
          <w:szCs w:val="24"/>
        </w:rPr>
        <w:t xml:space="preserve">    </w:t>
      </w:r>
      <w:r w:rsidR="00F643B5">
        <w:rPr>
          <w:rFonts w:ascii="Times New Roman" w:hAnsi="Times New Roman" w:cs="Times New Roman"/>
          <w:sz w:val="24"/>
          <w:szCs w:val="24"/>
        </w:rPr>
        <w:t>0</w:t>
      </w:r>
      <w:r w:rsidR="00E13F87">
        <w:rPr>
          <w:rFonts w:ascii="Times New Roman" w:hAnsi="Times New Roman" w:cs="Times New Roman"/>
          <w:sz w:val="24"/>
          <w:szCs w:val="24"/>
        </w:rPr>
        <w:t>.95%</w:t>
      </w:r>
      <w:r>
        <w:rPr>
          <w:rFonts w:ascii="Times New Roman" w:hAnsi="Times New Roman" w:cs="Times New Roman"/>
          <w:sz w:val="24"/>
          <w:szCs w:val="24"/>
        </w:rPr>
        <w:t xml:space="preserve">    </w:t>
      </w:r>
      <w:r w:rsidR="00E13F87">
        <w:rPr>
          <w:rFonts w:ascii="Times New Roman" w:hAnsi="Times New Roman" w:cs="Times New Roman"/>
          <w:sz w:val="24"/>
          <w:szCs w:val="24"/>
        </w:rPr>
        <w:tab/>
      </w:r>
      <w:r w:rsidR="00E13F87">
        <w:rPr>
          <w:rFonts w:ascii="Times New Roman" w:hAnsi="Times New Roman" w:cs="Times New Roman"/>
          <w:sz w:val="24"/>
          <w:szCs w:val="24"/>
        </w:rPr>
        <w:tab/>
        <w:t xml:space="preserve">    </w:t>
      </w:r>
      <w:r>
        <w:rPr>
          <w:rFonts w:ascii="Times New Roman" w:hAnsi="Times New Roman" w:cs="Times New Roman"/>
          <w:sz w:val="24"/>
          <w:szCs w:val="24"/>
        </w:rPr>
        <w:t>1.30%</w:t>
      </w:r>
      <w:r>
        <w:rPr>
          <w:rFonts w:ascii="Times New Roman" w:hAnsi="Times New Roman" w:cs="Times New Roman"/>
          <w:sz w:val="24"/>
          <w:szCs w:val="24"/>
        </w:rPr>
        <w:tab/>
      </w:r>
      <w:r>
        <w:rPr>
          <w:rFonts w:ascii="Times New Roman" w:hAnsi="Times New Roman" w:cs="Times New Roman"/>
          <w:sz w:val="24"/>
          <w:szCs w:val="24"/>
        </w:rPr>
        <w:tab/>
        <w:t xml:space="preserve">    1.05%</w:t>
      </w:r>
      <w:r>
        <w:rPr>
          <w:rFonts w:ascii="Times New Roman" w:hAnsi="Times New Roman" w:cs="Times New Roman"/>
          <w:sz w:val="24"/>
          <w:szCs w:val="24"/>
        </w:rPr>
        <w:tab/>
      </w:r>
      <w:r>
        <w:rPr>
          <w:rFonts w:ascii="Times New Roman" w:hAnsi="Times New Roman" w:cs="Times New Roman"/>
          <w:sz w:val="24"/>
          <w:szCs w:val="24"/>
        </w:rPr>
        <w:tab/>
        <w:t xml:space="preserve">    </w:t>
      </w:r>
      <w:r w:rsidR="00BC0952">
        <w:rPr>
          <w:rFonts w:ascii="Times New Roman" w:hAnsi="Times New Roman" w:cs="Times New Roman"/>
          <w:sz w:val="24"/>
          <w:szCs w:val="24"/>
        </w:rPr>
        <w:t xml:space="preserve">  </w:t>
      </w:r>
      <w:r>
        <w:rPr>
          <w:rFonts w:ascii="Times New Roman" w:hAnsi="Times New Roman" w:cs="Times New Roman"/>
          <w:sz w:val="24"/>
          <w:szCs w:val="24"/>
        </w:rPr>
        <w:t>.88%</w:t>
      </w:r>
    </w:p>
    <w:p w:rsidR="00C742F8" w:rsidRDefault="00C742F8" w:rsidP="00C742F8">
      <w:pPr>
        <w:spacing w:after="0" w:line="240" w:lineRule="auto"/>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sidR="00E13F87">
        <w:rPr>
          <w:rFonts w:ascii="Times New Roman" w:hAnsi="Times New Roman" w:cs="Times New Roman"/>
          <w:sz w:val="24"/>
          <w:szCs w:val="24"/>
        </w:rPr>
        <w:t xml:space="preserve">    </w:t>
      </w:r>
      <w:r w:rsidR="00F643B5">
        <w:rPr>
          <w:rFonts w:ascii="Times New Roman" w:hAnsi="Times New Roman" w:cs="Times New Roman"/>
          <w:sz w:val="24"/>
          <w:szCs w:val="24"/>
        </w:rPr>
        <w:t>0</w:t>
      </w:r>
      <w:r w:rsidR="00E13F87">
        <w:rPr>
          <w:rFonts w:ascii="Times New Roman" w:hAnsi="Times New Roman" w:cs="Times New Roman"/>
          <w:sz w:val="24"/>
          <w:szCs w:val="24"/>
        </w:rPr>
        <w:t>.59%</w:t>
      </w:r>
      <w:r>
        <w:rPr>
          <w:rFonts w:ascii="Times New Roman" w:hAnsi="Times New Roman" w:cs="Times New Roman"/>
          <w:sz w:val="24"/>
          <w:szCs w:val="24"/>
        </w:rPr>
        <w:t xml:space="preserve">     </w:t>
      </w:r>
      <w:r w:rsidR="00E13F87">
        <w:rPr>
          <w:rFonts w:ascii="Times New Roman" w:hAnsi="Times New Roman" w:cs="Times New Roman"/>
          <w:sz w:val="24"/>
          <w:szCs w:val="24"/>
        </w:rPr>
        <w:tab/>
      </w:r>
      <w:r w:rsidR="00E13F87">
        <w:rPr>
          <w:rFonts w:ascii="Times New Roman" w:hAnsi="Times New Roman" w:cs="Times New Roman"/>
          <w:sz w:val="24"/>
          <w:szCs w:val="24"/>
        </w:rPr>
        <w:tab/>
      </w:r>
      <w:r>
        <w:rPr>
          <w:rFonts w:ascii="Times New Roman" w:hAnsi="Times New Roman" w:cs="Times New Roman"/>
          <w:sz w:val="24"/>
          <w:szCs w:val="24"/>
        </w:rPr>
        <w:t xml:space="preserve"> </w:t>
      </w:r>
      <w:r w:rsidR="00E13F87">
        <w:rPr>
          <w:rFonts w:ascii="Times New Roman" w:hAnsi="Times New Roman" w:cs="Times New Roman"/>
          <w:sz w:val="24"/>
          <w:szCs w:val="24"/>
        </w:rPr>
        <w:t xml:space="preserve">     </w:t>
      </w:r>
      <w:r>
        <w:rPr>
          <w:rFonts w:ascii="Times New Roman" w:hAnsi="Times New Roman" w:cs="Times New Roman"/>
          <w:sz w:val="24"/>
          <w:szCs w:val="24"/>
        </w:rPr>
        <w:t>.46%</w:t>
      </w:r>
      <w:r>
        <w:rPr>
          <w:rFonts w:ascii="Times New Roman" w:hAnsi="Times New Roman" w:cs="Times New Roman"/>
          <w:sz w:val="24"/>
          <w:szCs w:val="24"/>
        </w:rPr>
        <w:tab/>
      </w:r>
      <w:r>
        <w:rPr>
          <w:rFonts w:ascii="Times New Roman" w:hAnsi="Times New Roman" w:cs="Times New Roman"/>
          <w:sz w:val="24"/>
          <w:szCs w:val="24"/>
        </w:rPr>
        <w:tab/>
        <w:t xml:space="preserve">   </w:t>
      </w:r>
      <w:r w:rsidR="00BC0952">
        <w:rPr>
          <w:rFonts w:ascii="Times New Roman" w:hAnsi="Times New Roman" w:cs="Times New Roman"/>
          <w:sz w:val="24"/>
          <w:szCs w:val="24"/>
        </w:rPr>
        <w:t xml:space="preserve"> </w:t>
      </w:r>
      <w:r>
        <w:rPr>
          <w:rFonts w:ascii="Times New Roman" w:hAnsi="Times New Roman" w:cs="Times New Roman"/>
          <w:sz w:val="24"/>
          <w:szCs w:val="24"/>
        </w:rPr>
        <w:t xml:space="preserve">  .23%</w:t>
      </w:r>
      <w:r>
        <w:rPr>
          <w:rFonts w:ascii="Times New Roman" w:hAnsi="Times New Roman" w:cs="Times New Roman"/>
          <w:sz w:val="24"/>
          <w:szCs w:val="24"/>
        </w:rPr>
        <w:tab/>
      </w:r>
      <w:r>
        <w:rPr>
          <w:rFonts w:ascii="Times New Roman" w:hAnsi="Times New Roman" w:cs="Times New Roman"/>
          <w:sz w:val="24"/>
          <w:szCs w:val="24"/>
        </w:rPr>
        <w:tab/>
        <w:t xml:space="preserve">      .25%</w:t>
      </w:r>
    </w:p>
    <w:p w:rsidR="00C742F8" w:rsidRDefault="00C742F8" w:rsidP="00C742F8">
      <w:pPr>
        <w:spacing w:after="0" w:line="240" w:lineRule="auto"/>
        <w:rPr>
          <w:rFonts w:ascii="Times New Roman" w:hAnsi="Times New Roman" w:cs="Times New Roman"/>
          <w:sz w:val="24"/>
          <w:szCs w:val="24"/>
        </w:rPr>
      </w:pPr>
      <w:r>
        <w:rPr>
          <w:rFonts w:ascii="Times New Roman" w:hAnsi="Times New Roman" w:cs="Times New Roman"/>
          <w:sz w:val="24"/>
          <w:szCs w:val="24"/>
        </w:rPr>
        <w:t>Native American</w:t>
      </w:r>
      <w:r w:rsidR="00E13F87">
        <w:rPr>
          <w:rFonts w:ascii="Times New Roman" w:hAnsi="Times New Roman" w:cs="Times New Roman"/>
          <w:sz w:val="24"/>
          <w:szCs w:val="24"/>
        </w:rPr>
        <w:t xml:space="preserve"> </w:t>
      </w:r>
      <w:r w:rsidR="00F643B5">
        <w:rPr>
          <w:rFonts w:ascii="Times New Roman" w:hAnsi="Times New Roman" w:cs="Times New Roman"/>
          <w:sz w:val="24"/>
          <w:szCs w:val="24"/>
        </w:rPr>
        <w:t>0</w:t>
      </w:r>
      <w:r w:rsidR="00E13F87">
        <w:rPr>
          <w:rFonts w:ascii="Times New Roman" w:hAnsi="Times New Roman" w:cs="Times New Roman"/>
          <w:sz w:val="24"/>
          <w:szCs w:val="24"/>
        </w:rPr>
        <w:t>.95%</w:t>
      </w:r>
      <w:r>
        <w:rPr>
          <w:rFonts w:ascii="Times New Roman" w:hAnsi="Times New Roman" w:cs="Times New Roman"/>
          <w:sz w:val="24"/>
          <w:szCs w:val="24"/>
        </w:rPr>
        <w:t xml:space="preserve">     </w:t>
      </w:r>
      <w:r w:rsidR="00E13F87">
        <w:rPr>
          <w:rFonts w:ascii="Times New Roman" w:hAnsi="Times New Roman" w:cs="Times New Roman"/>
          <w:sz w:val="24"/>
          <w:szCs w:val="24"/>
        </w:rPr>
        <w:tab/>
      </w:r>
      <w:r w:rsidR="00E13F87">
        <w:rPr>
          <w:rFonts w:ascii="Times New Roman" w:hAnsi="Times New Roman" w:cs="Times New Roman"/>
          <w:sz w:val="24"/>
          <w:szCs w:val="24"/>
        </w:rPr>
        <w:tab/>
      </w:r>
      <w:r>
        <w:rPr>
          <w:rFonts w:ascii="Times New Roman" w:hAnsi="Times New Roman" w:cs="Times New Roman"/>
          <w:sz w:val="24"/>
          <w:szCs w:val="24"/>
        </w:rPr>
        <w:t xml:space="preserve"> </w:t>
      </w:r>
      <w:r w:rsidR="00E13F87">
        <w:rPr>
          <w:rFonts w:ascii="Times New Roman" w:hAnsi="Times New Roman" w:cs="Times New Roman"/>
          <w:sz w:val="24"/>
          <w:szCs w:val="24"/>
        </w:rPr>
        <w:t xml:space="preserve">     </w:t>
      </w:r>
      <w:r>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rPr>
        <w:tab/>
        <w:t xml:space="preserve">    </w:t>
      </w:r>
      <w:r w:rsidR="00BC0952">
        <w:rPr>
          <w:rFonts w:ascii="Times New Roman" w:hAnsi="Times New Roman" w:cs="Times New Roman"/>
          <w:sz w:val="24"/>
          <w:szCs w:val="24"/>
        </w:rPr>
        <w:t xml:space="preserve"> </w:t>
      </w:r>
      <w:r>
        <w:rPr>
          <w:rFonts w:ascii="Times New Roman" w:hAnsi="Times New Roman" w:cs="Times New Roman"/>
          <w:sz w:val="24"/>
          <w:szCs w:val="24"/>
        </w:rPr>
        <w:t xml:space="preserve"> .93%</w:t>
      </w:r>
      <w:r>
        <w:rPr>
          <w:rFonts w:ascii="Times New Roman" w:hAnsi="Times New Roman" w:cs="Times New Roman"/>
          <w:sz w:val="24"/>
          <w:szCs w:val="24"/>
        </w:rPr>
        <w:tab/>
      </w:r>
      <w:r>
        <w:rPr>
          <w:rFonts w:ascii="Times New Roman" w:hAnsi="Times New Roman" w:cs="Times New Roman"/>
          <w:sz w:val="24"/>
          <w:szCs w:val="24"/>
        </w:rPr>
        <w:tab/>
        <w:t xml:space="preserve">      .63%</w:t>
      </w:r>
    </w:p>
    <w:p w:rsidR="00BC0952" w:rsidRDefault="00BC0952" w:rsidP="00C742F8">
      <w:pPr>
        <w:spacing w:after="0" w:line="240" w:lineRule="auto"/>
        <w:rPr>
          <w:rFonts w:ascii="Times New Roman" w:hAnsi="Times New Roman" w:cs="Times New Roman"/>
          <w:sz w:val="24"/>
          <w:szCs w:val="24"/>
        </w:rPr>
      </w:pPr>
      <w:r>
        <w:rPr>
          <w:rFonts w:ascii="Times New Roman" w:hAnsi="Times New Roman" w:cs="Times New Roman"/>
          <w:sz w:val="24"/>
          <w:szCs w:val="24"/>
        </w:rPr>
        <w:t>Females</w:t>
      </w:r>
      <w:r>
        <w:rPr>
          <w:rFonts w:ascii="Times New Roman" w:hAnsi="Times New Roman" w:cs="Times New Roman"/>
          <w:sz w:val="24"/>
          <w:szCs w:val="24"/>
        </w:rPr>
        <w:tab/>
      </w:r>
      <w:r w:rsidR="00E13F87">
        <w:rPr>
          <w:rFonts w:ascii="Times New Roman" w:hAnsi="Times New Roman" w:cs="Times New Roman"/>
          <w:sz w:val="24"/>
          <w:szCs w:val="24"/>
        </w:rPr>
        <w:t xml:space="preserve">   55.84%</w:t>
      </w:r>
      <w:r>
        <w:rPr>
          <w:rFonts w:ascii="Times New Roman" w:hAnsi="Times New Roman" w:cs="Times New Roman"/>
          <w:sz w:val="24"/>
          <w:szCs w:val="24"/>
        </w:rPr>
        <w:t xml:space="preserve">      </w:t>
      </w:r>
      <w:r w:rsidR="00E13F87">
        <w:rPr>
          <w:rFonts w:ascii="Times New Roman" w:hAnsi="Times New Roman" w:cs="Times New Roman"/>
          <w:sz w:val="24"/>
          <w:szCs w:val="24"/>
        </w:rPr>
        <w:tab/>
      </w:r>
      <w:r w:rsidR="00E13F87">
        <w:rPr>
          <w:rFonts w:ascii="Times New Roman" w:hAnsi="Times New Roman" w:cs="Times New Roman"/>
          <w:sz w:val="24"/>
          <w:szCs w:val="24"/>
        </w:rPr>
        <w:tab/>
      </w:r>
      <w:r>
        <w:rPr>
          <w:rFonts w:ascii="Times New Roman" w:hAnsi="Times New Roman" w:cs="Times New Roman"/>
          <w:sz w:val="24"/>
          <w:szCs w:val="24"/>
        </w:rPr>
        <w:t xml:space="preserve"> </w:t>
      </w:r>
      <w:r w:rsidR="00E13F87">
        <w:rPr>
          <w:rFonts w:ascii="Times New Roman" w:hAnsi="Times New Roman" w:cs="Times New Roman"/>
          <w:sz w:val="24"/>
          <w:szCs w:val="24"/>
        </w:rPr>
        <w:t xml:space="preserve">      </w:t>
      </w:r>
      <w:r>
        <w:rPr>
          <w:rFonts w:ascii="Times New Roman" w:hAnsi="Times New Roman" w:cs="Times New Roman"/>
          <w:sz w:val="24"/>
          <w:szCs w:val="24"/>
        </w:rPr>
        <w:t>55%</w:t>
      </w:r>
      <w:r>
        <w:rPr>
          <w:rFonts w:ascii="Times New Roman" w:hAnsi="Times New Roman" w:cs="Times New Roman"/>
          <w:sz w:val="24"/>
          <w:szCs w:val="24"/>
        </w:rPr>
        <w:tab/>
      </w:r>
      <w:r>
        <w:rPr>
          <w:rFonts w:ascii="Times New Roman" w:hAnsi="Times New Roman" w:cs="Times New Roman"/>
          <w:sz w:val="24"/>
          <w:szCs w:val="24"/>
        </w:rPr>
        <w:tab/>
        <w:t xml:space="preserve">    56.1%</w:t>
      </w:r>
      <w:r>
        <w:rPr>
          <w:rFonts w:ascii="Times New Roman" w:hAnsi="Times New Roman" w:cs="Times New Roman"/>
          <w:sz w:val="24"/>
          <w:szCs w:val="24"/>
        </w:rPr>
        <w:tab/>
      </w:r>
      <w:r>
        <w:rPr>
          <w:rFonts w:ascii="Times New Roman" w:hAnsi="Times New Roman" w:cs="Times New Roman"/>
          <w:sz w:val="24"/>
          <w:szCs w:val="24"/>
        </w:rPr>
        <w:tab/>
        <w:t xml:space="preserve">  56.25%</w:t>
      </w:r>
    </w:p>
    <w:p w:rsidR="004A0662" w:rsidRDefault="004A0662" w:rsidP="00C742F8">
      <w:pPr>
        <w:spacing w:after="0" w:line="240" w:lineRule="auto"/>
        <w:rPr>
          <w:rFonts w:ascii="Times New Roman" w:hAnsi="Times New Roman" w:cs="Times New Roman"/>
          <w:sz w:val="24"/>
          <w:szCs w:val="24"/>
        </w:rPr>
      </w:pPr>
    </w:p>
    <w:p w:rsidR="00C742F8" w:rsidRDefault="004A0662" w:rsidP="005E0066">
      <w:pPr>
        <w:spacing w:after="0" w:line="240" w:lineRule="auto"/>
        <w:rPr>
          <w:rFonts w:ascii="Times New Roman" w:hAnsi="Times New Roman" w:cs="Times New Roman"/>
          <w:sz w:val="24"/>
          <w:szCs w:val="24"/>
        </w:rPr>
      </w:pPr>
      <w:r w:rsidRPr="004A0662">
        <w:rPr>
          <w:rFonts w:ascii="Times New Roman" w:hAnsi="Times New Roman" w:cs="Times New Roman"/>
          <w:noProof/>
          <w:sz w:val="24"/>
          <w:szCs w:val="24"/>
        </w:rPr>
        <w:drawing>
          <wp:inline distT="0" distB="0" distL="0" distR="0">
            <wp:extent cx="5890260" cy="2423160"/>
            <wp:effectExtent l="19050" t="0" r="152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3F30" w:rsidRDefault="00913F30" w:rsidP="005611AA">
      <w:pPr>
        <w:spacing w:after="0" w:line="240" w:lineRule="auto"/>
        <w:rPr>
          <w:rFonts w:ascii="Times New Roman" w:hAnsi="Times New Roman" w:cs="Times New Roman"/>
          <w:b/>
          <w:sz w:val="24"/>
          <w:szCs w:val="24"/>
        </w:rPr>
      </w:pPr>
    </w:p>
    <w:p w:rsidR="004A0662" w:rsidRDefault="004A0662" w:rsidP="005611AA">
      <w:pPr>
        <w:spacing w:after="0" w:line="240" w:lineRule="auto"/>
        <w:rPr>
          <w:rFonts w:ascii="Times New Roman" w:hAnsi="Times New Roman" w:cs="Times New Roman"/>
          <w:b/>
          <w:sz w:val="24"/>
          <w:szCs w:val="24"/>
        </w:rPr>
      </w:pPr>
    </w:p>
    <w:p w:rsidR="004A0662" w:rsidRDefault="004A0662" w:rsidP="005611AA">
      <w:pPr>
        <w:spacing w:after="0" w:line="240" w:lineRule="auto"/>
        <w:rPr>
          <w:rFonts w:ascii="Times New Roman" w:hAnsi="Times New Roman" w:cs="Times New Roman"/>
          <w:b/>
          <w:sz w:val="24"/>
          <w:szCs w:val="24"/>
        </w:rPr>
      </w:pPr>
    </w:p>
    <w:p w:rsidR="006B7C8C" w:rsidRDefault="006B7C8C" w:rsidP="005611AA">
      <w:pPr>
        <w:spacing w:after="0" w:line="240" w:lineRule="auto"/>
        <w:rPr>
          <w:rFonts w:ascii="Times New Roman" w:hAnsi="Times New Roman" w:cs="Times New Roman"/>
          <w:b/>
          <w:sz w:val="24"/>
          <w:szCs w:val="24"/>
        </w:rPr>
      </w:pPr>
    </w:p>
    <w:p w:rsidR="006B7C8C" w:rsidRDefault="006B7C8C" w:rsidP="005611AA">
      <w:pPr>
        <w:spacing w:after="0" w:line="240" w:lineRule="auto"/>
        <w:rPr>
          <w:rFonts w:ascii="Times New Roman" w:hAnsi="Times New Roman" w:cs="Times New Roman"/>
          <w:b/>
          <w:sz w:val="24"/>
          <w:szCs w:val="24"/>
        </w:rPr>
      </w:pPr>
    </w:p>
    <w:p w:rsidR="006B7C8C" w:rsidRDefault="006B7C8C" w:rsidP="005611AA">
      <w:pPr>
        <w:spacing w:after="0" w:line="240" w:lineRule="auto"/>
        <w:rPr>
          <w:rFonts w:ascii="Times New Roman" w:hAnsi="Times New Roman" w:cs="Times New Roman"/>
          <w:b/>
          <w:sz w:val="24"/>
          <w:szCs w:val="24"/>
        </w:rPr>
      </w:pPr>
    </w:p>
    <w:p w:rsidR="006B7C8C" w:rsidRDefault="006B7C8C" w:rsidP="005611AA">
      <w:pPr>
        <w:spacing w:after="0" w:line="240" w:lineRule="auto"/>
        <w:rPr>
          <w:rFonts w:ascii="Times New Roman" w:hAnsi="Times New Roman" w:cs="Times New Roman"/>
          <w:b/>
          <w:sz w:val="24"/>
          <w:szCs w:val="24"/>
        </w:rPr>
      </w:pPr>
    </w:p>
    <w:p w:rsidR="009612DB" w:rsidRPr="009612DB" w:rsidRDefault="009612DB" w:rsidP="005611AA">
      <w:pPr>
        <w:spacing w:after="0" w:line="240" w:lineRule="auto"/>
        <w:rPr>
          <w:rFonts w:ascii="Times New Roman" w:hAnsi="Times New Roman" w:cs="Times New Roman"/>
          <w:b/>
          <w:sz w:val="24"/>
          <w:szCs w:val="24"/>
        </w:rPr>
      </w:pPr>
      <w:r w:rsidRPr="009612DB">
        <w:rPr>
          <w:rFonts w:ascii="Times New Roman" w:hAnsi="Times New Roman" w:cs="Times New Roman"/>
          <w:b/>
          <w:sz w:val="24"/>
          <w:szCs w:val="24"/>
        </w:rPr>
        <w:lastRenderedPageBreak/>
        <w:t xml:space="preserve">University </w:t>
      </w:r>
      <w:r w:rsidR="00A1109E">
        <w:rPr>
          <w:rFonts w:ascii="Times New Roman" w:hAnsi="Times New Roman" w:cs="Times New Roman"/>
          <w:b/>
          <w:sz w:val="24"/>
          <w:szCs w:val="24"/>
        </w:rPr>
        <w:t xml:space="preserve">Demographic </w:t>
      </w:r>
      <w:r w:rsidRPr="009612DB">
        <w:rPr>
          <w:rFonts w:ascii="Times New Roman" w:hAnsi="Times New Roman" w:cs="Times New Roman"/>
          <w:b/>
          <w:sz w:val="24"/>
          <w:szCs w:val="24"/>
        </w:rPr>
        <w:t xml:space="preserve">Data </w:t>
      </w:r>
      <w:r w:rsidR="00A1109E">
        <w:rPr>
          <w:rFonts w:ascii="Times New Roman" w:hAnsi="Times New Roman" w:cs="Times New Roman"/>
          <w:b/>
          <w:sz w:val="24"/>
          <w:szCs w:val="24"/>
        </w:rPr>
        <w:t>o</w:t>
      </w:r>
      <w:r w:rsidR="008A7AEA">
        <w:rPr>
          <w:rFonts w:ascii="Times New Roman" w:hAnsi="Times New Roman" w:cs="Times New Roman"/>
          <w:b/>
          <w:sz w:val="24"/>
          <w:szCs w:val="24"/>
        </w:rPr>
        <w:t>f</w:t>
      </w:r>
      <w:r w:rsidRPr="009612DB">
        <w:rPr>
          <w:rFonts w:ascii="Times New Roman" w:hAnsi="Times New Roman" w:cs="Times New Roman"/>
          <w:b/>
          <w:sz w:val="24"/>
          <w:szCs w:val="24"/>
        </w:rPr>
        <w:t xml:space="preserve"> Students</w:t>
      </w:r>
    </w:p>
    <w:p w:rsidR="009612DB" w:rsidRDefault="009612DB" w:rsidP="005611AA">
      <w:pPr>
        <w:spacing w:after="0" w:line="240" w:lineRule="auto"/>
        <w:rPr>
          <w:rFonts w:ascii="Times New Roman" w:hAnsi="Times New Roman" w:cs="Times New Roman"/>
          <w:sz w:val="24"/>
          <w:szCs w:val="24"/>
        </w:rPr>
      </w:pPr>
    </w:p>
    <w:p w:rsidR="009612DB" w:rsidRDefault="009612DB" w:rsidP="00B82A9C">
      <w:pPr>
        <w:spacing w:after="0"/>
        <w:rPr>
          <w:rFonts w:ascii="Times New Roman" w:hAnsi="Times New Roman" w:cs="Times New Roman"/>
          <w:sz w:val="24"/>
          <w:szCs w:val="24"/>
        </w:rPr>
      </w:pPr>
      <w:r>
        <w:rPr>
          <w:rFonts w:ascii="Times New Roman" w:hAnsi="Times New Roman" w:cs="Times New Roman"/>
          <w:sz w:val="24"/>
          <w:szCs w:val="24"/>
        </w:rPr>
        <w:t xml:space="preserve">The total student minority rates </w:t>
      </w:r>
      <w:r w:rsidR="00B20EE2">
        <w:rPr>
          <w:rFonts w:ascii="Times New Roman" w:hAnsi="Times New Roman" w:cs="Times New Roman"/>
          <w:sz w:val="24"/>
          <w:szCs w:val="24"/>
        </w:rPr>
        <w:t>for undergraduates and graduates were</w:t>
      </w:r>
      <w:r>
        <w:rPr>
          <w:rFonts w:ascii="Times New Roman" w:hAnsi="Times New Roman" w:cs="Times New Roman"/>
          <w:sz w:val="24"/>
          <w:szCs w:val="24"/>
        </w:rPr>
        <w:t xml:space="preserve"> </w:t>
      </w:r>
      <w:r w:rsidR="00386752">
        <w:rPr>
          <w:rFonts w:ascii="Times New Roman" w:hAnsi="Times New Roman" w:cs="Times New Roman"/>
          <w:sz w:val="24"/>
          <w:szCs w:val="24"/>
        </w:rPr>
        <w:t>9</w:t>
      </w:r>
      <w:r w:rsidR="000D5319">
        <w:rPr>
          <w:rFonts w:ascii="Times New Roman" w:hAnsi="Times New Roman" w:cs="Times New Roman"/>
          <w:sz w:val="24"/>
          <w:szCs w:val="24"/>
        </w:rPr>
        <w:t>.</w:t>
      </w:r>
      <w:r w:rsidR="00386752">
        <w:rPr>
          <w:rFonts w:ascii="Times New Roman" w:hAnsi="Times New Roman" w:cs="Times New Roman"/>
          <w:sz w:val="24"/>
          <w:szCs w:val="24"/>
        </w:rPr>
        <w:t>4</w:t>
      </w:r>
      <w:r w:rsidR="000D5319">
        <w:rPr>
          <w:rFonts w:ascii="Times New Roman" w:hAnsi="Times New Roman" w:cs="Times New Roman"/>
          <w:sz w:val="24"/>
          <w:szCs w:val="24"/>
        </w:rPr>
        <w:t>5</w:t>
      </w:r>
      <w:r w:rsidR="00876608">
        <w:rPr>
          <w:rFonts w:ascii="Times New Roman" w:hAnsi="Times New Roman" w:cs="Times New Roman"/>
          <w:sz w:val="24"/>
          <w:szCs w:val="24"/>
        </w:rPr>
        <w:t xml:space="preserve">%, </w:t>
      </w:r>
      <w:r w:rsidR="00386752">
        <w:rPr>
          <w:rFonts w:ascii="Times New Roman" w:hAnsi="Times New Roman" w:cs="Times New Roman"/>
          <w:sz w:val="24"/>
          <w:szCs w:val="24"/>
        </w:rPr>
        <w:t>9</w:t>
      </w:r>
      <w:r w:rsidR="00876608">
        <w:rPr>
          <w:rFonts w:ascii="Times New Roman" w:hAnsi="Times New Roman" w:cs="Times New Roman"/>
          <w:sz w:val="24"/>
          <w:szCs w:val="24"/>
        </w:rPr>
        <w:t>.5</w:t>
      </w:r>
      <w:r w:rsidR="00386752">
        <w:rPr>
          <w:rFonts w:ascii="Times New Roman" w:hAnsi="Times New Roman" w:cs="Times New Roman"/>
          <w:sz w:val="24"/>
          <w:szCs w:val="24"/>
        </w:rPr>
        <w:t>2</w:t>
      </w:r>
      <w:r w:rsidR="00876608">
        <w:rPr>
          <w:rFonts w:ascii="Times New Roman" w:hAnsi="Times New Roman" w:cs="Times New Roman"/>
          <w:sz w:val="24"/>
          <w:szCs w:val="24"/>
        </w:rPr>
        <w:t xml:space="preserve">%, and </w:t>
      </w:r>
      <w:r w:rsidR="00CE412E">
        <w:rPr>
          <w:rFonts w:ascii="Times New Roman" w:hAnsi="Times New Roman" w:cs="Times New Roman"/>
          <w:sz w:val="24"/>
          <w:szCs w:val="24"/>
        </w:rPr>
        <w:t>1</w:t>
      </w:r>
      <w:r w:rsidR="00386752">
        <w:rPr>
          <w:rFonts w:ascii="Times New Roman" w:hAnsi="Times New Roman" w:cs="Times New Roman"/>
          <w:sz w:val="24"/>
          <w:szCs w:val="24"/>
        </w:rPr>
        <w:t>1</w:t>
      </w:r>
      <w:r w:rsidR="00876608">
        <w:rPr>
          <w:rFonts w:ascii="Times New Roman" w:hAnsi="Times New Roman" w:cs="Times New Roman"/>
          <w:sz w:val="24"/>
          <w:szCs w:val="24"/>
        </w:rPr>
        <w:t>% for the academic years 2007-2008, 2008-2009, 20</w:t>
      </w:r>
      <w:r w:rsidR="00CE412E">
        <w:rPr>
          <w:rFonts w:ascii="Times New Roman" w:hAnsi="Times New Roman" w:cs="Times New Roman"/>
          <w:sz w:val="24"/>
          <w:szCs w:val="24"/>
        </w:rPr>
        <w:t>10</w:t>
      </w:r>
      <w:r w:rsidR="00876608">
        <w:rPr>
          <w:rFonts w:ascii="Times New Roman" w:hAnsi="Times New Roman" w:cs="Times New Roman"/>
          <w:sz w:val="24"/>
          <w:szCs w:val="24"/>
        </w:rPr>
        <w:t>-201</w:t>
      </w:r>
      <w:r w:rsidR="00CE412E">
        <w:rPr>
          <w:rFonts w:ascii="Times New Roman" w:hAnsi="Times New Roman" w:cs="Times New Roman"/>
          <w:sz w:val="24"/>
          <w:szCs w:val="24"/>
        </w:rPr>
        <w:t>1</w:t>
      </w:r>
      <w:r w:rsidR="00876608">
        <w:rPr>
          <w:rFonts w:ascii="Times New Roman" w:hAnsi="Times New Roman" w:cs="Times New Roman"/>
          <w:sz w:val="24"/>
          <w:szCs w:val="24"/>
        </w:rPr>
        <w:t xml:space="preserve"> respectively. </w:t>
      </w:r>
      <w:r w:rsidR="009561A9">
        <w:rPr>
          <w:rFonts w:ascii="Times New Roman" w:hAnsi="Times New Roman" w:cs="Times New Roman"/>
          <w:sz w:val="24"/>
          <w:szCs w:val="24"/>
        </w:rPr>
        <w:t xml:space="preserve">Categories of </w:t>
      </w:r>
      <w:r w:rsidR="00386752">
        <w:rPr>
          <w:rFonts w:ascii="Times New Roman" w:hAnsi="Times New Roman" w:cs="Times New Roman"/>
          <w:sz w:val="24"/>
          <w:szCs w:val="24"/>
        </w:rPr>
        <w:t xml:space="preserve">Nonresident, International/Other and </w:t>
      </w:r>
      <w:proofErr w:type="gramStart"/>
      <w:r w:rsidR="00386752">
        <w:rPr>
          <w:rFonts w:ascii="Times New Roman" w:hAnsi="Times New Roman" w:cs="Times New Roman"/>
          <w:sz w:val="24"/>
          <w:szCs w:val="24"/>
        </w:rPr>
        <w:t>Did</w:t>
      </w:r>
      <w:proofErr w:type="gramEnd"/>
      <w:r w:rsidR="00386752">
        <w:rPr>
          <w:rFonts w:ascii="Times New Roman" w:hAnsi="Times New Roman" w:cs="Times New Roman"/>
          <w:sz w:val="24"/>
          <w:szCs w:val="24"/>
        </w:rPr>
        <w:t xml:space="preserve"> not disclose were not included in the minority rates.</w:t>
      </w:r>
    </w:p>
    <w:p w:rsidR="005611AA" w:rsidRDefault="0013283E" w:rsidP="00B82A9C">
      <w:pPr>
        <w:spacing w:after="0"/>
        <w:rPr>
          <w:rFonts w:ascii="Times New Roman" w:hAnsi="Times New Roman" w:cs="Times New Roman"/>
          <w:sz w:val="24"/>
          <w:szCs w:val="24"/>
        </w:rPr>
      </w:pPr>
      <w:r>
        <w:rPr>
          <w:rFonts w:ascii="Times New Roman" w:hAnsi="Times New Roman" w:cs="Times New Roman"/>
          <w:sz w:val="24"/>
          <w:szCs w:val="24"/>
        </w:rPr>
        <w:t xml:space="preserve">The Office </w:t>
      </w:r>
      <w:r w:rsidR="005E0066">
        <w:rPr>
          <w:rFonts w:ascii="Times New Roman" w:hAnsi="Times New Roman" w:cs="Times New Roman"/>
          <w:sz w:val="24"/>
          <w:szCs w:val="24"/>
        </w:rPr>
        <w:t>of</w:t>
      </w:r>
      <w:r>
        <w:rPr>
          <w:rFonts w:ascii="Times New Roman" w:hAnsi="Times New Roman" w:cs="Times New Roman"/>
          <w:sz w:val="24"/>
          <w:szCs w:val="24"/>
        </w:rPr>
        <w:t xml:space="preserve"> I</w:t>
      </w:r>
      <w:r w:rsidR="005E0066">
        <w:rPr>
          <w:rFonts w:ascii="Times New Roman" w:hAnsi="Times New Roman" w:cs="Times New Roman"/>
          <w:sz w:val="24"/>
          <w:szCs w:val="24"/>
        </w:rPr>
        <w:t>nstitutional Planning and Effectiveness indicate</w:t>
      </w:r>
      <w:r w:rsidR="009612DB">
        <w:rPr>
          <w:rFonts w:ascii="Times New Roman" w:hAnsi="Times New Roman" w:cs="Times New Roman"/>
          <w:sz w:val="24"/>
          <w:szCs w:val="24"/>
        </w:rPr>
        <w:t>d</w:t>
      </w:r>
      <w:r w:rsidR="005E0066">
        <w:rPr>
          <w:rFonts w:ascii="Times New Roman" w:hAnsi="Times New Roman" w:cs="Times New Roman"/>
          <w:sz w:val="24"/>
          <w:szCs w:val="24"/>
        </w:rPr>
        <w:t xml:space="preserve"> the following </w:t>
      </w:r>
      <w:r w:rsidR="00B20EE2">
        <w:rPr>
          <w:rFonts w:ascii="Times New Roman" w:hAnsi="Times New Roman" w:cs="Times New Roman"/>
          <w:sz w:val="24"/>
          <w:szCs w:val="24"/>
        </w:rPr>
        <w:t xml:space="preserve">student </w:t>
      </w:r>
      <w:r w:rsidR="00212EC5">
        <w:rPr>
          <w:rFonts w:ascii="Times New Roman" w:hAnsi="Times New Roman" w:cs="Times New Roman"/>
          <w:sz w:val="24"/>
          <w:szCs w:val="24"/>
        </w:rPr>
        <w:t xml:space="preserve">minority rates </w:t>
      </w:r>
      <w:r w:rsidR="00B82352">
        <w:rPr>
          <w:rFonts w:ascii="Times New Roman" w:hAnsi="Times New Roman" w:cs="Times New Roman"/>
          <w:sz w:val="24"/>
          <w:szCs w:val="24"/>
        </w:rPr>
        <w:t>by academic year</w:t>
      </w:r>
      <w:r w:rsidR="005E0066">
        <w:rPr>
          <w:rFonts w:ascii="Times New Roman" w:hAnsi="Times New Roman" w:cs="Times New Roman"/>
          <w:sz w:val="24"/>
          <w:szCs w:val="24"/>
        </w:rPr>
        <w:t>:</w:t>
      </w:r>
    </w:p>
    <w:p w:rsidR="00212EC5" w:rsidRDefault="00212EC5" w:rsidP="005611AA">
      <w:pPr>
        <w:spacing w:after="0" w:line="240" w:lineRule="auto"/>
        <w:rPr>
          <w:rFonts w:ascii="Times New Roman" w:hAnsi="Times New Roman" w:cs="Times New Roman"/>
          <w:sz w:val="24"/>
          <w:szCs w:val="24"/>
        </w:rPr>
      </w:pPr>
    </w:p>
    <w:p w:rsidR="00212EC5" w:rsidRPr="00B20EE2" w:rsidRDefault="00B82352" w:rsidP="005611A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EE2">
        <w:rPr>
          <w:rFonts w:ascii="Times New Roman" w:hAnsi="Times New Roman" w:cs="Times New Roman"/>
          <w:b/>
          <w:sz w:val="24"/>
          <w:szCs w:val="24"/>
        </w:rPr>
        <w:t>201</w:t>
      </w:r>
      <w:r w:rsidR="00CE412E" w:rsidRPr="00B20EE2">
        <w:rPr>
          <w:rFonts w:ascii="Times New Roman" w:hAnsi="Times New Roman" w:cs="Times New Roman"/>
          <w:b/>
          <w:sz w:val="24"/>
          <w:szCs w:val="24"/>
        </w:rPr>
        <w:t>0</w:t>
      </w:r>
      <w:r w:rsidR="00F9306E" w:rsidRPr="00B20EE2">
        <w:rPr>
          <w:rFonts w:ascii="Times New Roman" w:hAnsi="Times New Roman" w:cs="Times New Roman"/>
          <w:b/>
          <w:sz w:val="24"/>
          <w:szCs w:val="24"/>
        </w:rPr>
        <w:t>-2011</w:t>
      </w:r>
      <w:r w:rsidRPr="00B20EE2">
        <w:rPr>
          <w:rFonts w:ascii="Times New Roman" w:hAnsi="Times New Roman" w:cs="Times New Roman"/>
          <w:b/>
          <w:sz w:val="24"/>
          <w:szCs w:val="24"/>
        </w:rPr>
        <w:tab/>
      </w:r>
      <w:r w:rsidRPr="00B20EE2">
        <w:rPr>
          <w:rFonts w:ascii="Times New Roman" w:hAnsi="Times New Roman" w:cs="Times New Roman"/>
          <w:b/>
          <w:sz w:val="24"/>
          <w:szCs w:val="24"/>
        </w:rPr>
        <w:tab/>
      </w:r>
      <w:r w:rsidR="00F9306E" w:rsidRPr="00B20EE2">
        <w:rPr>
          <w:rFonts w:ascii="Times New Roman" w:hAnsi="Times New Roman" w:cs="Times New Roman"/>
          <w:b/>
          <w:sz w:val="24"/>
          <w:szCs w:val="24"/>
        </w:rPr>
        <w:t>2008-</w:t>
      </w:r>
      <w:r w:rsidRPr="00B20EE2">
        <w:rPr>
          <w:rFonts w:ascii="Times New Roman" w:hAnsi="Times New Roman" w:cs="Times New Roman"/>
          <w:b/>
          <w:sz w:val="24"/>
          <w:szCs w:val="24"/>
        </w:rPr>
        <w:t>20</w:t>
      </w:r>
      <w:r w:rsidR="00CE412E" w:rsidRPr="00B20EE2">
        <w:rPr>
          <w:rFonts w:ascii="Times New Roman" w:hAnsi="Times New Roman" w:cs="Times New Roman"/>
          <w:b/>
          <w:sz w:val="24"/>
          <w:szCs w:val="24"/>
        </w:rPr>
        <w:t>09</w:t>
      </w:r>
      <w:r w:rsidRPr="00B20EE2">
        <w:rPr>
          <w:rFonts w:ascii="Times New Roman" w:hAnsi="Times New Roman" w:cs="Times New Roman"/>
          <w:b/>
          <w:sz w:val="24"/>
          <w:szCs w:val="24"/>
        </w:rPr>
        <w:tab/>
      </w:r>
      <w:r w:rsidRPr="00B20EE2">
        <w:rPr>
          <w:rFonts w:ascii="Times New Roman" w:hAnsi="Times New Roman" w:cs="Times New Roman"/>
          <w:b/>
          <w:sz w:val="24"/>
          <w:szCs w:val="24"/>
        </w:rPr>
        <w:tab/>
      </w:r>
      <w:r w:rsidR="00F9306E" w:rsidRPr="00B20EE2">
        <w:rPr>
          <w:rFonts w:ascii="Times New Roman" w:hAnsi="Times New Roman" w:cs="Times New Roman"/>
          <w:b/>
          <w:sz w:val="24"/>
          <w:szCs w:val="24"/>
        </w:rPr>
        <w:t>2007-</w:t>
      </w:r>
      <w:r w:rsidRPr="00B20EE2">
        <w:rPr>
          <w:rFonts w:ascii="Times New Roman" w:hAnsi="Times New Roman" w:cs="Times New Roman"/>
          <w:b/>
          <w:sz w:val="24"/>
          <w:szCs w:val="24"/>
        </w:rPr>
        <w:t>200</w:t>
      </w:r>
      <w:r w:rsidR="00CE412E" w:rsidRPr="00B20EE2">
        <w:rPr>
          <w:rFonts w:ascii="Times New Roman" w:hAnsi="Times New Roman" w:cs="Times New Roman"/>
          <w:b/>
          <w:sz w:val="24"/>
          <w:szCs w:val="24"/>
        </w:rPr>
        <w:t>8</w:t>
      </w:r>
    </w:p>
    <w:p w:rsidR="00B82352" w:rsidRDefault="00B82352" w:rsidP="005611AA">
      <w:pPr>
        <w:spacing w:after="0" w:line="240" w:lineRule="auto"/>
        <w:rPr>
          <w:rFonts w:ascii="Times New Roman" w:hAnsi="Times New Roman" w:cs="Times New Roman"/>
          <w:sz w:val="24"/>
          <w:szCs w:val="24"/>
        </w:rPr>
      </w:pPr>
    </w:p>
    <w:p w:rsidR="00B20EE2" w:rsidRDefault="00B82352"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Black or African American</w:t>
      </w:r>
      <w:r>
        <w:rPr>
          <w:rFonts w:ascii="Times New Roman" w:hAnsi="Times New Roman" w:cs="Times New Roman"/>
          <w:sz w:val="24"/>
          <w:szCs w:val="24"/>
        </w:rPr>
        <w:tab/>
      </w:r>
      <w:r>
        <w:rPr>
          <w:rFonts w:ascii="Times New Roman" w:hAnsi="Times New Roman" w:cs="Times New Roman"/>
          <w:sz w:val="24"/>
          <w:szCs w:val="24"/>
        </w:rPr>
        <w:tab/>
      </w:r>
      <w:r w:rsidR="00FE497A">
        <w:rPr>
          <w:rFonts w:ascii="Times New Roman" w:hAnsi="Times New Roman" w:cs="Times New Roman"/>
          <w:sz w:val="24"/>
          <w:szCs w:val="24"/>
        </w:rPr>
        <w:t xml:space="preserve">      </w:t>
      </w:r>
      <w:r w:rsidR="00F9306E">
        <w:rPr>
          <w:rFonts w:ascii="Times New Roman" w:hAnsi="Times New Roman" w:cs="Times New Roman"/>
          <w:sz w:val="24"/>
          <w:szCs w:val="24"/>
        </w:rPr>
        <w:t>6%</w:t>
      </w:r>
      <w:r w:rsidR="00F9306E">
        <w:rPr>
          <w:rFonts w:ascii="Times New Roman" w:hAnsi="Times New Roman" w:cs="Times New Roman"/>
          <w:sz w:val="24"/>
          <w:szCs w:val="24"/>
        </w:rPr>
        <w:tab/>
      </w:r>
      <w:r w:rsidR="00FE497A">
        <w:rPr>
          <w:rFonts w:ascii="Times New Roman" w:hAnsi="Times New Roman" w:cs="Times New Roman"/>
          <w:sz w:val="24"/>
          <w:szCs w:val="24"/>
        </w:rPr>
        <w:tab/>
      </w:r>
      <w:r w:rsidR="00FE497A">
        <w:rPr>
          <w:rFonts w:ascii="Times New Roman" w:hAnsi="Times New Roman" w:cs="Times New Roman"/>
          <w:sz w:val="24"/>
          <w:szCs w:val="24"/>
        </w:rPr>
        <w:tab/>
        <w:t xml:space="preserve">    5.92%</w:t>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5.63%</w:t>
      </w:r>
    </w:p>
    <w:p w:rsidR="00B82352" w:rsidRDefault="00F9306E"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or more races – </w:t>
      </w:r>
      <w:r w:rsidR="00B82352">
        <w:rPr>
          <w:rFonts w:ascii="Times New Roman" w:hAnsi="Times New Roman" w:cs="Times New Roman"/>
          <w:sz w:val="24"/>
          <w:szCs w:val="24"/>
        </w:rPr>
        <w:t>Multiracial</w:t>
      </w:r>
      <w:r>
        <w:rPr>
          <w:rFonts w:ascii="Times New Roman" w:hAnsi="Times New Roman" w:cs="Times New Roman"/>
          <w:sz w:val="24"/>
          <w:szCs w:val="24"/>
        </w:rPr>
        <w:tab/>
      </w:r>
      <w:r w:rsidR="00FE497A">
        <w:rPr>
          <w:rFonts w:ascii="Times New Roman" w:hAnsi="Times New Roman" w:cs="Times New Roman"/>
          <w:sz w:val="24"/>
          <w:szCs w:val="24"/>
        </w:rPr>
        <w:t xml:space="preserve">      </w:t>
      </w:r>
      <w:r>
        <w:rPr>
          <w:rFonts w:ascii="Times New Roman" w:hAnsi="Times New Roman" w:cs="Times New Roman"/>
          <w:sz w:val="24"/>
          <w:szCs w:val="24"/>
        </w:rPr>
        <w:t>1%</w:t>
      </w:r>
      <w:r w:rsidR="00C044EA">
        <w:rPr>
          <w:rFonts w:ascii="Times New Roman" w:hAnsi="Times New Roman" w:cs="Times New Roman"/>
          <w:sz w:val="24"/>
          <w:szCs w:val="24"/>
        </w:rPr>
        <w:tab/>
      </w:r>
      <w:r w:rsidR="00C044EA">
        <w:rPr>
          <w:rFonts w:ascii="Times New Roman" w:hAnsi="Times New Roman" w:cs="Times New Roman"/>
          <w:sz w:val="24"/>
          <w:szCs w:val="24"/>
        </w:rPr>
        <w:tab/>
      </w:r>
      <w:r w:rsidR="00C044EA">
        <w:rPr>
          <w:rFonts w:ascii="Times New Roman" w:hAnsi="Times New Roman" w:cs="Times New Roman"/>
          <w:sz w:val="24"/>
          <w:szCs w:val="24"/>
        </w:rPr>
        <w:tab/>
        <w:t xml:space="preserve">    n/a</w:t>
      </w:r>
      <w:r w:rsidR="00C044EA">
        <w:rPr>
          <w:rFonts w:ascii="Times New Roman" w:hAnsi="Times New Roman" w:cs="Times New Roman"/>
          <w:sz w:val="24"/>
          <w:szCs w:val="24"/>
        </w:rPr>
        <w:tab/>
      </w:r>
      <w:r w:rsidR="00C044EA">
        <w:rPr>
          <w:rFonts w:ascii="Times New Roman" w:hAnsi="Times New Roman" w:cs="Times New Roman"/>
          <w:sz w:val="24"/>
          <w:szCs w:val="24"/>
        </w:rPr>
        <w:tab/>
      </w:r>
      <w:r w:rsidR="00C044EA">
        <w:rPr>
          <w:rFonts w:ascii="Times New Roman" w:hAnsi="Times New Roman" w:cs="Times New Roman"/>
          <w:sz w:val="24"/>
          <w:szCs w:val="24"/>
        </w:rPr>
        <w:tab/>
        <w:t xml:space="preserve">    n/a</w:t>
      </w:r>
    </w:p>
    <w:p w:rsidR="00B82352" w:rsidRDefault="00B82352"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Hispanics of any race</w:t>
      </w:r>
      <w:r w:rsidR="00F9306E">
        <w:rPr>
          <w:rFonts w:ascii="Times New Roman" w:hAnsi="Times New Roman" w:cs="Times New Roman"/>
          <w:sz w:val="24"/>
          <w:szCs w:val="24"/>
        </w:rPr>
        <w:tab/>
      </w:r>
      <w:r w:rsidR="00F9306E">
        <w:rPr>
          <w:rFonts w:ascii="Times New Roman" w:hAnsi="Times New Roman" w:cs="Times New Roman"/>
          <w:sz w:val="24"/>
          <w:szCs w:val="24"/>
        </w:rPr>
        <w:tab/>
      </w:r>
      <w:r w:rsidR="00F9306E">
        <w:rPr>
          <w:rFonts w:ascii="Times New Roman" w:hAnsi="Times New Roman" w:cs="Times New Roman"/>
          <w:sz w:val="24"/>
          <w:szCs w:val="24"/>
        </w:rPr>
        <w:tab/>
      </w:r>
      <w:r w:rsidR="00FE497A">
        <w:rPr>
          <w:rFonts w:ascii="Times New Roman" w:hAnsi="Times New Roman" w:cs="Times New Roman"/>
          <w:sz w:val="24"/>
          <w:szCs w:val="24"/>
        </w:rPr>
        <w:t xml:space="preserve">      </w:t>
      </w:r>
      <w:r w:rsidR="00F9306E">
        <w:rPr>
          <w:rFonts w:ascii="Times New Roman" w:hAnsi="Times New Roman" w:cs="Times New Roman"/>
          <w:sz w:val="24"/>
          <w:szCs w:val="24"/>
        </w:rPr>
        <w:t>2%</w:t>
      </w:r>
      <w:r w:rsidR="00B20EE2">
        <w:rPr>
          <w:rFonts w:ascii="Times New Roman" w:hAnsi="Times New Roman" w:cs="Times New Roman"/>
          <w:sz w:val="24"/>
          <w:szCs w:val="24"/>
        </w:rPr>
        <w:tab/>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1.43%</w:t>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1.57%</w:t>
      </w:r>
    </w:p>
    <w:p w:rsidR="00B82352" w:rsidRDefault="00B82352"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Asian</w:t>
      </w:r>
      <w:r w:rsidR="00B20EE2">
        <w:rPr>
          <w:rFonts w:ascii="Times New Roman" w:hAnsi="Times New Roman" w:cs="Times New Roman"/>
          <w:sz w:val="24"/>
          <w:szCs w:val="24"/>
        </w:rPr>
        <w:t>/Pacific Islander</w:t>
      </w:r>
      <w:r w:rsidR="00F9306E">
        <w:rPr>
          <w:rFonts w:ascii="Times New Roman" w:hAnsi="Times New Roman" w:cs="Times New Roman"/>
          <w:sz w:val="24"/>
          <w:szCs w:val="24"/>
        </w:rPr>
        <w:tab/>
      </w:r>
      <w:r w:rsidR="00F9306E">
        <w:rPr>
          <w:rFonts w:ascii="Times New Roman" w:hAnsi="Times New Roman" w:cs="Times New Roman"/>
          <w:sz w:val="24"/>
          <w:szCs w:val="24"/>
        </w:rPr>
        <w:tab/>
      </w:r>
      <w:r w:rsidR="00F9306E">
        <w:rPr>
          <w:rFonts w:ascii="Times New Roman" w:hAnsi="Times New Roman" w:cs="Times New Roman"/>
          <w:sz w:val="24"/>
          <w:szCs w:val="24"/>
        </w:rPr>
        <w:tab/>
      </w:r>
      <w:r w:rsidR="00FE497A">
        <w:rPr>
          <w:rFonts w:ascii="Times New Roman" w:hAnsi="Times New Roman" w:cs="Times New Roman"/>
          <w:sz w:val="24"/>
          <w:szCs w:val="24"/>
        </w:rPr>
        <w:t xml:space="preserve">      </w:t>
      </w:r>
      <w:r w:rsidR="00F9306E">
        <w:rPr>
          <w:rFonts w:ascii="Times New Roman" w:hAnsi="Times New Roman" w:cs="Times New Roman"/>
          <w:sz w:val="24"/>
          <w:szCs w:val="24"/>
        </w:rPr>
        <w:t>1%</w:t>
      </w:r>
      <w:r w:rsidR="00B20EE2">
        <w:rPr>
          <w:rFonts w:ascii="Times New Roman" w:hAnsi="Times New Roman" w:cs="Times New Roman"/>
          <w:sz w:val="24"/>
          <w:szCs w:val="24"/>
        </w:rPr>
        <w:tab/>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0.84%</w:t>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0.88%</w:t>
      </w:r>
    </w:p>
    <w:p w:rsidR="00B82352" w:rsidRDefault="00B82352"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American Indian/Alaska Native</w:t>
      </w:r>
      <w:r w:rsidR="00F9306E">
        <w:rPr>
          <w:rFonts w:ascii="Times New Roman" w:hAnsi="Times New Roman" w:cs="Times New Roman"/>
          <w:sz w:val="24"/>
          <w:szCs w:val="24"/>
        </w:rPr>
        <w:tab/>
      </w:r>
      <w:r w:rsidR="00FE497A">
        <w:rPr>
          <w:rFonts w:ascii="Times New Roman" w:hAnsi="Times New Roman" w:cs="Times New Roman"/>
          <w:sz w:val="24"/>
          <w:szCs w:val="24"/>
        </w:rPr>
        <w:t xml:space="preserve">      </w:t>
      </w:r>
      <w:r w:rsidR="00F9306E">
        <w:rPr>
          <w:rFonts w:ascii="Times New Roman" w:hAnsi="Times New Roman" w:cs="Times New Roman"/>
          <w:sz w:val="24"/>
          <w:szCs w:val="24"/>
        </w:rPr>
        <w:t>1%</w:t>
      </w:r>
      <w:r w:rsidR="00FE497A">
        <w:rPr>
          <w:rFonts w:ascii="Times New Roman" w:hAnsi="Times New Roman" w:cs="Times New Roman"/>
          <w:sz w:val="24"/>
          <w:szCs w:val="24"/>
        </w:rPr>
        <w:tab/>
      </w:r>
      <w:r w:rsidR="00FE497A">
        <w:rPr>
          <w:rFonts w:ascii="Times New Roman" w:hAnsi="Times New Roman" w:cs="Times New Roman"/>
          <w:sz w:val="24"/>
          <w:szCs w:val="24"/>
        </w:rPr>
        <w:tab/>
      </w:r>
      <w:r w:rsidR="00FE497A">
        <w:rPr>
          <w:rFonts w:ascii="Times New Roman" w:hAnsi="Times New Roman" w:cs="Times New Roman"/>
          <w:sz w:val="24"/>
          <w:szCs w:val="24"/>
        </w:rPr>
        <w:tab/>
        <w:t xml:space="preserve">    1.33%</w:t>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1.37%</w:t>
      </w:r>
    </w:p>
    <w:p w:rsidR="00B82352" w:rsidRDefault="00F9306E"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Nonresident-</w:t>
      </w:r>
      <w:r w:rsidR="00B82352">
        <w:rPr>
          <w:rFonts w:ascii="Times New Roman" w:hAnsi="Times New Roman" w:cs="Times New Roman"/>
          <w:sz w:val="24"/>
          <w:szCs w:val="24"/>
        </w:rPr>
        <w:t>International/Other</w:t>
      </w:r>
      <w:r>
        <w:rPr>
          <w:rFonts w:ascii="Times New Roman" w:hAnsi="Times New Roman" w:cs="Times New Roman"/>
          <w:sz w:val="24"/>
          <w:szCs w:val="24"/>
        </w:rPr>
        <w:tab/>
      </w:r>
      <w:r w:rsidR="00FE497A">
        <w:rPr>
          <w:rFonts w:ascii="Times New Roman" w:hAnsi="Times New Roman" w:cs="Times New Roman"/>
          <w:sz w:val="24"/>
          <w:szCs w:val="24"/>
        </w:rPr>
        <w:t xml:space="preserve">      </w:t>
      </w:r>
      <w:r>
        <w:rPr>
          <w:rFonts w:ascii="Times New Roman" w:hAnsi="Times New Roman" w:cs="Times New Roman"/>
          <w:sz w:val="24"/>
          <w:szCs w:val="24"/>
        </w:rPr>
        <w:t>2%</w:t>
      </w:r>
      <w:r w:rsidR="00FE497A">
        <w:rPr>
          <w:rFonts w:ascii="Times New Roman" w:hAnsi="Times New Roman" w:cs="Times New Roman"/>
          <w:sz w:val="24"/>
          <w:szCs w:val="24"/>
        </w:rPr>
        <w:tab/>
      </w:r>
      <w:r w:rsidR="00FE497A">
        <w:rPr>
          <w:rFonts w:ascii="Times New Roman" w:hAnsi="Times New Roman" w:cs="Times New Roman"/>
          <w:sz w:val="24"/>
          <w:szCs w:val="24"/>
        </w:rPr>
        <w:tab/>
      </w:r>
      <w:r w:rsidR="00FE497A">
        <w:rPr>
          <w:rFonts w:ascii="Times New Roman" w:hAnsi="Times New Roman" w:cs="Times New Roman"/>
          <w:sz w:val="24"/>
          <w:szCs w:val="24"/>
        </w:rPr>
        <w:tab/>
        <w:t xml:space="preserve">    1.07%</w:t>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1.40%</w:t>
      </w:r>
    </w:p>
    <w:p w:rsidR="00B82352" w:rsidRDefault="00B82352"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Did not disclose</w:t>
      </w:r>
      <w:r w:rsidR="00F9306E">
        <w:rPr>
          <w:rFonts w:ascii="Times New Roman" w:hAnsi="Times New Roman" w:cs="Times New Roman"/>
          <w:sz w:val="24"/>
          <w:szCs w:val="24"/>
        </w:rPr>
        <w:tab/>
      </w:r>
      <w:r w:rsidR="00F9306E">
        <w:rPr>
          <w:rFonts w:ascii="Times New Roman" w:hAnsi="Times New Roman" w:cs="Times New Roman"/>
          <w:sz w:val="24"/>
          <w:szCs w:val="24"/>
        </w:rPr>
        <w:tab/>
      </w:r>
      <w:r w:rsidR="00F9306E">
        <w:rPr>
          <w:rFonts w:ascii="Times New Roman" w:hAnsi="Times New Roman" w:cs="Times New Roman"/>
          <w:sz w:val="24"/>
          <w:szCs w:val="24"/>
        </w:rPr>
        <w:tab/>
      </w:r>
      <w:r w:rsidR="00FE497A">
        <w:rPr>
          <w:rFonts w:ascii="Times New Roman" w:hAnsi="Times New Roman" w:cs="Times New Roman"/>
          <w:sz w:val="24"/>
          <w:szCs w:val="24"/>
        </w:rPr>
        <w:t xml:space="preserve">      </w:t>
      </w:r>
      <w:r w:rsidR="00F9306E">
        <w:rPr>
          <w:rFonts w:ascii="Times New Roman" w:hAnsi="Times New Roman" w:cs="Times New Roman"/>
          <w:sz w:val="24"/>
          <w:szCs w:val="24"/>
        </w:rPr>
        <w:t>3%</w:t>
      </w:r>
      <w:r w:rsidR="00B20EE2">
        <w:rPr>
          <w:rFonts w:ascii="Times New Roman" w:hAnsi="Times New Roman" w:cs="Times New Roman"/>
          <w:sz w:val="24"/>
          <w:szCs w:val="24"/>
        </w:rPr>
        <w:tab/>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7.05%</w:t>
      </w:r>
      <w:r w:rsidR="00B20EE2">
        <w:rPr>
          <w:rFonts w:ascii="Times New Roman" w:hAnsi="Times New Roman" w:cs="Times New Roman"/>
          <w:sz w:val="24"/>
          <w:szCs w:val="24"/>
        </w:rPr>
        <w:tab/>
      </w:r>
      <w:r w:rsidR="00B20EE2">
        <w:rPr>
          <w:rFonts w:ascii="Times New Roman" w:hAnsi="Times New Roman" w:cs="Times New Roman"/>
          <w:sz w:val="24"/>
          <w:szCs w:val="24"/>
        </w:rPr>
        <w:tab/>
        <w:t xml:space="preserve">    6.52%</w:t>
      </w:r>
    </w:p>
    <w:p w:rsidR="004A0662" w:rsidRDefault="004A0662" w:rsidP="005611AA">
      <w:pPr>
        <w:spacing w:after="0" w:line="240" w:lineRule="auto"/>
        <w:rPr>
          <w:rFonts w:ascii="Times New Roman" w:hAnsi="Times New Roman" w:cs="Times New Roman"/>
          <w:sz w:val="24"/>
          <w:szCs w:val="24"/>
        </w:rPr>
      </w:pPr>
    </w:p>
    <w:p w:rsidR="004A0662" w:rsidRDefault="004A0662" w:rsidP="005611AA">
      <w:pPr>
        <w:spacing w:after="0" w:line="240" w:lineRule="auto"/>
        <w:rPr>
          <w:rFonts w:ascii="Times New Roman" w:hAnsi="Times New Roman" w:cs="Times New Roman"/>
          <w:sz w:val="24"/>
          <w:szCs w:val="24"/>
        </w:rPr>
      </w:pPr>
    </w:p>
    <w:p w:rsidR="004A0662" w:rsidRDefault="004A0662" w:rsidP="005611AA">
      <w:pPr>
        <w:spacing w:after="0" w:line="240" w:lineRule="auto"/>
        <w:rPr>
          <w:rFonts w:ascii="Times New Roman" w:hAnsi="Times New Roman" w:cs="Times New Roman"/>
          <w:sz w:val="24"/>
          <w:szCs w:val="24"/>
        </w:rPr>
      </w:pPr>
    </w:p>
    <w:p w:rsidR="004A0662" w:rsidRDefault="00BA0EBE" w:rsidP="005611AA">
      <w:pPr>
        <w:spacing w:after="0" w:line="240" w:lineRule="auto"/>
        <w:rPr>
          <w:rFonts w:ascii="Times New Roman" w:hAnsi="Times New Roman" w:cs="Times New Roman"/>
          <w:sz w:val="24"/>
          <w:szCs w:val="24"/>
        </w:rPr>
      </w:pPr>
      <w:r w:rsidRPr="00BA0EBE">
        <w:rPr>
          <w:rFonts w:ascii="Times New Roman" w:hAnsi="Times New Roman" w:cs="Times New Roman"/>
          <w:noProof/>
          <w:sz w:val="24"/>
          <w:szCs w:val="24"/>
        </w:rPr>
        <w:drawing>
          <wp:inline distT="0" distB="0" distL="0" distR="0">
            <wp:extent cx="58674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73F8" w:rsidRDefault="009673F8" w:rsidP="005611AA">
      <w:pPr>
        <w:spacing w:after="0" w:line="240" w:lineRule="auto"/>
        <w:rPr>
          <w:rFonts w:ascii="Times New Roman" w:hAnsi="Times New Roman" w:cs="Times New Roman"/>
          <w:b/>
          <w:sz w:val="24"/>
          <w:szCs w:val="24"/>
        </w:rPr>
      </w:pPr>
    </w:p>
    <w:p w:rsidR="00BA0EBE" w:rsidRDefault="00BA0EBE" w:rsidP="005611AA">
      <w:pPr>
        <w:spacing w:after="0" w:line="240" w:lineRule="auto"/>
        <w:rPr>
          <w:rFonts w:ascii="Times New Roman" w:hAnsi="Times New Roman" w:cs="Times New Roman"/>
          <w:b/>
          <w:sz w:val="24"/>
          <w:szCs w:val="24"/>
        </w:rPr>
      </w:pPr>
    </w:p>
    <w:p w:rsidR="005E0066" w:rsidRPr="009673F8" w:rsidRDefault="009673F8" w:rsidP="005611AA">
      <w:pPr>
        <w:spacing w:after="0" w:line="240" w:lineRule="auto"/>
        <w:rPr>
          <w:rFonts w:ascii="Times New Roman" w:hAnsi="Times New Roman" w:cs="Times New Roman"/>
          <w:b/>
          <w:sz w:val="24"/>
          <w:szCs w:val="24"/>
        </w:rPr>
      </w:pPr>
      <w:r w:rsidRPr="009673F8">
        <w:rPr>
          <w:rFonts w:ascii="Times New Roman" w:hAnsi="Times New Roman" w:cs="Times New Roman"/>
          <w:b/>
          <w:sz w:val="24"/>
          <w:szCs w:val="24"/>
        </w:rPr>
        <w:t>Fall 2011</w:t>
      </w:r>
      <w:r>
        <w:rPr>
          <w:rFonts w:ascii="Times New Roman" w:hAnsi="Times New Roman" w:cs="Times New Roman"/>
          <w:b/>
          <w:sz w:val="24"/>
          <w:szCs w:val="24"/>
        </w:rPr>
        <w:t xml:space="preserve"> Freshman Class </w:t>
      </w:r>
    </w:p>
    <w:p w:rsidR="005E0066" w:rsidRDefault="005E0066" w:rsidP="005611AA">
      <w:pPr>
        <w:spacing w:after="0" w:line="240" w:lineRule="auto"/>
        <w:rPr>
          <w:rFonts w:ascii="Times New Roman" w:hAnsi="Times New Roman" w:cs="Times New Roman"/>
          <w:sz w:val="24"/>
          <w:szCs w:val="24"/>
        </w:rPr>
      </w:pPr>
    </w:p>
    <w:p w:rsidR="00386752" w:rsidRDefault="00386752"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The fall 2011 freshman class census indicates a total minority rate of 16.</w:t>
      </w:r>
      <w:r w:rsidR="00507EBD">
        <w:rPr>
          <w:rFonts w:ascii="Times New Roman" w:hAnsi="Times New Roman" w:cs="Times New Roman"/>
          <w:sz w:val="24"/>
          <w:szCs w:val="24"/>
        </w:rPr>
        <w:t>9</w:t>
      </w:r>
      <w:r>
        <w:rPr>
          <w:rFonts w:ascii="Times New Roman" w:hAnsi="Times New Roman" w:cs="Times New Roman"/>
          <w:sz w:val="24"/>
          <w:szCs w:val="24"/>
        </w:rPr>
        <w:t xml:space="preserve">%. </w:t>
      </w:r>
    </w:p>
    <w:p w:rsidR="00386752" w:rsidRDefault="00386752" w:rsidP="005611AA">
      <w:pPr>
        <w:spacing w:after="0" w:line="240" w:lineRule="auto"/>
        <w:rPr>
          <w:rFonts w:ascii="Times New Roman" w:hAnsi="Times New Roman" w:cs="Times New Roman"/>
          <w:sz w:val="24"/>
          <w:szCs w:val="24"/>
        </w:rPr>
      </w:pPr>
    </w:p>
    <w:p w:rsidR="009673F8" w:rsidRDefault="009673F8"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Black or African American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9673F8" w:rsidRDefault="009673F8"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Multiracial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9673F8" w:rsidRDefault="009673F8"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American Indian or Alaska Native</w:t>
      </w:r>
      <w:r>
        <w:rPr>
          <w:rFonts w:ascii="Times New Roman" w:hAnsi="Times New Roman" w:cs="Times New Roman"/>
          <w:sz w:val="24"/>
          <w:szCs w:val="24"/>
        </w:rPr>
        <w:tab/>
      </w:r>
      <w:r>
        <w:rPr>
          <w:rFonts w:ascii="Times New Roman" w:hAnsi="Times New Roman" w:cs="Times New Roman"/>
          <w:sz w:val="24"/>
          <w:szCs w:val="24"/>
        </w:rPr>
        <w:tab/>
        <w:t>0.7%</w:t>
      </w:r>
    </w:p>
    <w:p w:rsidR="009673F8" w:rsidRDefault="009673F8"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9673F8" w:rsidRDefault="009673F8"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Hispanics of any race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r>
    </w:p>
    <w:p w:rsidR="009673F8" w:rsidRDefault="009673F8"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International/Other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0.3%</w:t>
      </w:r>
    </w:p>
    <w:p w:rsidR="009673F8" w:rsidRDefault="009673F8" w:rsidP="009673F8">
      <w:pPr>
        <w:spacing w:after="0" w:line="240" w:lineRule="auto"/>
        <w:rPr>
          <w:rFonts w:ascii="Times New Roman" w:hAnsi="Times New Roman" w:cs="Times New Roman"/>
          <w:sz w:val="24"/>
          <w:szCs w:val="24"/>
        </w:rPr>
      </w:pPr>
      <w:r>
        <w:rPr>
          <w:rFonts w:ascii="Times New Roman" w:hAnsi="Times New Roman" w:cs="Times New Roman"/>
          <w:sz w:val="24"/>
          <w:szCs w:val="24"/>
        </w:rPr>
        <w:t>Did not disclose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386752" w:rsidRDefault="00386752" w:rsidP="00386752">
      <w:pPr>
        <w:spacing w:after="0" w:line="240" w:lineRule="auto"/>
        <w:rPr>
          <w:rFonts w:ascii="Times New Roman" w:hAnsi="Times New Roman" w:cs="Times New Roman"/>
          <w:sz w:val="24"/>
          <w:szCs w:val="24"/>
        </w:rPr>
      </w:pPr>
      <w:r>
        <w:rPr>
          <w:rFonts w:ascii="Times New Roman" w:hAnsi="Times New Roman" w:cs="Times New Roman"/>
          <w:sz w:val="24"/>
          <w:szCs w:val="24"/>
        </w:rPr>
        <w:t>Total Minority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16.</w:t>
      </w:r>
      <w:r w:rsidR="00507EBD">
        <w:rPr>
          <w:rFonts w:ascii="Times New Roman" w:hAnsi="Times New Roman" w:cs="Times New Roman"/>
          <w:sz w:val="24"/>
          <w:szCs w:val="24"/>
        </w:rPr>
        <w:t>9</w:t>
      </w:r>
      <w:r>
        <w:rPr>
          <w:rFonts w:ascii="Times New Roman" w:hAnsi="Times New Roman" w:cs="Times New Roman"/>
          <w:sz w:val="24"/>
          <w:szCs w:val="24"/>
        </w:rPr>
        <w:t>%</w:t>
      </w:r>
    </w:p>
    <w:p w:rsidR="003B6C70" w:rsidRDefault="003B6C70" w:rsidP="00386752">
      <w:pPr>
        <w:spacing w:after="0" w:line="240" w:lineRule="auto"/>
        <w:rPr>
          <w:rFonts w:ascii="Times New Roman" w:hAnsi="Times New Roman" w:cs="Times New Roman"/>
          <w:sz w:val="24"/>
          <w:szCs w:val="24"/>
        </w:rPr>
      </w:pPr>
    </w:p>
    <w:p w:rsidR="003B6C70" w:rsidRDefault="003B6C70" w:rsidP="00386752">
      <w:pPr>
        <w:spacing w:after="0" w:line="240" w:lineRule="auto"/>
        <w:rPr>
          <w:rFonts w:ascii="Times New Roman" w:hAnsi="Times New Roman" w:cs="Times New Roman"/>
          <w:sz w:val="24"/>
          <w:szCs w:val="24"/>
        </w:rPr>
      </w:pPr>
    </w:p>
    <w:p w:rsidR="003B6C70" w:rsidRDefault="003B6C70" w:rsidP="00386752">
      <w:pPr>
        <w:spacing w:after="0" w:line="240" w:lineRule="auto"/>
        <w:rPr>
          <w:rFonts w:ascii="Times New Roman" w:hAnsi="Times New Roman" w:cs="Times New Roman"/>
          <w:sz w:val="24"/>
          <w:szCs w:val="24"/>
        </w:rPr>
      </w:pPr>
      <w:r w:rsidRPr="003B6C70">
        <w:rPr>
          <w:rFonts w:ascii="Times New Roman" w:hAnsi="Times New Roman" w:cs="Times New Roman"/>
          <w:noProof/>
          <w:sz w:val="24"/>
          <w:szCs w:val="24"/>
        </w:rPr>
        <w:drawing>
          <wp:inline distT="0" distB="0" distL="0" distR="0">
            <wp:extent cx="5867400" cy="238125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0DA" w:rsidRDefault="006600DA" w:rsidP="009673F8">
      <w:pPr>
        <w:spacing w:after="0" w:line="240" w:lineRule="auto"/>
        <w:rPr>
          <w:rFonts w:ascii="Times New Roman" w:hAnsi="Times New Roman" w:cs="Times New Roman"/>
          <w:sz w:val="24"/>
          <w:szCs w:val="24"/>
        </w:rPr>
      </w:pPr>
    </w:p>
    <w:p w:rsidR="005E0066" w:rsidRPr="00BC3FF3" w:rsidRDefault="009C433F" w:rsidP="005611AA">
      <w:pPr>
        <w:spacing w:after="0" w:line="240" w:lineRule="auto"/>
        <w:rPr>
          <w:rFonts w:ascii="Times New Roman" w:hAnsi="Times New Roman" w:cs="Times New Roman"/>
          <w:b/>
          <w:sz w:val="24"/>
          <w:szCs w:val="24"/>
        </w:rPr>
      </w:pPr>
      <w:r w:rsidRPr="00BC3FF3">
        <w:rPr>
          <w:rFonts w:ascii="Times New Roman" w:hAnsi="Times New Roman" w:cs="Times New Roman"/>
          <w:b/>
          <w:sz w:val="24"/>
          <w:szCs w:val="24"/>
        </w:rPr>
        <w:t xml:space="preserve">National and </w:t>
      </w:r>
      <w:r w:rsidR="00D42EDD">
        <w:rPr>
          <w:rFonts w:ascii="Times New Roman" w:hAnsi="Times New Roman" w:cs="Times New Roman"/>
          <w:b/>
          <w:sz w:val="24"/>
          <w:szCs w:val="24"/>
        </w:rPr>
        <w:t xml:space="preserve">North Carolina </w:t>
      </w:r>
      <w:r w:rsidRPr="00BC3FF3">
        <w:rPr>
          <w:rFonts w:ascii="Times New Roman" w:hAnsi="Times New Roman" w:cs="Times New Roman"/>
          <w:b/>
          <w:sz w:val="24"/>
          <w:szCs w:val="24"/>
        </w:rPr>
        <w:t>Demographics</w:t>
      </w:r>
    </w:p>
    <w:p w:rsidR="005E0066" w:rsidRDefault="005E0066" w:rsidP="005611AA">
      <w:pPr>
        <w:spacing w:after="0" w:line="240" w:lineRule="auto"/>
        <w:rPr>
          <w:rFonts w:ascii="Times New Roman" w:hAnsi="Times New Roman" w:cs="Times New Roman"/>
          <w:sz w:val="24"/>
          <w:szCs w:val="24"/>
        </w:rPr>
      </w:pPr>
    </w:p>
    <w:p w:rsidR="00432C77" w:rsidRPr="000A00A7" w:rsidRDefault="00980B6A" w:rsidP="00B82A9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Our</w:t>
      </w:r>
      <w:r w:rsidR="002F153B" w:rsidRPr="002F153B">
        <w:rPr>
          <w:rFonts w:ascii="Times New Roman" w:hAnsi="Times New Roman" w:cs="Times New Roman"/>
          <w:sz w:val="24"/>
          <w:szCs w:val="24"/>
        </w:rPr>
        <w:t xml:space="preserve"> national population is becoming increasingly diverse due to immigration and differential birth rates among racial groups. By the year 2020, it is estimated that Hispanics will comprise 16 percent of the U</w:t>
      </w:r>
      <w:r w:rsidR="00774901">
        <w:rPr>
          <w:rFonts w:ascii="Times New Roman" w:hAnsi="Times New Roman" w:cs="Times New Roman"/>
          <w:sz w:val="24"/>
          <w:szCs w:val="24"/>
        </w:rPr>
        <w:t>.</w:t>
      </w:r>
      <w:r w:rsidR="002F153B" w:rsidRPr="002F153B">
        <w:rPr>
          <w:rFonts w:ascii="Times New Roman" w:hAnsi="Times New Roman" w:cs="Times New Roman"/>
          <w:sz w:val="24"/>
          <w:szCs w:val="24"/>
        </w:rPr>
        <w:t>S</w:t>
      </w:r>
      <w:r w:rsidR="00774901">
        <w:rPr>
          <w:rFonts w:ascii="Times New Roman" w:hAnsi="Times New Roman" w:cs="Times New Roman"/>
          <w:sz w:val="24"/>
          <w:szCs w:val="24"/>
        </w:rPr>
        <w:t>.</w:t>
      </w:r>
      <w:r w:rsidR="002F153B" w:rsidRPr="002F153B">
        <w:rPr>
          <w:rFonts w:ascii="Times New Roman" w:hAnsi="Times New Roman" w:cs="Times New Roman"/>
          <w:sz w:val="24"/>
          <w:szCs w:val="24"/>
        </w:rPr>
        <w:t xml:space="preserve"> population and African Americans 13 percent. Such </w:t>
      </w:r>
      <w:r w:rsidR="002F153B">
        <w:rPr>
          <w:rFonts w:ascii="Times New Roman" w:hAnsi="Times New Roman" w:cs="Times New Roman"/>
          <w:sz w:val="24"/>
          <w:szCs w:val="24"/>
        </w:rPr>
        <w:t>d</w:t>
      </w:r>
      <w:r w:rsidR="002F153B" w:rsidRPr="002F153B">
        <w:rPr>
          <w:rFonts w:ascii="Times New Roman" w:hAnsi="Times New Roman" w:cs="Times New Roman"/>
          <w:sz w:val="24"/>
          <w:szCs w:val="24"/>
        </w:rPr>
        <w:t xml:space="preserve">emographics will have </w:t>
      </w:r>
      <w:r w:rsidR="00AA016C">
        <w:rPr>
          <w:rFonts w:ascii="Times New Roman" w:hAnsi="Times New Roman" w:cs="Times New Roman"/>
          <w:sz w:val="24"/>
          <w:szCs w:val="24"/>
        </w:rPr>
        <w:t xml:space="preserve">enrollment </w:t>
      </w:r>
      <w:r w:rsidR="002F153B" w:rsidRPr="002F153B">
        <w:rPr>
          <w:rFonts w:ascii="Times New Roman" w:hAnsi="Times New Roman" w:cs="Times New Roman"/>
          <w:sz w:val="24"/>
          <w:szCs w:val="24"/>
        </w:rPr>
        <w:t>implications for institutions of higher education</w:t>
      </w:r>
      <w:r w:rsidR="0043658F">
        <w:rPr>
          <w:rFonts w:ascii="Times New Roman" w:hAnsi="Times New Roman" w:cs="Times New Roman"/>
          <w:sz w:val="24"/>
          <w:szCs w:val="24"/>
        </w:rPr>
        <w:t xml:space="preserve"> </w:t>
      </w:r>
      <w:r w:rsidR="00432C77">
        <w:rPr>
          <w:rFonts w:ascii="Times New Roman" w:hAnsi="Times New Roman" w:cs="Times New Roman"/>
          <w:sz w:val="24"/>
          <w:szCs w:val="24"/>
        </w:rPr>
        <w:t>(University of North Carolina Board of Governors</w:t>
      </w:r>
      <w:r w:rsidR="00493C9C">
        <w:rPr>
          <w:rFonts w:ascii="Times New Roman" w:hAnsi="Times New Roman" w:cs="Times New Roman"/>
          <w:sz w:val="24"/>
          <w:szCs w:val="24"/>
        </w:rPr>
        <w:t>’</w:t>
      </w:r>
      <w:r w:rsidR="00432C77">
        <w:rPr>
          <w:rFonts w:ascii="Times New Roman" w:hAnsi="Times New Roman" w:cs="Times New Roman"/>
          <w:sz w:val="24"/>
          <w:szCs w:val="24"/>
        </w:rPr>
        <w:t xml:space="preserve"> Supplement to Long-Range Planning 2004-2009).</w:t>
      </w:r>
      <w:r w:rsidR="00432C77" w:rsidRPr="000A00A7">
        <w:rPr>
          <w:rFonts w:ascii="Times New Roman" w:hAnsi="Times New Roman" w:cs="Times New Roman"/>
          <w:sz w:val="24"/>
          <w:szCs w:val="24"/>
        </w:rPr>
        <w:t xml:space="preserve"> </w:t>
      </w:r>
    </w:p>
    <w:p w:rsidR="000A00A7" w:rsidRDefault="000A00A7" w:rsidP="00B82A9C">
      <w:pPr>
        <w:autoSpaceDE w:val="0"/>
        <w:autoSpaceDN w:val="0"/>
        <w:adjustRightInd w:val="0"/>
        <w:spacing w:after="0"/>
        <w:rPr>
          <w:rFonts w:ascii="Times New Roman" w:hAnsi="Times New Roman" w:cs="Times New Roman"/>
          <w:sz w:val="24"/>
          <w:szCs w:val="24"/>
        </w:rPr>
      </w:pPr>
    </w:p>
    <w:p w:rsidR="000A00A7" w:rsidRDefault="000A00A7" w:rsidP="00B82A9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National demographics for higher education at degree-granting institutions indicate overall minority rates of 32.2%, 33.3% and 34.3% for years 2007, 2008, and 2009 respectively (U.S. Department of Education, 2011). </w:t>
      </w:r>
    </w:p>
    <w:p w:rsidR="00AA016C" w:rsidRDefault="00AA016C" w:rsidP="00B82A9C">
      <w:pPr>
        <w:autoSpaceDE w:val="0"/>
        <w:autoSpaceDN w:val="0"/>
        <w:adjustRightInd w:val="0"/>
        <w:spacing w:after="0"/>
        <w:rPr>
          <w:rFonts w:ascii="Times New Roman" w:hAnsi="Times New Roman" w:cs="Times New Roman"/>
          <w:sz w:val="24"/>
          <w:szCs w:val="24"/>
        </w:rPr>
      </w:pPr>
    </w:p>
    <w:p w:rsidR="000A00A7" w:rsidRPr="000A00A7" w:rsidRDefault="000A00A7" w:rsidP="00B82A9C">
      <w:pPr>
        <w:autoSpaceDE w:val="0"/>
        <w:autoSpaceDN w:val="0"/>
        <w:adjustRightInd w:val="0"/>
        <w:spacing w:after="0"/>
        <w:rPr>
          <w:rFonts w:ascii="Times New Roman" w:hAnsi="Times New Roman" w:cs="Times New Roman"/>
          <w:sz w:val="24"/>
          <w:szCs w:val="24"/>
        </w:rPr>
      </w:pPr>
      <w:r w:rsidRPr="000A00A7">
        <w:rPr>
          <w:rFonts w:ascii="Times New Roman" w:hAnsi="Times New Roman" w:cs="Times New Roman"/>
          <w:sz w:val="24"/>
          <w:szCs w:val="24"/>
        </w:rPr>
        <w:t>North Carolina has a larger percentage of African American (21.6%) and American Indian</w:t>
      </w:r>
    </w:p>
    <w:p w:rsidR="000A00A7" w:rsidRPr="000A00A7" w:rsidRDefault="000A00A7" w:rsidP="00B82A9C">
      <w:pPr>
        <w:autoSpaceDE w:val="0"/>
        <w:autoSpaceDN w:val="0"/>
        <w:adjustRightInd w:val="0"/>
        <w:spacing w:after="0"/>
        <w:rPr>
          <w:rFonts w:ascii="Times New Roman" w:hAnsi="Times New Roman" w:cs="Times New Roman"/>
          <w:sz w:val="24"/>
          <w:szCs w:val="24"/>
        </w:rPr>
      </w:pPr>
      <w:r w:rsidRPr="000A00A7">
        <w:rPr>
          <w:rFonts w:ascii="Times New Roman" w:hAnsi="Times New Roman" w:cs="Times New Roman"/>
          <w:sz w:val="24"/>
          <w:szCs w:val="24"/>
        </w:rPr>
        <w:t>(1.2 %) residents than the national average of 12.3% and 0.9% respectively. It has a lower</w:t>
      </w:r>
    </w:p>
    <w:p w:rsidR="000A00A7" w:rsidRPr="000A00A7" w:rsidRDefault="000A00A7" w:rsidP="00B82A9C">
      <w:pPr>
        <w:autoSpaceDE w:val="0"/>
        <w:autoSpaceDN w:val="0"/>
        <w:adjustRightInd w:val="0"/>
        <w:spacing w:after="0"/>
        <w:rPr>
          <w:rFonts w:ascii="Times New Roman" w:hAnsi="Times New Roman" w:cs="Times New Roman"/>
          <w:sz w:val="24"/>
          <w:szCs w:val="24"/>
        </w:rPr>
      </w:pPr>
      <w:r w:rsidRPr="000A00A7">
        <w:rPr>
          <w:rFonts w:ascii="Times New Roman" w:hAnsi="Times New Roman" w:cs="Times New Roman"/>
          <w:sz w:val="24"/>
          <w:szCs w:val="24"/>
        </w:rPr>
        <w:t>proportion of Asian (1.4%</w:t>
      </w:r>
      <w:r w:rsidR="00FE2EF6">
        <w:rPr>
          <w:rFonts w:ascii="Times New Roman" w:hAnsi="Times New Roman" w:cs="Times New Roman"/>
          <w:sz w:val="24"/>
          <w:szCs w:val="24"/>
        </w:rPr>
        <w:t>)</w:t>
      </w:r>
      <w:r w:rsidRPr="000A00A7">
        <w:rPr>
          <w:rFonts w:ascii="Times New Roman" w:hAnsi="Times New Roman" w:cs="Times New Roman"/>
          <w:sz w:val="24"/>
          <w:szCs w:val="24"/>
        </w:rPr>
        <w:t>, and Hispanic (4.7%</w:t>
      </w:r>
      <w:r w:rsidR="00FE2EF6">
        <w:rPr>
          <w:rFonts w:ascii="Times New Roman" w:hAnsi="Times New Roman" w:cs="Times New Roman"/>
          <w:sz w:val="24"/>
          <w:szCs w:val="24"/>
        </w:rPr>
        <w:t>)</w:t>
      </w:r>
      <w:r w:rsidRPr="000A00A7">
        <w:rPr>
          <w:rFonts w:ascii="Times New Roman" w:hAnsi="Times New Roman" w:cs="Times New Roman"/>
          <w:sz w:val="24"/>
          <w:szCs w:val="24"/>
        </w:rPr>
        <w:t xml:space="preserve"> residents than the national</w:t>
      </w:r>
      <w:r w:rsidR="00143001">
        <w:rPr>
          <w:rFonts w:ascii="Times New Roman" w:hAnsi="Times New Roman" w:cs="Times New Roman"/>
          <w:sz w:val="24"/>
          <w:szCs w:val="24"/>
        </w:rPr>
        <w:t xml:space="preserve"> </w:t>
      </w:r>
      <w:r w:rsidRPr="000A00A7">
        <w:rPr>
          <w:rFonts w:ascii="Times New Roman" w:hAnsi="Times New Roman" w:cs="Times New Roman"/>
          <w:sz w:val="24"/>
          <w:szCs w:val="24"/>
        </w:rPr>
        <w:t>average</w:t>
      </w:r>
      <w:r w:rsidR="00143001">
        <w:rPr>
          <w:rFonts w:ascii="Times New Roman" w:hAnsi="Times New Roman" w:cs="Times New Roman"/>
          <w:sz w:val="24"/>
          <w:szCs w:val="24"/>
        </w:rPr>
        <w:t xml:space="preserve"> </w:t>
      </w:r>
      <w:r w:rsidR="00FE2EF6">
        <w:rPr>
          <w:rFonts w:ascii="Times New Roman" w:hAnsi="Times New Roman" w:cs="Times New Roman"/>
          <w:sz w:val="24"/>
          <w:szCs w:val="24"/>
        </w:rPr>
        <w:t xml:space="preserve">of 3.6% and 12.5% respectively </w:t>
      </w:r>
      <w:r w:rsidR="00143001">
        <w:rPr>
          <w:rFonts w:ascii="Times New Roman" w:hAnsi="Times New Roman" w:cs="Times New Roman"/>
          <w:sz w:val="24"/>
          <w:szCs w:val="24"/>
        </w:rPr>
        <w:t>(</w:t>
      </w:r>
      <w:r w:rsidR="00C80F34">
        <w:rPr>
          <w:rFonts w:ascii="Times New Roman" w:hAnsi="Times New Roman" w:cs="Times New Roman"/>
          <w:sz w:val="24"/>
          <w:szCs w:val="24"/>
        </w:rPr>
        <w:t>University of North Carolina Board of Governors</w:t>
      </w:r>
      <w:r w:rsidR="00493C9C">
        <w:rPr>
          <w:rFonts w:ascii="Times New Roman" w:hAnsi="Times New Roman" w:cs="Times New Roman"/>
          <w:sz w:val="24"/>
          <w:szCs w:val="24"/>
        </w:rPr>
        <w:t>’</w:t>
      </w:r>
      <w:r w:rsidR="00C80F34">
        <w:rPr>
          <w:rFonts w:ascii="Times New Roman" w:hAnsi="Times New Roman" w:cs="Times New Roman"/>
          <w:sz w:val="24"/>
          <w:szCs w:val="24"/>
        </w:rPr>
        <w:t xml:space="preserve"> Supplement).</w:t>
      </w:r>
      <w:r w:rsidRPr="000A00A7">
        <w:rPr>
          <w:rFonts w:ascii="Times New Roman" w:hAnsi="Times New Roman" w:cs="Times New Roman"/>
          <w:sz w:val="24"/>
          <w:szCs w:val="24"/>
        </w:rPr>
        <w:t xml:space="preserve"> </w:t>
      </w:r>
    </w:p>
    <w:p w:rsidR="000A00A7" w:rsidRPr="000A00A7" w:rsidRDefault="000A00A7" w:rsidP="00B82A9C">
      <w:pPr>
        <w:autoSpaceDE w:val="0"/>
        <w:autoSpaceDN w:val="0"/>
        <w:adjustRightInd w:val="0"/>
        <w:spacing w:after="0"/>
        <w:rPr>
          <w:rFonts w:ascii="Times New Roman" w:hAnsi="Times New Roman" w:cs="Times New Roman"/>
          <w:sz w:val="24"/>
          <w:szCs w:val="24"/>
        </w:rPr>
      </w:pPr>
    </w:p>
    <w:p w:rsidR="00AA016C" w:rsidRDefault="00493C9C" w:rsidP="00B82A9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Based on the national and state demographics, t</w:t>
      </w:r>
      <w:r w:rsidR="002F153B" w:rsidRPr="002F153B">
        <w:rPr>
          <w:rFonts w:ascii="Times New Roman" w:hAnsi="Times New Roman" w:cs="Times New Roman"/>
          <w:sz w:val="24"/>
          <w:szCs w:val="24"/>
        </w:rPr>
        <w:t xml:space="preserve">he </w:t>
      </w:r>
      <w:r w:rsidR="002F153B">
        <w:rPr>
          <w:rFonts w:ascii="Times New Roman" w:hAnsi="Times New Roman" w:cs="Times New Roman"/>
          <w:sz w:val="24"/>
          <w:szCs w:val="24"/>
        </w:rPr>
        <w:t>U</w:t>
      </w:r>
      <w:r w:rsidR="00980B6A">
        <w:rPr>
          <w:rFonts w:ascii="Times New Roman" w:hAnsi="Times New Roman" w:cs="Times New Roman"/>
          <w:sz w:val="24"/>
          <w:szCs w:val="24"/>
        </w:rPr>
        <w:t xml:space="preserve">niversity </w:t>
      </w:r>
      <w:proofErr w:type="gramStart"/>
      <w:r w:rsidR="00980B6A">
        <w:rPr>
          <w:rFonts w:ascii="Times New Roman" w:hAnsi="Times New Roman" w:cs="Times New Roman"/>
          <w:sz w:val="24"/>
          <w:szCs w:val="24"/>
        </w:rPr>
        <w:t>of</w:t>
      </w:r>
      <w:proofErr w:type="gramEnd"/>
      <w:r w:rsidR="00980B6A">
        <w:rPr>
          <w:rFonts w:ascii="Times New Roman" w:hAnsi="Times New Roman" w:cs="Times New Roman"/>
          <w:sz w:val="24"/>
          <w:szCs w:val="24"/>
        </w:rPr>
        <w:t xml:space="preserve"> North Carolina (UNC) Board of</w:t>
      </w:r>
      <w:r w:rsidR="002F153B">
        <w:rPr>
          <w:rFonts w:ascii="Times New Roman" w:hAnsi="Times New Roman" w:cs="Times New Roman"/>
          <w:sz w:val="24"/>
          <w:szCs w:val="24"/>
        </w:rPr>
        <w:t xml:space="preserve"> Governors </w:t>
      </w:r>
      <w:r w:rsidR="000A00A7">
        <w:rPr>
          <w:rFonts w:ascii="Times New Roman" w:hAnsi="Times New Roman" w:cs="Times New Roman"/>
          <w:sz w:val="24"/>
          <w:szCs w:val="24"/>
        </w:rPr>
        <w:t>recognizes the state</w:t>
      </w:r>
      <w:r w:rsidR="004F18DA">
        <w:rPr>
          <w:rFonts w:ascii="Times New Roman" w:hAnsi="Times New Roman" w:cs="Times New Roman"/>
          <w:sz w:val="24"/>
          <w:szCs w:val="24"/>
        </w:rPr>
        <w:t>’</w:t>
      </w:r>
      <w:r w:rsidR="000A00A7">
        <w:rPr>
          <w:rFonts w:ascii="Times New Roman" w:hAnsi="Times New Roman" w:cs="Times New Roman"/>
          <w:sz w:val="24"/>
          <w:szCs w:val="24"/>
        </w:rPr>
        <w:t xml:space="preserve">s diversity and </w:t>
      </w:r>
      <w:r w:rsidR="002F153B">
        <w:rPr>
          <w:rFonts w:ascii="Times New Roman" w:hAnsi="Times New Roman" w:cs="Times New Roman"/>
          <w:sz w:val="24"/>
          <w:szCs w:val="24"/>
        </w:rPr>
        <w:t xml:space="preserve">has </w:t>
      </w:r>
      <w:r w:rsidR="00980B6A">
        <w:rPr>
          <w:rFonts w:ascii="Times New Roman" w:hAnsi="Times New Roman" w:cs="Times New Roman"/>
          <w:sz w:val="24"/>
          <w:szCs w:val="24"/>
        </w:rPr>
        <w:t xml:space="preserve">recommended </w:t>
      </w:r>
      <w:r w:rsidR="004F18DA">
        <w:rPr>
          <w:rFonts w:ascii="Times New Roman" w:hAnsi="Times New Roman" w:cs="Times New Roman"/>
          <w:sz w:val="24"/>
          <w:szCs w:val="24"/>
        </w:rPr>
        <w:t xml:space="preserve">the </w:t>
      </w:r>
      <w:r w:rsidR="00AA016C">
        <w:rPr>
          <w:rFonts w:ascii="Times New Roman" w:hAnsi="Times New Roman" w:cs="Times New Roman"/>
          <w:sz w:val="24"/>
          <w:szCs w:val="24"/>
        </w:rPr>
        <w:t xml:space="preserve">two top </w:t>
      </w:r>
      <w:r w:rsidR="00980B6A">
        <w:rPr>
          <w:rFonts w:ascii="Times New Roman" w:hAnsi="Times New Roman" w:cs="Times New Roman"/>
          <w:sz w:val="24"/>
          <w:szCs w:val="24"/>
        </w:rPr>
        <w:t xml:space="preserve">strategic </w:t>
      </w:r>
      <w:r w:rsidR="00AA016C">
        <w:rPr>
          <w:rFonts w:ascii="Times New Roman" w:hAnsi="Times New Roman" w:cs="Times New Roman"/>
          <w:sz w:val="24"/>
          <w:szCs w:val="24"/>
        </w:rPr>
        <w:t>priorities of</w:t>
      </w:r>
      <w:r w:rsidR="00FB1164">
        <w:rPr>
          <w:rFonts w:ascii="Times New Roman" w:hAnsi="Times New Roman" w:cs="Times New Roman"/>
          <w:sz w:val="24"/>
          <w:szCs w:val="24"/>
        </w:rPr>
        <w:t xml:space="preserve"> </w:t>
      </w:r>
      <w:r w:rsidR="00A81D5B">
        <w:rPr>
          <w:rFonts w:ascii="Times New Roman" w:hAnsi="Times New Roman" w:cs="Times New Roman"/>
          <w:sz w:val="24"/>
          <w:szCs w:val="24"/>
        </w:rPr>
        <w:t>1</w:t>
      </w:r>
      <w:r w:rsidR="00AA016C">
        <w:rPr>
          <w:rFonts w:ascii="Times New Roman" w:hAnsi="Times New Roman" w:cs="Times New Roman"/>
          <w:sz w:val="24"/>
          <w:szCs w:val="24"/>
        </w:rPr>
        <w:t>) student success: access, retention, graduation, and affordability</w:t>
      </w:r>
      <w:r w:rsidR="004F18DA">
        <w:rPr>
          <w:rFonts w:ascii="Times New Roman" w:hAnsi="Times New Roman" w:cs="Times New Roman"/>
          <w:sz w:val="24"/>
          <w:szCs w:val="24"/>
        </w:rPr>
        <w:t>;</w:t>
      </w:r>
      <w:r w:rsidR="00AA016C">
        <w:rPr>
          <w:rFonts w:ascii="Times New Roman" w:hAnsi="Times New Roman" w:cs="Times New Roman"/>
          <w:sz w:val="24"/>
          <w:szCs w:val="24"/>
        </w:rPr>
        <w:t xml:space="preserve"> and </w:t>
      </w:r>
      <w:r w:rsidR="00A81D5B">
        <w:rPr>
          <w:rFonts w:ascii="Times New Roman" w:hAnsi="Times New Roman" w:cs="Times New Roman"/>
          <w:sz w:val="24"/>
          <w:szCs w:val="24"/>
        </w:rPr>
        <w:t>2</w:t>
      </w:r>
      <w:r w:rsidR="00AA016C">
        <w:rPr>
          <w:rFonts w:ascii="Times New Roman" w:hAnsi="Times New Roman" w:cs="Times New Roman"/>
          <w:sz w:val="24"/>
          <w:szCs w:val="24"/>
        </w:rPr>
        <w:t>) outstanding faculty.</w:t>
      </w:r>
      <w:r w:rsidR="00980B6A">
        <w:rPr>
          <w:rFonts w:ascii="Times New Roman" w:hAnsi="Times New Roman" w:cs="Times New Roman"/>
          <w:sz w:val="24"/>
          <w:szCs w:val="24"/>
        </w:rPr>
        <w:t xml:space="preserve"> Under the priority of student success, the UNC recommends promoting improved access, retention, and graduation levels with emphasis on underrepresented segments of the state’s </w:t>
      </w:r>
      <w:r w:rsidR="00980B6A">
        <w:rPr>
          <w:rFonts w:ascii="Times New Roman" w:hAnsi="Times New Roman" w:cs="Times New Roman"/>
          <w:sz w:val="24"/>
          <w:szCs w:val="24"/>
        </w:rPr>
        <w:lastRenderedPageBreak/>
        <w:t xml:space="preserve">population. Second, it is imperative to attract and retain exceptional faculty through a nationally competitive compensation system.  </w:t>
      </w:r>
    </w:p>
    <w:p w:rsidR="005F0833" w:rsidRDefault="00AA016C" w:rsidP="000A00A7">
      <w:pPr>
        <w:autoSpaceDE w:val="0"/>
        <w:autoSpaceDN w:val="0"/>
        <w:adjustRightInd w:val="0"/>
        <w:spacing w:after="0" w:line="240" w:lineRule="auto"/>
        <w:rPr>
          <w:rFonts w:ascii="BookmanOldStyle" w:hAnsi="BookmanOldStyle" w:cs="BookmanOldStyle"/>
          <w:sz w:val="20"/>
          <w:szCs w:val="20"/>
        </w:rPr>
      </w:pPr>
      <w:r>
        <w:rPr>
          <w:rFonts w:ascii="Times New Roman" w:hAnsi="Times New Roman" w:cs="Times New Roman"/>
          <w:sz w:val="24"/>
          <w:szCs w:val="24"/>
        </w:rPr>
        <w:t xml:space="preserve"> </w:t>
      </w:r>
    </w:p>
    <w:p w:rsidR="00AC5A4C" w:rsidRDefault="005F0833" w:rsidP="005611AA">
      <w:pPr>
        <w:spacing w:after="0" w:line="240" w:lineRule="auto"/>
        <w:rPr>
          <w:rFonts w:ascii="Times New Roman" w:hAnsi="Times New Roman" w:cs="Times New Roman"/>
          <w:b/>
          <w:sz w:val="24"/>
          <w:szCs w:val="24"/>
        </w:rPr>
      </w:pPr>
      <w:r w:rsidRPr="005F0833">
        <w:rPr>
          <w:rFonts w:ascii="Times New Roman" w:hAnsi="Times New Roman" w:cs="Times New Roman"/>
          <w:b/>
          <w:sz w:val="24"/>
          <w:szCs w:val="24"/>
        </w:rPr>
        <w:t>Student Retention and Graduation Rates</w:t>
      </w:r>
    </w:p>
    <w:p w:rsidR="002F51F7" w:rsidRDefault="002F51F7" w:rsidP="005611AA">
      <w:pPr>
        <w:spacing w:after="0" w:line="240" w:lineRule="auto"/>
        <w:rPr>
          <w:rFonts w:ascii="Times New Roman" w:hAnsi="Times New Roman" w:cs="Times New Roman"/>
          <w:b/>
          <w:sz w:val="24"/>
          <w:szCs w:val="24"/>
        </w:rPr>
      </w:pPr>
    </w:p>
    <w:p w:rsidR="002F51F7" w:rsidRDefault="006E2908"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table indicates the percentage of </w:t>
      </w:r>
      <w:r w:rsidR="00425843">
        <w:rPr>
          <w:rFonts w:ascii="Times New Roman" w:hAnsi="Times New Roman" w:cs="Times New Roman"/>
          <w:sz w:val="24"/>
          <w:szCs w:val="24"/>
        </w:rPr>
        <w:t xml:space="preserve">all </w:t>
      </w:r>
      <w:r>
        <w:rPr>
          <w:rFonts w:ascii="Times New Roman" w:hAnsi="Times New Roman" w:cs="Times New Roman"/>
          <w:sz w:val="24"/>
          <w:szCs w:val="24"/>
        </w:rPr>
        <w:t xml:space="preserve">full-time, first-time </w:t>
      </w:r>
      <w:r w:rsidR="00425843">
        <w:rPr>
          <w:rFonts w:ascii="Times New Roman" w:hAnsi="Times New Roman" w:cs="Times New Roman"/>
          <w:sz w:val="24"/>
          <w:szCs w:val="24"/>
        </w:rPr>
        <w:t>B</w:t>
      </w:r>
      <w:r>
        <w:rPr>
          <w:rFonts w:ascii="Times New Roman" w:hAnsi="Times New Roman" w:cs="Times New Roman"/>
          <w:sz w:val="24"/>
          <w:szCs w:val="24"/>
        </w:rPr>
        <w:t xml:space="preserve">achelor’s cohort retention rates from </w:t>
      </w:r>
      <w:r w:rsidR="008C0BC9">
        <w:rPr>
          <w:rFonts w:ascii="Times New Roman" w:hAnsi="Times New Roman" w:cs="Times New Roman"/>
          <w:sz w:val="24"/>
          <w:szCs w:val="24"/>
        </w:rPr>
        <w:t>F</w:t>
      </w:r>
      <w:r>
        <w:rPr>
          <w:rFonts w:ascii="Times New Roman" w:hAnsi="Times New Roman" w:cs="Times New Roman"/>
          <w:sz w:val="24"/>
          <w:szCs w:val="24"/>
        </w:rPr>
        <w:t xml:space="preserve">all 2007- </w:t>
      </w:r>
      <w:r w:rsidR="008C0BC9">
        <w:rPr>
          <w:rFonts w:ascii="Times New Roman" w:hAnsi="Times New Roman" w:cs="Times New Roman"/>
          <w:sz w:val="24"/>
          <w:szCs w:val="24"/>
        </w:rPr>
        <w:t>F</w:t>
      </w:r>
      <w:r>
        <w:rPr>
          <w:rFonts w:ascii="Times New Roman" w:hAnsi="Times New Roman" w:cs="Times New Roman"/>
          <w:sz w:val="24"/>
          <w:szCs w:val="24"/>
        </w:rPr>
        <w:t xml:space="preserve">all 2010 (Office of Institutional Planning and Effectiveness, </w:t>
      </w:r>
      <w:r w:rsidR="00B07C78">
        <w:rPr>
          <w:rFonts w:ascii="Times New Roman" w:hAnsi="Times New Roman" w:cs="Times New Roman"/>
          <w:sz w:val="24"/>
          <w:szCs w:val="24"/>
        </w:rPr>
        <w:t xml:space="preserve">IPEDS, </w:t>
      </w:r>
      <w:r>
        <w:rPr>
          <w:rFonts w:ascii="Times New Roman" w:hAnsi="Times New Roman" w:cs="Times New Roman"/>
          <w:sz w:val="24"/>
          <w:szCs w:val="24"/>
        </w:rPr>
        <w:t>2007-2010).</w:t>
      </w:r>
    </w:p>
    <w:p w:rsidR="003B6C70" w:rsidRDefault="003B6C70" w:rsidP="005611AA">
      <w:pPr>
        <w:spacing w:after="0" w:line="240" w:lineRule="auto"/>
        <w:rPr>
          <w:rFonts w:ascii="Times New Roman" w:hAnsi="Times New Roman" w:cs="Times New Roman"/>
          <w:b/>
          <w:sz w:val="24"/>
          <w:szCs w:val="24"/>
        </w:rPr>
      </w:pPr>
    </w:p>
    <w:p w:rsidR="006E2908" w:rsidRPr="00DD4AF8" w:rsidRDefault="006E2908" w:rsidP="005611AA">
      <w:pPr>
        <w:spacing w:after="0" w:line="240" w:lineRule="auto"/>
        <w:rPr>
          <w:rFonts w:ascii="Times New Roman" w:hAnsi="Times New Roman" w:cs="Times New Roman"/>
          <w:b/>
          <w:sz w:val="24"/>
          <w:szCs w:val="24"/>
        </w:rPr>
      </w:pPr>
      <w:r w:rsidRPr="00DD4AF8">
        <w:rPr>
          <w:rFonts w:ascii="Times New Roman" w:hAnsi="Times New Roman" w:cs="Times New Roman"/>
          <w:b/>
          <w:sz w:val="24"/>
          <w:szCs w:val="24"/>
        </w:rPr>
        <w:t>Fall 2007-Fall 2008</w:t>
      </w:r>
      <w:r w:rsidRPr="00DD4AF8">
        <w:rPr>
          <w:rFonts w:ascii="Times New Roman" w:hAnsi="Times New Roman" w:cs="Times New Roman"/>
          <w:b/>
          <w:sz w:val="24"/>
          <w:szCs w:val="24"/>
        </w:rPr>
        <w:tab/>
      </w:r>
      <w:r w:rsidRPr="00DD4AF8">
        <w:rPr>
          <w:rFonts w:ascii="Times New Roman" w:hAnsi="Times New Roman" w:cs="Times New Roman"/>
          <w:b/>
          <w:sz w:val="24"/>
          <w:szCs w:val="24"/>
        </w:rPr>
        <w:tab/>
      </w:r>
      <w:proofErr w:type="gramStart"/>
      <w:r w:rsidRPr="00DD4AF8">
        <w:rPr>
          <w:rFonts w:ascii="Times New Roman" w:hAnsi="Times New Roman" w:cs="Times New Roman"/>
          <w:b/>
          <w:sz w:val="24"/>
          <w:szCs w:val="24"/>
        </w:rPr>
        <w:t>Fall</w:t>
      </w:r>
      <w:proofErr w:type="gramEnd"/>
      <w:r w:rsidRPr="00DD4AF8">
        <w:rPr>
          <w:rFonts w:ascii="Times New Roman" w:hAnsi="Times New Roman" w:cs="Times New Roman"/>
          <w:b/>
          <w:sz w:val="24"/>
          <w:szCs w:val="24"/>
        </w:rPr>
        <w:t xml:space="preserve"> 2008-Fall 2009</w:t>
      </w:r>
      <w:r w:rsidRPr="00DD4AF8">
        <w:rPr>
          <w:rFonts w:ascii="Times New Roman" w:hAnsi="Times New Roman" w:cs="Times New Roman"/>
          <w:b/>
          <w:sz w:val="24"/>
          <w:szCs w:val="24"/>
        </w:rPr>
        <w:tab/>
      </w:r>
      <w:r w:rsidRPr="00DD4AF8">
        <w:rPr>
          <w:rFonts w:ascii="Times New Roman" w:hAnsi="Times New Roman" w:cs="Times New Roman"/>
          <w:b/>
          <w:sz w:val="24"/>
          <w:szCs w:val="24"/>
        </w:rPr>
        <w:tab/>
        <w:t>Fall 2009-Fall 2010</w:t>
      </w:r>
    </w:p>
    <w:p w:rsidR="006E2908" w:rsidRDefault="006E2908"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ab/>
        <w:t>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w:t>
      </w:r>
    </w:p>
    <w:p w:rsidR="00FC7FED" w:rsidRDefault="00FC7FED" w:rsidP="005611AA">
      <w:pPr>
        <w:spacing w:after="0" w:line="240" w:lineRule="auto"/>
        <w:rPr>
          <w:rFonts w:ascii="Times New Roman" w:hAnsi="Times New Roman" w:cs="Times New Roman"/>
          <w:sz w:val="24"/>
          <w:szCs w:val="24"/>
        </w:rPr>
      </w:pPr>
    </w:p>
    <w:p w:rsidR="003B6C70" w:rsidRDefault="00425843" w:rsidP="005611AA">
      <w:pPr>
        <w:spacing w:after="0" w:line="240" w:lineRule="auto"/>
        <w:rPr>
          <w:color w:val="1F497D"/>
        </w:rPr>
      </w:pPr>
      <w:r w:rsidRPr="00425843">
        <w:rPr>
          <w:rFonts w:ascii="Times New Roman" w:hAnsi="Times New Roman" w:cs="Times New Roman"/>
          <w:sz w:val="24"/>
          <w:szCs w:val="24"/>
        </w:rPr>
        <w:t>The Bachelor’s degree graduation rates of total completers within 150% (6 year normal time period) for all minorities are 45%, 47%, and 39% for 2008-2009, 2009-2010, and 2010-2011 respectively.</w:t>
      </w:r>
      <w:r>
        <w:rPr>
          <w:color w:val="1F497D"/>
        </w:rPr>
        <w:t xml:space="preserve"> </w:t>
      </w:r>
    </w:p>
    <w:p w:rsidR="00AC7D30" w:rsidRDefault="00AC7D30" w:rsidP="005611AA">
      <w:pPr>
        <w:spacing w:after="0" w:line="240" w:lineRule="auto"/>
        <w:rPr>
          <w:rFonts w:ascii="Times New Roman" w:hAnsi="Times New Roman" w:cs="Times New Roman"/>
          <w:sz w:val="24"/>
          <w:szCs w:val="24"/>
        </w:rPr>
      </w:pPr>
    </w:p>
    <w:p w:rsidR="00FC7FED" w:rsidRDefault="00FC7FED"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Minority </w:t>
      </w:r>
      <w:r w:rsidR="005435AF">
        <w:rPr>
          <w:rFonts w:ascii="Times New Roman" w:hAnsi="Times New Roman" w:cs="Times New Roman"/>
          <w:sz w:val="24"/>
          <w:szCs w:val="24"/>
        </w:rPr>
        <w:t xml:space="preserve">cohort </w:t>
      </w:r>
      <w:r>
        <w:rPr>
          <w:rFonts w:ascii="Times New Roman" w:hAnsi="Times New Roman" w:cs="Times New Roman"/>
          <w:sz w:val="24"/>
          <w:szCs w:val="24"/>
        </w:rPr>
        <w:t xml:space="preserve">graduation rates </w:t>
      </w:r>
      <w:r w:rsidR="005435AF">
        <w:rPr>
          <w:rFonts w:ascii="Times New Roman" w:hAnsi="Times New Roman" w:cs="Times New Roman"/>
          <w:sz w:val="24"/>
          <w:szCs w:val="24"/>
        </w:rPr>
        <w:t>in 2004</w:t>
      </w:r>
      <w:r>
        <w:rPr>
          <w:rFonts w:ascii="Times New Roman" w:hAnsi="Times New Roman" w:cs="Times New Roman"/>
          <w:sz w:val="24"/>
          <w:szCs w:val="24"/>
        </w:rPr>
        <w:t xml:space="preserve"> indicate</w:t>
      </w:r>
      <w:r w:rsidR="00131460">
        <w:rPr>
          <w:rFonts w:ascii="Times New Roman" w:hAnsi="Times New Roman" w:cs="Times New Roman"/>
          <w:sz w:val="24"/>
          <w:szCs w:val="24"/>
        </w:rPr>
        <w:t>d</w:t>
      </w:r>
      <w:r>
        <w:rPr>
          <w:rFonts w:ascii="Times New Roman" w:hAnsi="Times New Roman" w:cs="Times New Roman"/>
          <w:sz w:val="24"/>
          <w:szCs w:val="24"/>
        </w:rPr>
        <w:t xml:space="preserve"> </w:t>
      </w:r>
      <w:r w:rsidR="005435AF">
        <w:rPr>
          <w:rFonts w:ascii="Times New Roman" w:hAnsi="Times New Roman" w:cs="Times New Roman"/>
          <w:sz w:val="24"/>
          <w:szCs w:val="24"/>
        </w:rPr>
        <w:t>the following:</w:t>
      </w:r>
    </w:p>
    <w:p w:rsidR="005435AF" w:rsidRDefault="005435AF" w:rsidP="005611AA">
      <w:pPr>
        <w:spacing w:after="0" w:line="240" w:lineRule="auto"/>
        <w:rPr>
          <w:rFonts w:ascii="Times New Roman" w:hAnsi="Times New Roman" w:cs="Times New Roman"/>
          <w:sz w:val="24"/>
          <w:szCs w:val="24"/>
        </w:rPr>
      </w:pPr>
    </w:p>
    <w:p w:rsidR="005435AF" w:rsidRPr="005435AF" w:rsidRDefault="005435AF" w:rsidP="005435AF">
      <w:pPr>
        <w:spacing w:after="0" w:line="240" w:lineRule="auto"/>
        <w:jc w:val="center"/>
        <w:rPr>
          <w:rFonts w:ascii="Times New Roman" w:hAnsi="Times New Roman" w:cs="Times New Roman"/>
          <w:b/>
          <w:sz w:val="24"/>
          <w:szCs w:val="24"/>
        </w:rPr>
      </w:pPr>
      <w:r w:rsidRPr="005435AF">
        <w:rPr>
          <w:rFonts w:ascii="Times New Roman" w:hAnsi="Times New Roman" w:cs="Times New Roman"/>
          <w:b/>
          <w:sz w:val="24"/>
          <w:szCs w:val="24"/>
        </w:rPr>
        <w:t>Cohort Year</w:t>
      </w:r>
      <w:r>
        <w:rPr>
          <w:rFonts w:ascii="Times New Roman" w:hAnsi="Times New Roman" w:cs="Times New Roman"/>
          <w:b/>
          <w:sz w:val="24"/>
          <w:szCs w:val="24"/>
        </w:rPr>
        <w:t xml:space="preserve"> 2004</w:t>
      </w:r>
    </w:p>
    <w:p w:rsidR="005F0833" w:rsidRDefault="005F0833" w:rsidP="005611AA">
      <w:pPr>
        <w:spacing w:after="0" w:line="240" w:lineRule="auto"/>
        <w:rPr>
          <w:rFonts w:ascii="Times New Roman" w:hAnsi="Times New Roman" w:cs="Times New Roman"/>
          <w:b/>
          <w:sz w:val="24"/>
          <w:szCs w:val="24"/>
        </w:rPr>
      </w:pPr>
    </w:p>
    <w:p w:rsidR="005435AF" w:rsidRDefault="00FC7FED" w:rsidP="00FC7FED">
      <w:pPr>
        <w:spacing w:after="0" w:line="240" w:lineRule="auto"/>
        <w:rPr>
          <w:rFonts w:ascii="Times New Roman" w:hAnsi="Times New Roman" w:cs="Times New Roman"/>
          <w:sz w:val="24"/>
          <w:szCs w:val="24"/>
        </w:rPr>
      </w:pPr>
      <w:r>
        <w:rPr>
          <w:rFonts w:ascii="Times New Roman" w:hAnsi="Times New Roman" w:cs="Times New Roman"/>
          <w:sz w:val="24"/>
          <w:szCs w:val="24"/>
        </w:rPr>
        <w:t>Black or African American</w:t>
      </w:r>
      <w:r>
        <w:rPr>
          <w:rFonts w:ascii="Times New Roman" w:hAnsi="Times New Roman" w:cs="Times New Roman"/>
          <w:sz w:val="24"/>
          <w:szCs w:val="24"/>
        </w:rPr>
        <w:tab/>
      </w:r>
      <w:r>
        <w:rPr>
          <w:rFonts w:ascii="Times New Roman" w:hAnsi="Times New Roman" w:cs="Times New Roman"/>
          <w:sz w:val="24"/>
          <w:szCs w:val="24"/>
        </w:rPr>
        <w:tab/>
        <w:t xml:space="preserve">      </w:t>
      </w:r>
      <w:r w:rsidR="005435AF">
        <w:rPr>
          <w:rFonts w:ascii="Times New Roman" w:hAnsi="Times New Roman" w:cs="Times New Roman"/>
          <w:sz w:val="24"/>
          <w:szCs w:val="24"/>
        </w:rPr>
        <w:tab/>
        <w:t>42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C7FED" w:rsidRDefault="00FC7FED" w:rsidP="00FC7FED">
      <w:pPr>
        <w:spacing w:after="0" w:line="240" w:lineRule="auto"/>
        <w:rPr>
          <w:rFonts w:ascii="Times New Roman" w:hAnsi="Times New Roman" w:cs="Times New Roman"/>
          <w:sz w:val="24"/>
          <w:szCs w:val="24"/>
        </w:rPr>
      </w:pPr>
      <w:r>
        <w:rPr>
          <w:rFonts w:ascii="Times New Roman" w:hAnsi="Times New Roman" w:cs="Times New Roman"/>
          <w:sz w:val="24"/>
          <w:szCs w:val="24"/>
        </w:rPr>
        <w:t>Hispanic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435AF">
        <w:rPr>
          <w:rFonts w:ascii="Times New Roman" w:hAnsi="Times New Roman" w:cs="Times New Roman"/>
          <w:sz w:val="24"/>
          <w:szCs w:val="24"/>
        </w:rPr>
        <w:tab/>
        <w:t>42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C7FED" w:rsidRDefault="00FC7FED" w:rsidP="00FC7FED">
      <w:pPr>
        <w:spacing w:after="0" w:line="240" w:lineRule="auto"/>
        <w:rPr>
          <w:rFonts w:ascii="Times New Roman" w:hAnsi="Times New Roman" w:cs="Times New Roman"/>
          <w:sz w:val="24"/>
          <w:szCs w:val="24"/>
        </w:rPr>
      </w:pPr>
      <w:r>
        <w:rPr>
          <w:rFonts w:ascii="Times New Roman" w:hAnsi="Times New Roman" w:cs="Times New Roman"/>
          <w:sz w:val="24"/>
          <w:szCs w:val="24"/>
        </w:rPr>
        <w:t>Asian/Pacific Islander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435AF">
        <w:rPr>
          <w:rFonts w:ascii="Times New Roman" w:hAnsi="Times New Roman" w:cs="Times New Roman"/>
          <w:sz w:val="24"/>
          <w:szCs w:val="24"/>
        </w:rPr>
        <w:tab/>
        <w:t>22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C7FED" w:rsidRDefault="00FC7FED" w:rsidP="00FC7FED">
      <w:pPr>
        <w:spacing w:after="0" w:line="240" w:lineRule="auto"/>
        <w:rPr>
          <w:rFonts w:ascii="Times New Roman" w:hAnsi="Times New Roman" w:cs="Times New Roman"/>
          <w:sz w:val="24"/>
          <w:szCs w:val="24"/>
        </w:rPr>
      </w:pPr>
      <w:r>
        <w:rPr>
          <w:rFonts w:ascii="Times New Roman" w:hAnsi="Times New Roman" w:cs="Times New Roman"/>
          <w:sz w:val="24"/>
          <w:szCs w:val="24"/>
        </w:rPr>
        <w:t>American Indian/Alaska Native</w:t>
      </w:r>
      <w:r>
        <w:rPr>
          <w:rFonts w:ascii="Times New Roman" w:hAnsi="Times New Roman" w:cs="Times New Roman"/>
          <w:sz w:val="24"/>
          <w:szCs w:val="24"/>
        </w:rPr>
        <w:tab/>
        <w:t xml:space="preserve">      </w:t>
      </w:r>
      <w:r w:rsidR="005435AF">
        <w:rPr>
          <w:rFonts w:ascii="Times New Roman" w:hAnsi="Times New Roman" w:cs="Times New Roman"/>
          <w:sz w:val="24"/>
          <w:szCs w:val="24"/>
        </w:rPr>
        <w:tab/>
        <w:t>3</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F0833" w:rsidRDefault="00FC7FED" w:rsidP="005611AA">
      <w:pPr>
        <w:spacing w:after="0" w:line="240" w:lineRule="auto"/>
        <w:rPr>
          <w:rFonts w:ascii="Times New Roman" w:hAnsi="Times New Roman" w:cs="Times New Roman"/>
          <w:sz w:val="24"/>
          <w:szCs w:val="24"/>
        </w:rPr>
      </w:pPr>
      <w:r w:rsidRPr="00FC7FED">
        <w:rPr>
          <w:rFonts w:ascii="Times New Roman" w:hAnsi="Times New Roman" w:cs="Times New Roman"/>
          <w:sz w:val="24"/>
          <w:szCs w:val="24"/>
        </w:rPr>
        <w:t>White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35AF">
        <w:rPr>
          <w:rFonts w:ascii="Times New Roman" w:hAnsi="Times New Roman" w:cs="Times New Roman"/>
          <w:sz w:val="24"/>
          <w:szCs w:val="24"/>
        </w:rPr>
        <w:tab/>
        <w:t>53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435AF" w:rsidRDefault="005435AF" w:rsidP="005611AA">
      <w:pPr>
        <w:spacing w:after="0" w:line="240" w:lineRule="auto"/>
        <w:rPr>
          <w:rFonts w:ascii="Times New Roman" w:hAnsi="Times New Roman" w:cs="Times New Roman"/>
          <w:b/>
          <w:sz w:val="24"/>
          <w:szCs w:val="24"/>
        </w:rPr>
      </w:pPr>
    </w:p>
    <w:p w:rsidR="00CA1910" w:rsidRDefault="00CA1910" w:rsidP="00CA1910">
      <w:pPr>
        <w:spacing w:after="0"/>
        <w:rPr>
          <w:rFonts w:ascii="Times New Roman" w:hAnsi="Times New Roman" w:cs="Times New Roman"/>
          <w:sz w:val="24"/>
          <w:szCs w:val="24"/>
        </w:rPr>
      </w:pPr>
      <w:r>
        <w:rPr>
          <w:rFonts w:ascii="Times New Roman" w:hAnsi="Times New Roman" w:cs="Times New Roman"/>
          <w:sz w:val="24"/>
          <w:szCs w:val="24"/>
        </w:rPr>
        <w:t xml:space="preserve">In summary, the above demographic data indicates Faculty minority rates ranging from 6.6% to 7.77% with an expected availability of 19.04% in 2010-2011. Staff minority rates ranged from 5.2% to 5.75% with an expected average availability of 17.38%. Student minority rates ranged from 9.45% to 11% with a national minority representation rate ranging from 32-34%. This suggests an untapped resource of underrepresented groups.     </w:t>
      </w:r>
    </w:p>
    <w:p w:rsidR="00CA1910" w:rsidRDefault="00CA1910" w:rsidP="005611AA">
      <w:pPr>
        <w:spacing w:after="0" w:line="240" w:lineRule="auto"/>
        <w:rPr>
          <w:rFonts w:ascii="Times New Roman" w:hAnsi="Times New Roman" w:cs="Times New Roman"/>
          <w:b/>
          <w:sz w:val="24"/>
          <w:szCs w:val="24"/>
        </w:rPr>
      </w:pPr>
    </w:p>
    <w:p w:rsidR="005611AA" w:rsidRDefault="00AC5A4C" w:rsidP="005611AA">
      <w:pPr>
        <w:spacing w:after="0" w:line="240" w:lineRule="auto"/>
        <w:rPr>
          <w:rFonts w:ascii="Times New Roman" w:hAnsi="Times New Roman" w:cs="Times New Roman"/>
          <w:b/>
          <w:sz w:val="24"/>
          <w:szCs w:val="24"/>
        </w:rPr>
      </w:pPr>
      <w:r w:rsidRPr="00ED0B34">
        <w:rPr>
          <w:rFonts w:ascii="Times New Roman" w:hAnsi="Times New Roman" w:cs="Times New Roman"/>
          <w:b/>
          <w:sz w:val="24"/>
          <w:szCs w:val="24"/>
        </w:rPr>
        <w:t xml:space="preserve">Western Carolina University’s </w:t>
      </w:r>
      <w:r w:rsidR="005611AA" w:rsidRPr="00ED0B34">
        <w:rPr>
          <w:rFonts w:ascii="Times New Roman" w:hAnsi="Times New Roman" w:cs="Times New Roman"/>
          <w:b/>
          <w:sz w:val="24"/>
          <w:szCs w:val="24"/>
        </w:rPr>
        <w:t>Diversity Plan</w:t>
      </w:r>
    </w:p>
    <w:p w:rsidR="009E7D31" w:rsidRDefault="009E7D31" w:rsidP="00B82A9C">
      <w:pPr>
        <w:spacing w:after="0"/>
        <w:rPr>
          <w:rFonts w:ascii="Times New Roman" w:hAnsi="Times New Roman" w:cs="Times New Roman"/>
          <w:sz w:val="24"/>
          <w:szCs w:val="24"/>
        </w:rPr>
      </w:pPr>
    </w:p>
    <w:p w:rsidR="00E8660B" w:rsidRDefault="004148B7" w:rsidP="00B82A9C">
      <w:pPr>
        <w:spacing w:after="0"/>
        <w:rPr>
          <w:rFonts w:ascii="Times New Roman" w:hAnsi="Times New Roman" w:cs="Times New Roman"/>
          <w:sz w:val="24"/>
          <w:szCs w:val="24"/>
        </w:rPr>
      </w:pPr>
      <w:r>
        <w:rPr>
          <w:rFonts w:ascii="Times New Roman" w:hAnsi="Times New Roman" w:cs="Times New Roman"/>
          <w:sz w:val="24"/>
          <w:szCs w:val="24"/>
        </w:rPr>
        <w:t>WCU’s diversity plan contains a vision, mission, values and goals</w:t>
      </w:r>
      <w:r w:rsidR="00493C9C">
        <w:rPr>
          <w:rFonts w:ascii="Times New Roman" w:hAnsi="Times New Roman" w:cs="Times New Roman"/>
          <w:sz w:val="24"/>
          <w:szCs w:val="24"/>
        </w:rPr>
        <w:t xml:space="preserve"> to </w:t>
      </w:r>
      <w:r w:rsidR="00FC7FED">
        <w:rPr>
          <w:rFonts w:ascii="Times New Roman" w:hAnsi="Times New Roman" w:cs="Times New Roman"/>
          <w:sz w:val="24"/>
          <w:szCs w:val="24"/>
        </w:rPr>
        <w:t xml:space="preserve">promote a welcoming community </w:t>
      </w:r>
      <w:r w:rsidR="002C75A1">
        <w:rPr>
          <w:rFonts w:ascii="Times New Roman" w:hAnsi="Times New Roman" w:cs="Times New Roman"/>
          <w:sz w:val="24"/>
          <w:szCs w:val="24"/>
        </w:rPr>
        <w:t xml:space="preserve">and </w:t>
      </w:r>
      <w:r w:rsidR="00493C9C">
        <w:rPr>
          <w:rFonts w:ascii="Times New Roman" w:hAnsi="Times New Roman" w:cs="Times New Roman"/>
          <w:sz w:val="24"/>
          <w:szCs w:val="24"/>
        </w:rPr>
        <w:t>address changing state and national demographics</w:t>
      </w:r>
      <w:r>
        <w:rPr>
          <w:rFonts w:ascii="Times New Roman" w:hAnsi="Times New Roman" w:cs="Times New Roman"/>
          <w:sz w:val="24"/>
          <w:szCs w:val="24"/>
        </w:rPr>
        <w:t xml:space="preserve">. Specific actions for each goal will be obtained from each of the five divisions and 43 units of the university using a </w:t>
      </w:r>
      <w:r w:rsidR="00EA3161">
        <w:rPr>
          <w:rFonts w:ascii="Times New Roman" w:hAnsi="Times New Roman" w:cs="Times New Roman"/>
          <w:sz w:val="24"/>
          <w:szCs w:val="24"/>
        </w:rPr>
        <w:t xml:space="preserve">baseline diversity plan </w:t>
      </w:r>
      <w:r w:rsidR="00F26C63">
        <w:rPr>
          <w:rFonts w:ascii="Times New Roman" w:hAnsi="Times New Roman" w:cs="Times New Roman"/>
          <w:sz w:val="24"/>
          <w:szCs w:val="24"/>
        </w:rPr>
        <w:t>survey</w:t>
      </w:r>
      <w:r>
        <w:rPr>
          <w:rFonts w:ascii="Times New Roman" w:hAnsi="Times New Roman" w:cs="Times New Roman"/>
          <w:sz w:val="24"/>
          <w:szCs w:val="24"/>
        </w:rPr>
        <w:t xml:space="preserve"> of questions in the s</w:t>
      </w:r>
      <w:r w:rsidR="00EA3161">
        <w:rPr>
          <w:rFonts w:ascii="Times New Roman" w:hAnsi="Times New Roman" w:cs="Times New Roman"/>
          <w:sz w:val="24"/>
          <w:szCs w:val="24"/>
        </w:rPr>
        <w:t>ummer</w:t>
      </w:r>
      <w:r>
        <w:rPr>
          <w:rFonts w:ascii="Times New Roman" w:hAnsi="Times New Roman" w:cs="Times New Roman"/>
          <w:sz w:val="24"/>
          <w:szCs w:val="24"/>
        </w:rPr>
        <w:t xml:space="preserve"> </w:t>
      </w:r>
      <w:r w:rsidR="004F414C">
        <w:rPr>
          <w:rFonts w:ascii="Times New Roman" w:hAnsi="Times New Roman" w:cs="Times New Roman"/>
          <w:sz w:val="24"/>
          <w:szCs w:val="24"/>
        </w:rPr>
        <w:t xml:space="preserve">of </w:t>
      </w:r>
      <w:r>
        <w:rPr>
          <w:rFonts w:ascii="Times New Roman" w:hAnsi="Times New Roman" w:cs="Times New Roman"/>
          <w:sz w:val="24"/>
          <w:szCs w:val="24"/>
        </w:rPr>
        <w:t>2012</w:t>
      </w:r>
      <w:r w:rsidR="00EA3161">
        <w:rPr>
          <w:rFonts w:ascii="Times New Roman" w:hAnsi="Times New Roman" w:cs="Times New Roman"/>
          <w:sz w:val="24"/>
          <w:szCs w:val="24"/>
        </w:rPr>
        <w:t xml:space="preserve"> and the responses will be collated</w:t>
      </w:r>
      <w:r>
        <w:rPr>
          <w:rFonts w:ascii="Times New Roman" w:hAnsi="Times New Roman" w:cs="Times New Roman"/>
          <w:sz w:val="24"/>
          <w:szCs w:val="24"/>
        </w:rPr>
        <w:t xml:space="preserve"> (See appendix</w:t>
      </w:r>
      <w:r w:rsidR="003B241C">
        <w:rPr>
          <w:rFonts w:ascii="Times New Roman" w:hAnsi="Times New Roman" w:cs="Times New Roman"/>
          <w:sz w:val="24"/>
          <w:szCs w:val="24"/>
        </w:rPr>
        <w:t xml:space="preserve"> </w:t>
      </w:r>
      <w:r w:rsidR="00FB1164">
        <w:rPr>
          <w:rFonts w:ascii="Times New Roman" w:hAnsi="Times New Roman" w:cs="Times New Roman"/>
          <w:sz w:val="24"/>
          <w:szCs w:val="24"/>
        </w:rPr>
        <w:t>B</w:t>
      </w:r>
      <w:r>
        <w:rPr>
          <w:rFonts w:ascii="Times New Roman" w:hAnsi="Times New Roman" w:cs="Times New Roman"/>
          <w:sz w:val="24"/>
          <w:szCs w:val="24"/>
        </w:rPr>
        <w:t xml:space="preserve">). </w:t>
      </w:r>
      <w:r w:rsidR="00EA3161">
        <w:rPr>
          <w:rFonts w:ascii="Times New Roman" w:hAnsi="Times New Roman" w:cs="Times New Roman"/>
          <w:sz w:val="24"/>
          <w:szCs w:val="24"/>
        </w:rPr>
        <w:t xml:space="preserve">Thereafter, an annual plan </w:t>
      </w:r>
      <w:r w:rsidR="00F26C63">
        <w:rPr>
          <w:rFonts w:ascii="Times New Roman" w:hAnsi="Times New Roman" w:cs="Times New Roman"/>
          <w:sz w:val="24"/>
          <w:szCs w:val="24"/>
        </w:rPr>
        <w:t>survey</w:t>
      </w:r>
      <w:r w:rsidR="00EA3161">
        <w:rPr>
          <w:rFonts w:ascii="Times New Roman" w:hAnsi="Times New Roman" w:cs="Times New Roman"/>
          <w:sz w:val="24"/>
          <w:szCs w:val="24"/>
        </w:rPr>
        <w:t xml:space="preserve"> will be collated and become part of the on-going diversity plan.</w:t>
      </w:r>
      <w:r w:rsidR="00A8239B">
        <w:rPr>
          <w:rFonts w:ascii="Times New Roman" w:hAnsi="Times New Roman" w:cs="Times New Roman"/>
          <w:sz w:val="24"/>
          <w:szCs w:val="24"/>
        </w:rPr>
        <w:t xml:space="preserve"> Additionally, a Climate/Diversity survey of faculty, staff, and students is planned in 2012.</w:t>
      </w:r>
    </w:p>
    <w:p w:rsidR="00F91676" w:rsidRDefault="00F91676" w:rsidP="00C30A35">
      <w:pPr>
        <w:spacing w:after="0" w:line="240" w:lineRule="auto"/>
        <w:jc w:val="center"/>
        <w:rPr>
          <w:rFonts w:ascii="Times New Roman" w:hAnsi="Times New Roman" w:cs="Times New Roman"/>
          <w:sz w:val="24"/>
          <w:szCs w:val="24"/>
        </w:rPr>
      </w:pPr>
    </w:p>
    <w:p w:rsidR="009D0418" w:rsidRDefault="009D0418" w:rsidP="00C30A35">
      <w:pPr>
        <w:spacing w:after="0" w:line="240" w:lineRule="auto"/>
        <w:jc w:val="center"/>
        <w:rPr>
          <w:rFonts w:ascii="Times New Roman" w:hAnsi="Times New Roman" w:cs="Times New Roman"/>
          <w:sz w:val="24"/>
          <w:szCs w:val="24"/>
        </w:rPr>
      </w:pPr>
    </w:p>
    <w:p w:rsidR="00F53A3F" w:rsidRDefault="00F53A3F" w:rsidP="00C30A35">
      <w:pPr>
        <w:spacing w:after="0" w:line="240" w:lineRule="auto"/>
        <w:jc w:val="center"/>
        <w:rPr>
          <w:rFonts w:ascii="Times New Roman" w:hAnsi="Times New Roman" w:cs="Times New Roman"/>
          <w:sz w:val="24"/>
          <w:szCs w:val="24"/>
        </w:rPr>
      </w:pPr>
    </w:p>
    <w:p w:rsidR="00A81D5B" w:rsidRPr="00243368" w:rsidRDefault="00A81D5B" w:rsidP="00A81D5B">
      <w:pPr>
        <w:jc w:val="center"/>
        <w:rPr>
          <w:rFonts w:ascii="Times New Roman" w:hAnsi="Times New Roman" w:cs="Times New Roman"/>
          <w:b/>
          <w:sz w:val="24"/>
          <w:szCs w:val="24"/>
        </w:rPr>
      </w:pPr>
      <w:r w:rsidRPr="00243368">
        <w:rPr>
          <w:rFonts w:ascii="Times New Roman" w:hAnsi="Times New Roman" w:cs="Times New Roman"/>
          <w:b/>
          <w:sz w:val="24"/>
          <w:szCs w:val="24"/>
        </w:rPr>
        <w:lastRenderedPageBreak/>
        <w:t xml:space="preserve">Council on Diversity &amp; Inclusion </w:t>
      </w:r>
    </w:p>
    <w:p w:rsidR="00A81D5B" w:rsidRDefault="00A81D5B" w:rsidP="00A81D5B">
      <w:pPr>
        <w:spacing w:after="0" w:line="240" w:lineRule="auto"/>
        <w:jc w:val="center"/>
        <w:rPr>
          <w:rFonts w:ascii="Times New Roman" w:hAnsi="Times New Roman" w:cs="Times New Roman"/>
          <w:b/>
          <w:sz w:val="24"/>
          <w:szCs w:val="24"/>
        </w:rPr>
      </w:pPr>
      <w:r w:rsidRPr="00243368">
        <w:rPr>
          <w:rFonts w:ascii="Times New Roman" w:hAnsi="Times New Roman" w:cs="Times New Roman"/>
          <w:b/>
          <w:sz w:val="24"/>
          <w:szCs w:val="24"/>
        </w:rPr>
        <w:t xml:space="preserve">Diversity Plan </w:t>
      </w:r>
    </w:p>
    <w:p w:rsidR="00226AC8" w:rsidRPr="00243368" w:rsidRDefault="00226AC8" w:rsidP="00226A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11</w:t>
      </w:r>
      <w:r w:rsidRPr="00243368">
        <w:rPr>
          <w:rFonts w:ascii="Times New Roman" w:hAnsi="Times New Roman" w:cs="Times New Roman"/>
          <w:b/>
          <w:sz w:val="24"/>
          <w:szCs w:val="24"/>
        </w:rPr>
        <w:t>, 2012</w:t>
      </w:r>
    </w:p>
    <w:p w:rsidR="00226AC8" w:rsidRPr="00243368" w:rsidRDefault="00226AC8" w:rsidP="00A81D5B">
      <w:pPr>
        <w:spacing w:after="0" w:line="240" w:lineRule="auto"/>
        <w:jc w:val="center"/>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b/>
          <w:sz w:val="24"/>
          <w:szCs w:val="24"/>
        </w:rPr>
      </w:pPr>
    </w:p>
    <w:p w:rsidR="00A81D5B" w:rsidRPr="00A81D5B" w:rsidRDefault="00A81D5B" w:rsidP="00A81D5B">
      <w:pPr>
        <w:rPr>
          <w:rFonts w:ascii="Times New Roman" w:hAnsi="Times New Roman" w:cs="Times New Roman"/>
          <w:sz w:val="24"/>
          <w:szCs w:val="24"/>
        </w:rPr>
      </w:pPr>
      <w:r w:rsidRPr="00A81D5B">
        <w:rPr>
          <w:rFonts w:ascii="Times New Roman" w:hAnsi="Times New Roman" w:cs="Times New Roman"/>
          <w:b/>
          <w:sz w:val="24"/>
          <w:szCs w:val="24"/>
        </w:rPr>
        <w:t xml:space="preserve">Vision – </w:t>
      </w:r>
      <w:r w:rsidRPr="00A81D5B">
        <w:rPr>
          <w:rFonts w:ascii="Times New Roman" w:hAnsi="Times New Roman" w:cs="Times New Roman"/>
          <w:sz w:val="24"/>
          <w:szCs w:val="24"/>
        </w:rPr>
        <w:t>Western Carolina University is committed to being a diverse and inclusive learning environment where students, faculty, and staff aspire to be global citizens, multiculturally competent, and respectful in words and actions of all members of the University community.</w:t>
      </w:r>
    </w:p>
    <w:p w:rsidR="00A81D5B" w:rsidRPr="00A81D5B" w:rsidRDefault="00A81D5B" w:rsidP="00A81D5B">
      <w:pPr>
        <w:spacing w:after="0" w:line="240" w:lineRule="auto"/>
        <w:rPr>
          <w:rFonts w:ascii="Times New Roman" w:hAnsi="Times New Roman" w:cs="Times New Roman"/>
          <w:sz w:val="24"/>
          <w:szCs w:val="24"/>
        </w:rPr>
      </w:pPr>
      <w:r w:rsidRPr="00A81D5B">
        <w:rPr>
          <w:rFonts w:ascii="Times New Roman" w:hAnsi="Times New Roman" w:cs="Times New Roman"/>
          <w:b/>
          <w:sz w:val="24"/>
          <w:szCs w:val="24"/>
        </w:rPr>
        <w:t xml:space="preserve">Mission - </w:t>
      </w:r>
      <w:r w:rsidRPr="00A81D5B">
        <w:rPr>
          <w:rFonts w:ascii="Times New Roman" w:hAnsi="Times New Roman" w:cs="Times New Roman"/>
          <w:sz w:val="24"/>
          <w:szCs w:val="24"/>
        </w:rPr>
        <w:t xml:space="preserve">Build and maintain a diverse, inclusive, and welcoming university that promotes respect, global citizenship, and access to education and the workplace for students, employees, and members of the global community. </w:t>
      </w:r>
    </w:p>
    <w:p w:rsidR="00A81D5B" w:rsidRPr="00A81D5B" w:rsidRDefault="00A81D5B" w:rsidP="00A81D5B">
      <w:pPr>
        <w:spacing w:after="0" w:line="240" w:lineRule="auto"/>
        <w:rPr>
          <w:rFonts w:ascii="Times New Roman" w:hAnsi="Times New Roman" w:cs="Times New Roman"/>
          <w:sz w:val="24"/>
          <w:szCs w:val="24"/>
        </w:rPr>
      </w:pPr>
    </w:p>
    <w:p w:rsidR="00A81D5B" w:rsidRPr="00C60287" w:rsidRDefault="00361778" w:rsidP="00A81D5B">
      <w:pPr>
        <w:spacing w:after="0" w:line="240" w:lineRule="auto"/>
        <w:rPr>
          <w:rFonts w:ascii="Times New Roman" w:hAnsi="Times New Roman" w:cs="Times New Roman"/>
          <w:sz w:val="24"/>
          <w:szCs w:val="24"/>
        </w:rPr>
      </w:pPr>
      <w:r w:rsidRPr="00C60287">
        <w:rPr>
          <w:rFonts w:ascii="Times New Roman" w:hAnsi="Times New Roman" w:cs="Times New Roman"/>
          <w:sz w:val="24"/>
          <w:szCs w:val="24"/>
        </w:rPr>
        <w:t>The following values and goals relate to the above vision and mission</w:t>
      </w:r>
      <w:r w:rsidR="00C60287">
        <w:rPr>
          <w:rFonts w:ascii="Times New Roman" w:hAnsi="Times New Roman" w:cs="Times New Roman"/>
          <w:sz w:val="24"/>
          <w:szCs w:val="24"/>
        </w:rPr>
        <w:t>:</w:t>
      </w:r>
      <w:r w:rsidRPr="00C60287">
        <w:rPr>
          <w:rFonts w:ascii="Times New Roman" w:hAnsi="Times New Roman" w:cs="Times New Roman"/>
          <w:sz w:val="24"/>
          <w:szCs w:val="24"/>
        </w:rPr>
        <w:t xml:space="preserve"> </w:t>
      </w:r>
    </w:p>
    <w:p w:rsidR="00361778" w:rsidRPr="00A81D5B" w:rsidRDefault="00361778" w:rsidP="00A81D5B">
      <w:pPr>
        <w:spacing w:after="0" w:line="240" w:lineRule="auto"/>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b/>
          <w:sz w:val="24"/>
          <w:szCs w:val="24"/>
        </w:rPr>
      </w:pPr>
      <w:r w:rsidRPr="00A81D5B">
        <w:rPr>
          <w:rFonts w:ascii="Times New Roman" w:hAnsi="Times New Roman" w:cs="Times New Roman"/>
          <w:b/>
          <w:sz w:val="24"/>
          <w:szCs w:val="24"/>
        </w:rPr>
        <w:t>Student Learning Outcomes</w:t>
      </w:r>
    </w:p>
    <w:p w:rsidR="00A81D5B" w:rsidRPr="00A81D5B" w:rsidRDefault="00A81D5B" w:rsidP="00A81D5B">
      <w:pPr>
        <w:spacing w:after="0" w:line="240" w:lineRule="auto"/>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sz w:val="24"/>
          <w:szCs w:val="24"/>
        </w:rPr>
      </w:pPr>
      <w:r w:rsidRPr="00A81D5B">
        <w:rPr>
          <w:rFonts w:ascii="Times New Roman" w:hAnsi="Times New Roman" w:cs="Times New Roman"/>
          <w:b/>
          <w:sz w:val="24"/>
          <w:szCs w:val="24"/>
        </w:rPr>
        <w:t>We value:</w:t>
      </w:r>
    </w:p>
    <w:p w:rsidR="00A81D5B" w:rsidRPr="00A81D5B" w:rsidRDefault="00A81D5B" w:rsidP="00A81D5B">
      <w:pPr>
        <w:pStyle w:val="ListParagraph"/>
        <w:numPr>
          <w:ilvl w:val="0"/>
          <w:numId w:val="7"/>
        </w:numPr>
        <w:ind w:left="1800"/>
        <w:rPr>
          <w:rFonts w:ascii="Times New Roman" w:hAnsi="Times New Roman" w:cs="Times New Roman"/>
          <w:sz w:val="24"/>
          <w:szCs w:val="24"/>
        </w:rPr>
      </w:pPr>
      <w:r w:rsidRPr="00A81D5B">
        <w:rPr>
          <w:rFonts w:ascii="Times New Roman" w:hAnsi="Times New Roman" w:cs="Times New Roman"/>
          <w:sz w:val="24"/>
          <w:szCs w:val="24"/>
        </w:rPr>
        <w:t>Learning experiences, pedagogy and curricula that lead to the development of globally aware, confident citizens/graduates who possess multicultural competence.</w:t>
      </w:r>
    </w:p>
    <w:p w:rsidR="00A81D5B" w:rsidRPr="00A81D5B" w:rsidRDefault="00A81D5B" w:rsidP="00A81D5B">
      <w:pPr>
        <w:pStyle w:val="ListParagraph"/>
        <w:ind w:left="1800"/>
        <w:rPr>
          <w:rFonts w:ascii="Times New Roman" w:hAnsi="Times New Roman" w:cs="Times New Roman"/>
          <w:sz w:val="24"/>
          <w:szCs w:val="24"/>
        </w:rPr>
      </w:pPr>
    </w:p>
    <w:p w:rsidR="00A81D5B" w:rsidRPr="00A81D5B" w:rsidRDefault="00A81D5B" w:rsidP="00A81D5B">
      <w:pPr>
        <w:pStyle w:val="ListParagraph"/>
        <w:numPr>
          <w:ilvl w:val="0"/>
          <w:numId w:val="7"/>
        </w:numPr>
        <w:ind w:left="1800"/>
        <w:rPr>
          <w:rFonts w:ascii="Times New Roman" w:hAnsi="Times New Roman" w:cs="Times New Roman"/>
          <w:sz w:val="24"/>
          <w:szCs w:val="24"/>
        </w:rPr>
      </w:pPr>
      <w:r w:rsidRPr="00A81D5B">
        <w:rPr>
          <w:rFonts w:ascii="Times New Roman" w:hAnsi="Times New Roman" w:cs="Times New Roman"/>
          <w:sz w:val="24"/>
          <w:szCs w:val="24"/>
        </w:rPr>
        <w:t>Student-centered experiences that lead to greater student retention and success.</w:t>
      </w:r>
    </w:p>
    <w:p w:rsidR="00A81D5B" w:rsidRPr="00A81D5B" w:rsidRDefault="00A81D5B" w:rsidP="00A81D5B">
      <w:pPr>
        <w:pStyle w:val="ListParagraph"/>
        <w:ind w:left="1800"/>
        <w:rPr>
          <w:rFonts w:ascii="Times New Roman" w:hAnsi="Times New Roman" w:cs="Times New Roman"/>
          <w:sz w:val="24"/>
          <w:szCs w:val="24"/>
        </w:rPr>
      </w:pPr>
    </w:p>
    <w:p w:rsidR="00A81D5B" w:rsidRPr="00A81D5B" w:rsidRDefault="00A81D5B" w:rsidP="00A81D5B">
      <w:pPr>
        <w:pStyle w:val="ListParagraph"/>
        <w:numPr>
          <w:ilvl w:val="0"/>
          <w:numId w:val="7"/>
        </w:numPr>
        <w:ind w:left="1800"/>
        <w:rPr>
          <w:rFonts w:ascii="Times New Roman" w:hAnsi="Times New Roman" w:cs="Times New Roman"/>
          <w:sz w:val="24"/>
          <w:szCs w:val="24"/>
        </w:rPr>
      </w:pPr>
      <w:r w:rsidRPr="00A81D5B">
        <w:rPr>
          <w:rFonts w:ascii="Times New Roman" w:hAnsi="Times New Roman" w:cs="Times New Roman"/>
          <w:sz w:val="24"/>
          <w:szCs w:val="24"/>
        </w:rPr>
        <w:t>Transformative learning experiences that inspire and prepare agents of change as global citizens.</w:t>
      </w:r>
    </w:p>
    <w:p w:rsidR="00A81D5B" w:rsidRPr="00A81D5B" w:rsidRDefault="00A81D5B" w:rsidP="00A81D5B">
      <w:pPr>
        <w:spacing w:after="0" w:line="240" w:lineRule="auto"/>
        <w:rPr>
          <w:rFonts w:ascii="Times New Roman" w:hAnsi="Times New Roman" w:cs="Times New Roman"/>
          <w:sz w:val="24"/>
          <w:szCs w:val="24"/>
        </w:rPr>
      </w:pPr>
      <w:r w:rsidRPr="00A81D5B">
        <w:rPr>
          <w:rFonts w:ascii="Times New Roman" w:hAnsi="Times New Roman" w:cs="Times New Roman"/>
          <w:b/>
          <w:sz w:val="24"/>
          <w:szCs w:val="24"/>
        </w:rPr>
        <w:t>Goal:</w:t>
      </w:r>
      <w:r w:rsidRPr="00A81D5B">
        <w:rPr>
          <w:rFonts w:ascii="Times New Roman" w:hAnsi="Times New Roman" w:cs="Times New Roman"/>
          <w:b/>
          <w:sz w:val="24"/>
          <w:szCs w:val="24"/>
        </w:rPr>
        <w:tab/>
      </w:r>
      <w:r w:rsidRPr="00A81D5B">
        <w:rPr>
          <w:rFonts w:ascii="Times New Roman" w:hAnsi="Times New Roman" w:cs="Times New Roman"/>
          <w:b/>
          <w:sz w:val="24"/>
          <w:szCs w:val="24"/>
        </w:rPr>
        <w:tab/>
      </w:r>
      <w:r w:rsidRPr="00A81D5B">
        <w:rPr>
          <w:rFonts w:ascii="Times New Roman" w:hAnsi="Times New Roman" w:cs="Times New Roman"/>
          <w:sz w:val="24"/>
          <w:szCs w:val="24"/>
        </w:rPr>
        <w:t>Prepare</w:t>
      </w:r>
      <w:r w:rsidRPr="00A81D5B">
        <w:rPr>
          <w:rFonts w:ascii="Times New Roman" w:hAnsi="Times New Roman" w:cs="Times New Roman"/>
          <w:b/>
          <w:sz w:val="24"/>
          <w:szCs w:val="24"/>
        </w:rPr>
        <w:t xml:space="preserve"> </w:t>
      </w:r>
      <w:r w:rsidRPr="00A81D5B">
        <w:rPr>
          <w:rFonts w:ascii="Times New Roman" w:hAnsi="Times New Roman" w:cs="Times New Roman"/>
          <w:sz w:val="24"/>
          <w:szCs w:val="24"/>
        </w:rPr>
        <w:t xml:space="preserve">students to become globally aware, multiculturally competent, and </w:t>
      </w:r>
      <w:r w:rsidRPr="00A81D5B">
        <w:rPr>
          <w:rFonts w:ascii="Times New Roman" w:hAnsi="Times New Roman" w:cs="Times New Roman"/>
          <w:sz w:val="24"/>
          <w:szCs w:val="24"/>
        </w:rPr>
        <w:tab/>
      </w:r>
      <w:r w:rsidRPr="00A81D5B">
        <w:rPr>
          <w:rFonts w:ascii="Times New Roman" w:hAnsi="Times New Roman" w:cs="Times New Roman"/>
          <w:sz w:val="24"/>
          <w:szCs w:val="24"/>
        </w:rPr>
        <w:tab/>
      </w:r>
      <w:r w:rsidRPr="00A81D5B">
        <w:rPr>
          <w:rFonts w:ascii="Times New Roman" w:hAnsi="Times New Roman" w:cs="Times New Roman"/>
          <w:sz w:val="24"/>
          <w:szCs w:val="24"/>
        </w:rPr>
        <w:tab/>
        <w:t>civic-minded.</w:t>
      </w:r>
      <w:r w:rsidRPr="00A81D5B">
        <w:rPr>
          <w:rFonts w:ascii="Times New Roman" w:hAnsi="Times New Roman" w:cs="Times New Roman"/>
          <w:b/>
          <w:sz w:val="24"/>
          <w:szCs w:val="24"/>
        </w:rPr>
        <w:t xml:space="preserve"> </w:t>
      </w:r>
    </w:p>
    <w:p w:rsidR="00A81D5B" w:rsidRPr="00A81D5B" w:rsidRDefault="00A81D5B" w:rsidP="00A81D5B">
      <w:pPr>
        <w:spacing w:after="0" w:line="240" w:lineRule="auto"/>
        <w:rPr>
          <w:rFonts w:ascii="Times New Roman" w:hAnsi="Times New Roman" w:cs="Times New Roman"/>
          <w:sz w:val="24"/>
          <w:szCs w:val="24"/>
        </w:rPr>
      </w:pPr>
    </w:p>
    <w:p w:rsidR="00A81D5B" w:rsidRPr="00A81D5B" w:rsidRDefault="00A81D5B" w:rsidP="00A81D5B">
      <w:pPr>
        <w:spacing w:after="0" w:line="240" w:lineRule="auto"/>
        <w:ind w:left="360"/>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b/>
          <w:sz w:val="24"/>
          <w:szCs w:val="24"/>
        </w:rPr>
      </w:pPr>
      <w:r w:rsidRPr="00A81D5B">
        <w:rPr>
          <w:rFonts w:ascii="Times New Roman" w:hAnsi="Times New Roman" w:cs="Times New Roman"/>
          <w:b/>
          <w:sz w:val="24"/>
          <w:szCs w:val="24"/>
        </w:rPr>
        <w:t>Co-curricular Learning Experiences</w:t>
      </w:r>
    </w:p>
    <w:p w:rsidR="00A81D5B" w:rsidRPr="00A81D5B" w:rsidRDefault="00A81D5B" w:rsidP="00A81D5B">
      <w:pPr>
        <w:spacing w:after="0" w:line="240" w:lineRule="auto"/>
        <w:ind w:left="360"/>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sz w:val="24"/>
          <w:szCs w:val="24"/>
        </w:rPr>
      </w:pPr>
      <w:r w:rsidRPr="00A81D5B">
        <w:rPr>
          <w:rFonts w:ascii="Times New Roman" w:hAnsi="Times New Roman" w:cs="Times New Roman"/>
          <w:b/>
          <w:sz w:val="24"/>
          <w:szCs w:val="24"/>
        </w:rPr>
        <w:t xml:space="preserve">We value: </w:t>
      </w:r>
    </w:p>
    <w:p w:rsidR="00A81D5B" w:rsidRPr="00A81D5B" w:rsidRDefault="00A81D5B" w:rsidP="00A81D5B">
      <w:pPr>
        <w:pStyle w:val="ListParagraph"/>
        <w:numPr>
          <w:ilvl w:val="0"/>
          <w:numId w:val="10"/>
        </w:numPr>
        <w:ind w:left="1440"/>
        <w:rPr>
          <w:rFonts w:ascii="Times New Roman" w:hAnsi="Times New Roman" w:cs="Times New Roman"/>
          <w:sz w:val="24"/>
          <w:szCs w:val="24"/>
        </w:rPr>
      </w:pPr>
      <w:r w:rsidRPr="00A81D5B">
        <w:rPr>
          <w:rFonts w:ascii="Times New Roman" w:hAnsi="Times New Roman" w:cs="Times New Roman"/>
          <w:sz w:val="24"/>
          <w:szCs w:val="24"/>
        </w:rPr>
        <w:t xml:space="preserve">Connecting curricular, co-curricular, leadership, and culturally diverse experiences to provide accessible opportunities that challenge students to expand their </w:t>
      </w:r>
      <w:r w:rsidR="00E05F79">
        <w:rPr>
          <w:rFonts w:ascii="Times New Roman" w:hAnsi="Times New Roman" w:cs="Times New Roman"/>
          <w:sz w:val="24"/>
          <w:szCs w:val="24"/>
        </w:rPr>
        <w:t xml:space="preserve">boundaries and </w:t>
      </w:r>
      <w:r w:rsidRPr="00A81D5B">
        <w:rPr>
          <w:rFonts w:ascii="Times New Roman" w:hAnsi="Times New Roman" w:cs="Times New Roman"/>
          <w:sz w:val="24"/>
          <w:szCs w:val="24"/>
        </w:rPr>
        <w:t>horizons.</w:t>
      </w:r>
    </w:p>
    <w:p w:rsidR="00A81D5B" w:rsidRPr="00A81D5B" w:rsidRDefault="00A81D5B" w:rsidP="00A81D5B">
      <w:pPr>
        <w:pStyle w:val="ListParagraph"/>
        <w:ind w:left="1440"/>
        <w:rPr>
          <w:rFonts w:ascii="Times New Roman" w:hAnsi="Times New Roman" w:cs="Times New Roman"/>
          <w:sz w:val="24"/>
          <w:szCs w:val="24"/>
        </w:rPr>
      </w:pPr>
    </w:p>
    <w:p w:rsidR="00C010A5" w:rsidRDefault="00A81D5B" w:rsidP="00C010A5">
      <w:pPr>
        <w:pStyle w:val="ListParagraph"/>
        <w:numPr>
          <w:ilvl w:val="0"/>
          <w:numId w:val="10"/>
        </w:numPr>
        <w:ind w:left="1440"/>
        <w:rPr>
          <w:rFonts w:ascii="Times New Roman" w:hAnsi="Times New Roman" w:cs="Times New Roman"/>
          <w:sz w:val="24"/>
          <w:szCs w:val="24"/>
        </w:rPr>
      </w:pPr>
      <w:r w:rsidRPr="00A81D5B">
        <w:rPr>
          <w:rFonts w:ascii="Times New Roman" w:hAnsi="Times New Roman" w:cs="Times New Roman"/>
          <w:sz w:val="24"/>
          <w:szCs w:val="24"/>
        </w:rPr>
        <w:t>Cultural immersion and field-based experiences that promote understanding of the diverse dynamics in our daily lives.</w:t>
      </w:r>
    </w:p>
    <w:p w:rsidR="00C010A5" w:rsidRPr="00C010A5" w:rsidRDefault="00C010A5" w:rsidP="00C010A5">
      <w:pPr>
        <w:pStyle w:val="ListParagraph"/>
        <w:rPr>
          <w:rFonts w:ascii="Times New Roman" w:hAnsi="Times New Roman" w:cs="Times New Roman"/>
          <w:b/>
          <w:sz w:val="24"/>
          <w:szCs w:val="24"/>
        </w:rPr>
      </w:pPr>
    </w:p>
    <w:p w:rsidR="00A81D5B" w:rsidRPr="00C010A5" w:rsidRDefault="00A81D5B" w:rsidP="00C010A5">
      <w:pPr>
        <w:pStyle w:val="ListParagraph"/>
        <w:ind w:left="0"/>
        <w:rPr>
          <w:rFonts w:ascii="Times New Roman" w:hAnsi="Times New Roman" w:cs="Times New Roman"/>
          <w:sz w:val="24"/>
          <w:szCs w:val="24"/>
        </w:rPr>
      </w:pPr>
      <w:r w:rsidRPr="00C010A5">
        <w:rPr>
          <w:rFonts w:ascii="Times New Roman" w:hAnsi="Times New Roman" w:cs="Times New Roman"/>
          <w:b/>
          <w:sz w:val="24"/>
          <w:szCs w:val="24"/>
        </w:rPr>
        <w:lastRenderedPageBreak/>
        <w:t xml:space="preserve">Goal: </w:t>
      </w:r>
      <w:r w:rsidRPr="00C010A5">
        <w:rPr>
          <w:rFonts w:ascii="Times New Roman" w:hAnsi="Times New Roman" w:cs="Times New Roman"/>
          <w:sz w:val="24"/>
          <w:szCs w:val="24"/>
        </w:rPr>
        <w:t xml:space="preserve">Foster cultural immersion and learning experiences, including international </w:t>
      </w:r>
      <w:r w:rsidRPr="00C010A5">
        <w:rPr>
          <w:rFonts w:ascii="Times New Roman" w:hAnsi="Times New Roman" w:cs="Times New Roman"/>
          <w:sz w:val="24"/>
          <w:szCs w:val="24"/>
        </w:rPr>
        <w:tab/>
      </w:r>
      <w:r w:rsidRPr="00C010A5">
        <w:rPr>
          <w:rFonts w:ascii="Times New Roman" w:hAnsi="Times New Roman" w:cs="Times New Roman"/>
          <w:sz w:val="24"/>
          <w:szCs w:val="24"/>
        </w:rPr>
        <w:tab/>
      </w:r>
      <w:r w:rsidRPr="00C010A5">
        <w:rPr>
          <w:rFonts w:ascii="Times New Roman" w:hAnsi="Times New Roman" w:cs="Times New Roman"/>
          <w:sz w:val="24"/>
          <w:szCs w:val="24"/>
        </w:rPr>
        <w:tab/>
        <w:t xml:space="preserve">    </w:t>
      </w:r>
      <w:r w:rsidR="00870112" w:rsidRPr="00C010A5">
        <w:rPr>
          <w:rFonts w:ascii="Times New Roman" w:hAnsi="Times New Roman" w:cs="Times New Roman"/>
          <w:sz w:val="24"/>
          <w:szCs w:val="24"/>
        </w:rPr>
        <w:t>experiences that</w:t>
      </w:r>
      <w:r w:rsidRPr="00C010A5">
        <w:rPr>
          <w:rFonts w:ascii="Times New Roman" w:hAnsi="Times New Roman" w:cs="Times New Roman"/>
          <w:sz w:val="24"/>
          <w:szCs w:val="24"/>
        </w:rPr>
        <w:t xml:space="preserve"> challenge students to expand their </w:t>
      </w:r>
      <w:r w:rsidR="00B86E79" w:rsidRPr="00C010A5">
        <w:rPr>
          <w:rFonts w:ascii="Times New Roman" w:hAnsi="Times New Roman" w:cs="Times New Roman"/>
          <w:sz w:val="24"/>
          <w:szCs w:val="24"/>
        </w:rPr>
        <w:t xml:space="preserve">boundaries and </w:t>
      </w:r>
      <w:r w:rsidRPr="00C010A5">
        <w:rPr>
          <w:rFonts w:ascii="Times New Roman" w:hAnsi="Times New Roman" w:cs="Times New Roman"/>
          <w:sz w:val="24"/>
          <w:szCs w:val="24"/>
        </w:rPr>
        <w:t>horizons.</w:t>
      </w:r>
      <w:r w:rsidRPr="00C010A5">
        <w:rPr>
          <w:rFonts w:ascii="Times New Roman" w:hAnsi="Times New Roman" w:cs="Times New Roman"/>
          <w:b/>
          <w:sz w:val="24"/>
          <w:szCs w:val="24"/>
        </w:rPr>
        <w:t xml:space="preserve">  </w:t>
      </w:r>
    </w:p>
    <w:p w:rsidR="00A81D5B" w:rsidRPr="00A81D5B" w:rsidRDefault="00A81D5B" w:rsidP="00A81D5B">
      <w:pPr>
        <w:spacing w:after="0" w:line="240" w:lineRule="auto"/>
        <w:ind w:left="360"/>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b/>
          <w:sz w:val="24"/>
          <w:szCs w:val="24"/>
        </w:rPr>
      </w:pPr>
      <w:r w:rsidRPr="00A81D5B">
        <w:rPr>
          <w:rFonts w:ascii="Times New Roman" w:hAnsi="Times New Roman" w:cs="Times New Roman"/>
          <w:b/>
          <w:sz w:val="24"/>
          <w:szCs w:val="24"/>
        </w:rPr>
        <w:t>Fostering Diversity in the Workplace and University Community</w:t>
      </w:r>
    </w:p>
    <w:p w:rsidR="00A81D5B" w:rsidRPr="00A81D5B" w:rsidRDefault="00A81D5B" w:rsidP="00A81D5B">
      <w:pPr>
        <w:spacing w:after="0" w:line="240" w:lineRule="auto"/>
        <w:ind w:left="360"/>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b/>
          <w:sz w:val="24"/>
          <w:szCs w:val="24"/>
        </w:rPr>
      </w:pPr>
      <w:r w:rsidRPr="00A81D5B">
        <w:rPr>
          <w:rFonts w:ascii="Times New Roman" w:hAnsi="Times New Roman" w:cs="Times New Roman"/>
          <w:b/>
          <w:sz w:val="24"/>
          <w:szCs w:val="24"/>
        </w:rPr>
        <w:t xml:space="preserve">We value: </w:t>
      </w:r>
    </w:p>
    <w:p w:rsidR="00A81D5B" w:rsidRPr="00A81D5B" w:rsidRDefault="00A81D5B" w:rsidP="00A81D5B">
      <w:pPr>
        <w:pStyle w:val="ListParagraph"/>
        <w:numPr>
          <w:ilvl w:val="0"/>
          <w:numId w:val="8"/>
        </w:numPr>
        <w:spacing w:after="0" w:line="240" w:lineRule="auto"/>
        <w:rPr>
          <w:rFonts w:ascii="Times New Roman" w:hAnsi="Times New Roman" w:cs="Times New Roman"/>
          <w:sz w:val="24"/>
          <w:szCs w:val="24"/>
        </w:rPr>
      </w:pPr>
      <w:r w:rsidRPr="00A81D5B">
        <w:rPr>
          <w:rFonts w:ascii="Times New Roman" w:hAnsi="Times New Roman" w:cs="Times New Roman"/>
          <w:sz w:val="24"/>
          <w:szCs w:val="24"/>
        </w:rPr>
        <w:t>The recruitment and retention of a culturally diverse and multiculturally competent workforce and student body.</w:t>
      </w:r>
    </w:p>
    <w:p w:rsidR="00A81D5B" w:rsidRPr="00A81D5B" w:rsidRDefault="00A81D5B" w:rsidP="00A81D5B">
      <w:pPr>
        <w:pStyle w:val="ListParagraph"/>
        <w:spacing w:after="0" w:line="240" w:lineRule="auto"/>
        <w:ind w:left="1080"/>
        <w:rPr>
          <w:rFonts w:ascii="Times New Roman" w:hAnsi="Times New Roman" w:cs="Times New Roman"/>
          <w:sz w:val="24"/>
          <w:szCs w:val="24"/>
        </w:rPr>
      </w:pPr>
    </w:p>
    <w:p w:rsidR="00A81D5B" w:rsidRPr="00A81D5B" w:rsidRDefault="00A81D5B" w:rsidP="00A81D5B">
      <w:pPr>
        <w:pStyle w:val="ListParagraph"/>
        <w:numPr>
          <w:ilvl w:val="0"/>
          <w:numId w:val="8"/>
        </w:numPr>
        <w:spacing w:after="0" w:line="240" w:lineRule="auto"/>
        <w:rPr>
          <w:rFonts w:ascii="Times New Roman" w:hAnsi="Times New Roman" w:cs="Times New Roman"/>
          <w:sz w:val="24"/>
          <w:szCs w:val="24"/>
        </w:rPr>
      </w:pPr>
      <w:r w:rsidRPr="00A81D5B">
        <w:rPr>
          <w:rFonts w:ascii="Times New Roman" w:hAnsi="Times New Roman" w:cs="Times New Roman"/>
          <w:sz w:val="24"/>
          <w:szCs w:val="24"/>
        </w:rPr>
        <w:t>Fairness in providing professional development and career progression opportunities for the workforce and university community.</w:t>
      </w:r>
    </w:p>
    <w:p w:rsidR="00A81D5B" w:rsidRPr="00A81D5B" w:rsidRDefault="00A81D5B" w:rsidP="00A81D5B">
      <w:pPr>
        <w:pStyle w:val="ListParagraph"/>
        <w:spacing w:after="0" w:line="240" w:lineRule="auto"/>
        <w:ind w:left="1800"/>
        <w:rPr>
          <w:rFonts w:ascii="Times New Roman" w:hAnsi="Times New Roman" w:cs="Times New Roman"/>
          <w:sz w:val="24"/>
          <w:szCs w:val="24"/>
        </w:rPr>
      </w:pPr>
    </w:p>
    <w:p w:rsidR="00A81D5B" w:rsidRPr="00A81D5B" w:rsidRDefault="00A81D5B" w:rsidP="00A81D5B">
      <w:pPr>
        <w:pStyle w:val="ListParagraph"/>
        <w:numPr>
          <w:ilvl w:val="0"/>
          <w:numId w:val="8"/>
        </w:numPr>
        <w:spacing w:after="0" w:line="240" w:lineRule="auto"/>
        <w:rPr>
          <w:rFonts w:ascii="Times New Roman" w:hAnsi="Times New Roman" w:cs="Times New Roman"/>
          <w:sz w:val="24"/>
          <w:szCs w:val="24"/>
        </w:rPr>
      </w:pPr>
      <w:r w:rsidRPr="00A81D5B">
        <w:rPr>
          <w:rFonts w:ascii="Times New Roman" w:hAnsi="Times New Roman" w:cs="Times New Roman"/>
          <w:sz w:val="24"/>
          <w:szCs w:val="24"/>
        </w:rPr>
        <w:t xml:space="preserve">A workplace and university community </w:t>
      </w:r>
      <w:r w:rsidR="009B1492" w:rsidRPr="00A81D5B">
        <w:rPr>
          <w:rFonts w:ascii="Times New Roman" w:hAnsi="Times New Roman" w:cs="Times New Roman"/>
          <w:sz w:val="24"/>
          <w:szCs w:val="24"/>
        </w:rPr>
        <w:t>that is</w:t>
      </w:r>
      <w:r w:rsidRPr="00A81D5B">
        <w:rPr>
          <w:rFonts w:ascii="Times New Roman" w:hAnsi="Times New Roman" w:cs="Times New Roman"/>
          <w:sz w:val="24"/>
          <w:szCs w:val="24"/>
        </w:rPr>
        <w:t xml:space="preserve"> inclusive, welcoming and supportive of all individuals </w:t>
      </w:r>
      <w:r w:rsidR="009F15ED">
        <w:rPr>
          <w:rFonts w:ascii="Times New Roman" w:hAnsi="Times New Roman" w:cs="Times New Roman"/>
          <w:sz w:val="24"/>
          <w:szCs w:val="24"/>
        </w:rPr>
        <w:t xml:space="preserve">and </w:t>
      </w:r>
      <w:r w:rsidRPr="00A81D5B">
        <w:rPr>
          <w:rFonts w:ascii="Times New Roman" w:hAnsi="Times New Roman" w:cs="Times New Roman"/>
          <w:sz w:val="24"/>
          <w:szCs w:val="24"/>
        </w:rPr>
        <w:t>that promote</w:t>
      </w:r>
      <w:r w:rsidR="009F15ED">
        <w:rPr>
          <w:rFonts w:ascii="Times New Roman" w:hAnsi="Times New Roman" w:cs="Times New Roman"/>
          <w:sz w:val="24"/>
          <w:szCs w:val="24"/>
        </w:rPr>
        <w:t>s</w:t>
      </w:r>
      <w:r w:rsidRPr="00A81D5B">
        <w:rPr>
          <w:rFonts w:ascii="Times New Roman" w:hAnsi="Times New Roman" w:cs="Times New Roman"/>
          <w:sz w:val="24"/>
          <w:szCs w:val="24"/>
        </w:rPr>
        <w:t xml:space="preserve"> freedom of expression and ideas.</w:t>
      </w:r>
    </w:p>
    <w:p w:rsidR="00A81D5B" w:rsidRPr="00A81D5B" w:rsidRDefault="00A81D5B" w:rsidP="00A81D5B">
      <w:pPr>
        <w:pStyle w:val="ListParagraph"/>
        <w:ind w:left="1080"/>
        <w:jc w:val="both"/>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b/>
          <w:sz w:val="24"/>
          <w:szCs w:val="24"/>
        </w:rPr>
      </w:pPr>
      <w:r w:rsidRPr="00A81D5B">
        <w:rPr>
          <w:rFonts w:ascii="Times New Roman" w:hAnsi="Times New Roman" w:cs="Times New Roman"/>
          <w:b/>
          <w:sz w:val="24"/>
          <w:szCs w:val="24"/>
        </w:rPr>
        <w:t xml:space="preserve">Goal:  </w:t>
      </w:r>
      <w:r w:rsidRPr="00A81D5B">
        <w:rPr>
          <w:rFonts w:ascii="Times New Roman" w:hAnsi="Times New Roman" w:cs="Times New Roman"/>
          <w:sz w:val="24"/>
          <w:szCs w:val="24"/>
        </w:rPr>
        <w:t xml:space="preserve">Recruit, develop, and retain </w:t>
      </w:r>
      <w:r w:rsidR="009B1492" w:rsidRPr="00A81D5B">
        <w:rPr>
          <w:rFonts w:ascii="Times New Roman" w:hAnsi="Times New Roman" w:cs="Times New Roman"/>
          <w:sz w:val="24"/>
          <w:szCs w:val="24"/>
        </w:rPr>
        <w:t xml:space="preserve">a diverse multiculturally aware community that </w:t>
      </w:r>
      <w:r w:rsidR="009B1492" w:rsidRPr="00A81D5B">
        <w:rPr>
          <w:rFonts w:ascii="Times New Roman" w:hAnsi="Times New Roman" w:cs="Times New Roman"/>
          <w:sz w:val="24"/>
          <w:szCs w:val="24"/>
        </w:rPr>
        <w:tab/>
      </w:r>
      <w:r w:rsidR="009B1492" w:rsidRPr="00A81D5B">
        <w:rPr>
          <w:rFonts w:ascii="Times New Roman" w:hAnsi="Times New Roman" w:cs="Times New Roman"/>
          <w:sz w:val="24"/>
          <w:szCs w:val="24"/>
        </w:rPr>
        <w:tab/>
      </w:r>
      <w:r w:rsidR="009B1492" w:rsidRPr="00A81D5B">
        <w:rPr>
          <w:rFonts w:ascii="Times New Roman" w:hAnsi="Times New Roman" w:cs="Times New Roman"/>
          <w:sz w:val="24"/>
          <w:szCs w:val="24"/>
        </w:rPr>
        <w:tab/>
        <w:t>promotes</w:t>
      </w:r>
      <w:r w:rsidRPr="00A81D5B">
        <w:rPr>
          <w:rFonts w:ascii="Times New Roman" w:hAnsi="Times New Roman" w:cs="Times New Roman"/>
          <w:sz w:val="24"/>
          <w:szCs w:val="24"/>
        </w:rPr>
        <w:t xml:space="preserve"> inclusion and equal opportunity in a welcoming and supportive </w:t>
      </w:r>
      <w:r w:rsidRPr="00A81D5B">
        <w:rPr>
          <w:rFonts w:ascii="Times New Roman" w:hAnsi="Times New Roman" w:cs="Times New Roman"/>
          <w:sz w:val="24"/>
          <w:szCs w:val="24"/>
        </w:rPr>
        <w:tab/>
      </w:r>
      <w:r w:rsidRPr="00A81D5B">
        <w:rPr>
          <w:rFonts w:ascii="Times New Roman" w:hAnsi="Times New Roman" w:cs="Times New Roman"/>
          <w:sz w:val="24"/>
          <w:szCs w:val="24"/>
        </w:rPr>
        <w:tab/>
      </w:r>
      <w:r w:rsidRPr="00A81D5B">
        <w:rPr>
          <w:rFonts w:ascii="Times New Roman" w:hAnsi="Times New Roman" w:cs="Times New Roman"/>
          <w:sz w:val="24"/>
          <w:szCs w:val="24"/>
        </w:rPr>
        <w:tab/>
      </w:r>
      <w:r w:rsidRPr="00A81D5B">
        <w:rPr>
          <w:rFonts w:ascii="Times New Roman" w:hAnsi="Times New Roman" w:cs="Times New Roman"/>
          <w:sz w:val="24"/>
          <w:szCs w:val="24"/>
        </w:rPr>
        <w:tab/>
        <w:t xml:space="preserve">work and educational environment.  </w:t>
      </w:r>
      <w:r w:rsidRPr="00A81D5B">
        <w:rPr>
          <w:rFonts w:ascii="Times New Roman" w:hAnsi="Times New Roman" w:cs="Times New Roman"/>
          <w:b/>
          <w:sz w:val="24"/>
          <w:szCs w:val="24"/>
        </w:rPr>
        <w:t xml:space="preserve"> </w:t>
      </w:r>
    </w:p>
    <w:p w:rsidR="00A81D5B" w:rsidRPr="00A81D5B" w:rsidRDefault="00A81D5B" w:rsidP="00A81D5B">
      <w:pPr>
        <w:spacing w:after="0" w:line="240" w:lineRule="auto"/>
        <w:ind w:left="360"/>
        <w:rPr>
          <w:rFonts w:ascii="Times New Roman" w:hAnsi="Times New Roman" w:cs="Times New Roman"/>
          <w:b/>
          <w:sz w:val="24"/>
          <w:szCs w:val="24"/>
        </w:rPr>
      </w:pPr>
      <w:r w:rsidRPr="00A81D5B">
        <w:rPr>
          <w:rFonts w:ascii="Times New Roman" w:hAnsi="Times New Roman" w:cs="Times New Roman"/>
          <w:b/>
          <w:sz w:val="24"/>
          <w:szCs w:val="24"/>
        </w:rPr>
        <w:tab/>
      </w:r>
      <w:r w:rsidRPr="00A81D5B">
        <w:rPr>
          <w:rFonts w:ascii="Times New Roman" w:hAnsi="Times New Roman" w:cs="Times New Roman"/>
          <w:sz w:val="24"/>
          <w:szCs w:val="24"/>
        </w:rPr>
        <w:t xml:space="preserve"> </w:t>
      </w:r>
      <w:r w:rsidRPr="00A81D5B">
        <w:rPr>
          <w:rFonts w:ascii="Times New Roman" w:hAnsi="Times New Roman" w:cs="Times New Roman"/>
          <w:b/>
          <w:sz w:val="24"/>
          <w:szCs w:val="24"/>
        </w:rPr>
        <w:t xml:space="preserve"> </w:t>
      </w:r>
    </w:p>
    <w:p w:rsidR="00A81D5B" w:rsidRPr="00A81D5B" w:rsidRDefault="00A81D5B" w:rsidP="00A81D5B">
      <w:pPr>
        <w:pStyle w:val="ListParagraph"/>
        <w:ind w:left="360"/>
        <w:jc w:val="both"/>
        <w:rPr>
          <w:rFonts w:ascii="Times New Roman" w:hAnsi="Times New Roman" w:cs="Times New Roman"/>
          <w:b/>
          <w:sz w:val="24"/>
          <w:szCs w:val="24"/>
        </w:rPr>
      </w:pPr>
    </w:p>
    <w:p w:rsidR="00A81D5B" w:rsidRPr="00A81D5B" w:rsidRDefault="00A81D5B" w:rsidP="00A81D5B">
      <w:pPr>
        <w:pStyle w:val="ListParagraph"/>
        <w:ind w:left="0"/>
        <w:jc w:val="both"/>
        <w:rPr>
          <w:rFonts w:ascii="Times New Roman" w:hAnsi="Times New Roman" w:cs="Times New Roman"/>
          <w:b/>
          <w:sz w:val="24"/>
          <w:szCs w:val="24"/>
        </w:rPr>
      </w:pPr>
      <w:r w:rsidRPr="00A81D5B">
        <w:rPr>
          <w:rFonts w:ascii="Times New Roman" w:hAnsi="Times New Roman" w:cs="Times New Roman"/>
          <w:b/>
          <w:sz w:val="24"/>
          <w:szCs w:val="24"/>
        </w:rPr>
        <w:t>Relationship Building through Leadership &amp; Communication</w:t>
      </w:r>
    </w:p>
    <w:p w:rsidR="00A81D5B" w:rsidRPr="00A81D5B" w:rsidRDefault="00A81D5B" w:rsidP="00A81D5B">
      <w:pPr>
        <w:pStyle w:val="ListParagraph"/>
        <w:ind w:left="360"/>
        <w:jc w:val="both"/>
        <w:rPr>
          <w:rFonts w:ascii="Times New Roman" w:hAnsi="Times New Roman" w:cs="Times New Roman"/>
          <w:b/>
          <w:sz w:val="24"/>
          <w:szCs w:val="24"/>
        </w:rPr>
      </w:pPr>
    </w:p>
    <w:p w:rsidR="00A81D5B" w:rsidRPr="00A81D5B" w:rsidRDefault="00A81D5B" w:rsidP="00A81D5B">
      <w:pPr>
        <w:pStyle w:val="ListParagraph"/>
        <w:ind w:left="0"/>
        <w:jc w:val="both"/>
        <w:rPr>
          <w:rFonts w:ascii="Times New Roman" w:hAnsi="Times New Roman" w:cs="Times New Roman"/>
          <w:b/>
          <w:sz w:val="24"/>
          <w:szCs w:val="24"/>
        </w:rPr>
      </w:pPr>
      <w:r w:rsidRPr="00A81D5B">
        <w:rPr>
          <w:rFonts w:ascii="Times New Roman" w:hAnsi="Times New Roman" w:cs="Times New Roman"/>
          <w:b/>
          <w:sz w:val="24"/>
          <w:szCs w:val="24"/>
        </w:rPr>
        <w:t xml:space="preserve">We value: </w:t>
      </w:r>
    </w:p>
    <w:p w:rsidR="00A81D5B" w:rsidRDefault="00A81D5B" w:rsidP="00A81D5B">
      <w:pPr>
        <w:pStyle w:val="ListParagraph"/>
        <w:numPr>
          <w:ilvl w:val="0"/>
          <w:numId w:val="9"/>
        </w:numPr>
        <w:jc w:val="both"/>
        <w:rPr>
          <w:rFonts w:ascii="Times New Roman" w:hAnsi="Times New Roman" w:cs="Times New Roman"/>
          <w:sz w:val="24"/>
          <w:szCs w:val="24"/>
        </w:rPr>
      </w:pPr>
      <w:r w:rsidRPr="00A81D5B">
        <w:rPr>
          <w:rFonts w:ascii="Times New Roman" w:hAnsi="Times New Roman" w:cs="Times New Roman"/>
          <w:sz w:val="24"/>
          <w:szCs w:val="24"/>
        </w:rPr>
        <w:t>Collaboration, engagement, and outreach that foster an open community with shared interests and goals</w:t>
      </w:r>
      <w:r w:rsidR="007F3C6A">
        <w:rPr>
          <w:rFonts w:ascii="Times New Roman" w:hAnsi="Times New Roman" w:cs="Times New Roman"/>
          <w:sz w:val="24"/>
          <w:szCs w:val="24"/>
        </w:rPr>
        <w:t xml:space="preserve">, and </w:t>
      </w:r>
      <w:r w:rsidRPr="00A81D5B">
        <w:rPr>
          <w:rFonts w:ascii="Times New Roman" w:hAnsi="Times New Roman" w:cs="Times New Roman"/>
          <w:sz w:val="24"/>
          <w:szCs w:val="24"/>
        </w:rPr>
        <w:t xml:space="preserve">that make a positive impact and promote success. </w:t>
      </w:r>
    </w:p>
    <w:p w:rsidR="009B1492" w:rsidRPr="00A81D5B" w:rsidRDefault="009B1492" w:rsidP="009B1492">
      <w:pPr>
        <w:pStyle w:val="ListParagraph"/>
        <w:ind w:left="1080"/>
        <w:jc w:val="both"/>
        <w:rPr>
          <w:rFonts w:ascii="Times New Roman" w:hAnsi="Times New Roman" w:cs="Times New Roman"/>
          <w:sz w:val="24"/>
          <w:szCs w:val="24"/>
        </w:rPr>
      </w:pPr>
    </w:p>
    <w:p w:rsidR="00A81D5B" w:rsidRPr="009B1492" w:rsidRDefault="00A81D5B" w:rsidP="009B1492">
      <w:pPr>
        <w:pStyle w:val="ListParagraph"/>
        <w:numPr>
          <w:ilvl w:val="0"/>
          <w:numId w:val="9"/>
        </w:numPr>
        <w:rPr>
          <w:rFonts w:ascii="Times New Roman" w:hAnsi="Times New Roman" w:cs="Times New Roman"/>
          <w:b/>
          <w:sz w:val="24"/>
          <w:szCs w:val="24"/>
        </w:rPr>
      </w:pPr>
      <w:r w:rsidRPr="009B1492">
        <w:rPr>
          <w:rFonts w:ascii="Times New Roman" w:hAnsi="Times New Roman" w:cs="Times New Roman"/>
          <w:sz w:val="24"/>
          <w:szCs w:val="24"/>
        </w:rPr>
        <w:t>Commitment and accountability from executive leadership that promotes open engagement among all participants.</w:t>
      </w:r>
    </w:p>
    <w:p w:rsidR="00A81D5B" w:rsidRPr="00A81D5B" w:rsidRDefault="00A81D5B" w:rsidP="00A81D5B">
      <w:pPr>
        <w:spacing w:after="0" w:line="240" w:lineRule="auto"/>
        <w:rPr>
          <w:rFonts w:ascii="Times New Roman" w:hAnsi="Times New Roman" w:cs="Times New Roman"/>
          <w:b/>
          <w:sz w:val="24"/>
          <w:szCs w:val="24"/>
        </w:rPr>
      </w:pPr>
    </w:p>
    <w:p w:rsidR="00A81D5B" w:rsidRPr="00A81D5B" w:rsidRDefault="00A81D5B" w:rsidP="00A81D5B">
      <w:pPr>
        <w:spacing w:after="0" w:line="240" w:lineRule="auto"/>
        <w:rPr>
          <w:rFonts w:ascii="Times New Roman" w:hAnsi="Times New Roman" w:cs="Times New Roman"/>
          <w:sz w:val="24"/>
          <w:szCs w:val="24"/>
        </w:rPr>
      </w:pPr>
      <w:r w:rsidRPr="00A81D5B">
        <w:rPr>
          <w:rFonts w:ascii="Times New Roman" w:hAnsi="Times New Roman" w:cs="Times New Roman"/>
          <w:b/>
          <w:sz w:val="24"/>
          <w:szCs w:val="24"/>
        </w:rPr>
        <w:t xml:space="preserve">Goal: </w:t>
      </w:r>
      <w:r w:rsidRPr="00A81D5B">
        <w:rPr>
          <w:rFonts w:ascii="Times New Roman" w:hAnsi="Times New Roman" w:cs="Times New Roman"/>
          <w:sz w:val="24"/>
          <w:szCs w:val="24"/>
        </w:rPr>
        <w:t xml:space="preserve">Build an open community that is supported by executive leadership and is inclusive, accessible, and promotes collaboration and </w:t>
      </w:r>
      <w:r w:rsidRPr="00AA3B16">
        <w:rPr>
          <w:rFonts w:ascii="Times New Roman" w:hAnsi="Times New Roman" w:cs="Times New Roman"/>
          <w:sz w:val="24"/>
          <w:szCs w:val="24"/>
        </w:rPr>
        <w:t xml:space="preserve">engagement </w:t>
      </w:r>
      <w:r w:rsidRPr="00A81D5B">
        <w:rPr>
          <w:rFonts w:ascii="Times New Roman" w:hAnsi="Times New Roman" w:cs="Times New Roman"/>
          <w:sz w:val="24"/>
          <w:szCs w:val="24"/>
        </w:rPr>
        <w:t>among all participants internal and external to Western Carolina University.</w:t>
      </w:r>
    </w:p>
    <w:p w:rsidR="00A81D5B" w:rsidRPr="00A81D5B" w:rsidRDefault="00A81D5B" w:rsidP="00A81D5B">
      <w:pPr>
        <w:pStyle w:val="ListParagraph"/>
        <w:ind w:left="360"/>
        <w:jc w:val="both"/>
        <w:rPr>
          <w:rFonts w:ascii="Times New Roman" w:hAnsi="Times New Roman" w:cs="Times New Roman"/>
          <w:b/>
          <w:sz w:val="24"/>
          <w:szCs w:val="24"/>
        </w:rPr>
      </w:pPr>
    </w:p>
    <w:p w:rsidR="00A81D5B" w:rsidRPr="00A81D5B" w:rsidRDefault="00A81D5B" w:rsidP="00A81D5B">
      <w:pPr>
        <w:pStyle w:val="ListParagraph"/>
        <w:ind w:left="270"/>
        <w:jc w:val="both"/>
        <w:rPr>
          <w:rFonts w:ascii="Times New Roman" w:hAnsi="Times New Roman" w:cs="Times New Roman"/>
          <w:b/>
          <w:sz w:val="24"/>
          <w:szCs w:val="24"/>
        </w:rPr>
      </w:pPr>
    </w:p>
    <w:p w:rsidR="00A81D5B" w:rsidRPr="00A81D5B" w:rsidRDefault="00A81D5B" w:rsidP="00A81D5B">
      <w:pPr>
        <w:pStyle w:val="ListParagraph"/>
        <w:ind w:left="0"/>
        <w:jc w:val="both"/>
        <w:rPr>
          <w:rFonts w:ascii="Times New Roman" w:hAnsi="Times New Roman" w:cs="Times New Roman"/>
          <w:b/>
          <w:sz w:val="24"/>
          <w:szCs w:val="24"/>
        </w:rPr>
      </w:pPr>
      <w:r w:rsidRPr="00A81D5B">
        <w:rPr>
          <w:rFonts w:ascii="Times New Roman" w:hAnsi="Times New Roman" w:cs="Times New Roman"/>
          <w:b/>
          <w:sz w:val="24"/>
          <w:szCs w:val="24"/>
        </w:rPr>
        <w:t>Climate</w:t>
      </w:r>
    </w:p>
    <w:p w:rsidR="00A81D5B" w:rsidRPr="00A81D5B" w:rsidRDefault="00A81D5B" w:rsidP="00A81D5B">
      <w:pPr>
        <w:pStyle w:val="ListParagraph"/>
        <w:ind w:left="360"/>
        <w:jc w:val="both"/>
        <w:rPr>
          <w:rFonts w:ascii="Times New Roman" w:hAnsi="Times New Roman" w:cs="Times New Roman"/>
          <w:b/>
          <w:sz w:val="24"/>
          <w:szCs w:val="24"/>
        </w:rPr>
      </w:pPr>
    </w:p>
    <w:p w:rsidR="00A81D5B" w:rsidRPr="00A81D5B" w:rsidRDefault="00A81D5B" w:rsidP="00A81D5B">
      <w:pPr>
        <w:pStyle w:val="ListParagraph"/>
        <w:ind w:left="0"/>
        <w:jc w:val="both"/>
        <w:rPr>
          <w:rFonts w:ascii="Times New Roman" w:hAnsi="Times New Roman" w:cs="Times New Roman"/>
          <w:b/>
          <w:sz w:val="24"/>
          <w:szCs w:val="24"/>
        </w:rPr>
      </w:pPr>
      <w:r w:rsidRPr="00A81D5B">
        <w:rPr>
          <w:rFonts w:ascii="Times New Roman" w:hAnsi="Times New Roman" w:cs="Times New Roman"/>
          <w:b/>
          <w:sz w:val="24"/>
          <w:szCs w:val="24"/>
        </w:rPr>
        <w:t xml:space="preserve">We value: </w:t>
      </w:r>
    </w:p>
    <w:p w:rsidR="00A81D5B" w:rsidRPr="00A81D5B" w:rsidRDefault="00A81D5B" w:rsidP="00A81D5B">
      <w:pPr>
        <w:pStyle w:val="ListParagraph"/>
        <w:numPr>
          <w:ilvl w:val="0"/>
          <w:numId w:val="6"/>
        </w:numPr>
        <w:rPr>
          <w:rFonts w:ascii="Times New Roman" w:hAnsi="Times New Roman" w:cs="Times New Roman"/>
          <w:sz w:val="24"/>
          <w:szCs w:val="24"/>
        </w:rPr>
      </w:pPr>
      <w:r w:rsidRPr="00A81D5B">
        <w:rPr>
          <w:rFonts w:ascii="Times New Roman" w:hAnsi="Times New Roman" w:cs="Times New Roman"/>
          <w:sz w:val="24"/>
          <w:szCs w:val="24"/>
        </w:rPr>
        <w:t xml:space="preserve">A welcoming and inclusive community in which honesty, mutual respect, and collaborative participation underpin all interactions. </w:t>
      </w:r>
    </w:p>
    <w:p w:rsidR="00A81D5B" w:rsidRPr="00A81D5B" w:rsidRDefault="00A81D5B" w:rsidP="00A81D5B">
      <w:pPr>
        <w:rPr>
          <w:rFonts w:ascii="Times New Roman" w:hAnsi="Times New Roman" w:cs="Times New Roman"/>
          <w:sz w:val="24"/>
          <w:szCs w:val="24"/>
        </w:rPr>
      </w:pPr>
      <w:r w:rsidRPr="00A81D5B">
        <w:rPr>
          <w:rFonts w:ascii="Times New Roman" w:hAnsi="Times New Roman" w:cs="Times New Roman"/>
          <w:sz w:val="24"/>
          <w:szCs w:val="24"/>
        </w:rPr>
        <w:tab/>
        <w:t xml:space="preserve">2)  The social and lived experiences of each member of the WCU community with         </w:t>
      </w:r>
      <w:r w:rsidRPr="00A81D5B">
        <w:rPr>
          <w:rFonts w:ascii="Times New Roman" w:hAnsi="Times New Roman" w:cs="Times New Roman"/>
          <w:sz w:val="24"/>
          <w:szCs w:val="24"/>
        </w:rPr>
        <w:tab/>
        <w:t xml:space="preserve">    </w:t>
      </w:r>
      <w:r w:rsidRPr="00A81D5B">
        <w:rPr>
          <w:rFonts w:ascii="Times New Roman" w:hAnsi="Times New Roman" w:cs="Times New Roman"/>
          <w:sz w:val="24"/>
          <w:szCs w:val="24"/>
        </w:rPr>
        <w:tab/>
        <w:t xml:space="preserve">   </w:t>
      </w:r>
      <w:r w:rsidR="00051A84">
        <w:rPr>
          <w:rFonts w:ascii="Times New Roman" w:hAnsi="Times New Roman" w:cs="Times New Roman"/>
          <w:sz w:val="24"/>
          <w:szCs w:val="24"/>
        </w:rPr>
        <w:t xml:space="preserve">  </w:t>
      </w:r>
      <w:r w:rsidRPr="00A81D5B">
        <w:rPr>
          <w:rFonts w:ascii="Times New Roman" w:hAnsi="Times New Roman" w:cs="Times New Roman"/>
          <w:sz w:val="24"/>
          <w:szCs w:val="24"/>
        </w:rPr>
        <w:t>validation and representation.</w:t>
      </w:r>
    </w:p>
    <w:p w:rsidR="00A81D5B" w:rsidRPr="00A81D5B" w:rsidRDefault="00A81D5B" w:rsidP="00A81D5B">
      <w:pPr>
        <w:pStyle w:val="ListParagraph"/>
        <w:rPr>
          <w:rFonts w:ascii="Times New Roman" w:hAnsi="Times New Roman" w:cs="Times New Roman"/>
          <w:sz w:val="24"/>
          <w:szCs w:val="24"/>
        </w:rPr>
      </w:pPr>
      <w:r w:rsidRPr="00A81D5B">
        <w:rPr>
          <w:rFonts w:ascii="Times New Roman" w:hAnsi="Times New Roman" w:cs="Times New Roman"/>
          <w:sz w:val="24"/>
          <w:szCs w:val="24"/>
        </w:rPr>
        <w:lastRenderedPageBreak/>
        <w:t>3)  Access and opportunities for diverse groups to obtain an education.</w:t>
      </w:r>
    </w:p>
    <w:p w:rsidR="00A81D5B" w:rsidRPr="00A81D5B" w:rsidRDefault="00A81D5B" w:rsidP="00A81D5B">
      <w:pPr>
        <w:spacing w:after="0" w:line="240" w:lineRule="auto"/>
        <w:rPr>
          <w:rFonts w:ascii="Times New Roman" w:hAnsi="Times New Roman" w:cs="Times New Roman"/>
          <w:b/>
          <w:sz w:val="24"/>
          <w:szCs w:val="24"/>
        </w:rPr>
      </w:pPr>
    </w:p>
    <w:p w:rsidR="00A81D5B" w:rsidRDefault="00A81D5B" w:rsidP="00A81D5B">
      <w:pPr>
        <w:spacing w:after="0" w:line="240" w:lineRule="auto"/>
        <w:rPr>
          <w:rFonts w:ascii="Times New Roman" w:hAnsi="Times New Roman" w:cs="Times New Roman"/>
          <w:sz w:val="24"/>
          <w:szCs w:val="24"/>
        </w:rPr>
      </w:pPr>
      <w:r w:rsidRPr="00A81D5B">
        <w:rPr>
          <w:rFonts w:ascii="Times New Roman" w:hAnsi="Times New Roman" w:cs="Times New Roman"/>
          <w:b/>
          <w:sz w:val="24"/>
          <w:szCs w:val="24"/>
        </w:rPr>
        <w:t>Goal:</w:t>
      </w:r>
      <w:r w:rsidRPr="00A81D5B">
        <w:rPr>
          <w:rFonts w:ascii="Times New Roman" w:hAnsi="Times New Roman" w:cs="Times New Roman"/>
          <w:sz w:val="24"/>
          <w:szCs w:val="24"/>
        </w:rPr>
        <w:t xml:space="preserve"> Establish and maintain a climate that is welcoming, accepting, and respectful of diverse groups and opinions, and </w:t>
      </w:r>
      <w:r w:rsidR="00313C04">
        <w:rPr>
          <w:rFonts w:ascii="Times New Roman" w:hAnsi="Times New Roman" w:cs="Times New Roman"/>
          <w:sz w:val="24"/>
          <w:szCs w:val="24"/>
        </w:rPr>
        <w:t xml:space="preserve">that </w:t>
      </w:r>
      <w:r w:rsidRPr="00A81D5B">
        <w:rPr>
          <w:rFonts w:ascii="Times New Roman" w:hAnsi="Times New Roman" w:cs="Times New Roman"/>
          <w:sz w:val="24"/>
          <w:szCs w:val="24"/>
        </w:rPr>
        <w:t>provides opportunities and access to obtain an education.</w:t>
      </w:r>
    </w:p>
    <w:p w:rsidR="00D84B43" w:rsidRDefault="00D84B43" w:rsidP="00A81D5B">
      <w:pPr>
        <w:spacing w:after="0" w:line="240" w:lineRule="auto"/>
        <w:rPr>
          <w:rFonts w:ascii="Times New Roman" w:hAnsi="Times New Roman" w:cs="Times New Roman"/>
          <w:sz w:val="24"/>
          <w:szCs w:val="24"/>
        </w:rPr>
      </w:pPr>
    </w:p>
    <w:p w:rsidR="00D84B43" w:rsidRDefault="00D84B43" w:rsidP="005611AA">
      <w:pPr>
        <w:spacing w:after="0" w:line="240" w:lineRule="auto"/>
        <w:rPr>
          <w:rFonts w:ascii="Times New Roman" w:hAnsi="Times New Roman" w:cs="Times New Roman"/>
          <w:b/>
          <w:sz w:val="24"/>
          <w:szCs w:val="24"/>
        </w:rPr>
      </w:pPr>
    </w:p>
    <w:p w:rsidR="005611AA" w:rsidRDefault="005611AA" w:rsidP="005611AA">
      <w:pPr>
        <w:spacing w:after="0" w:line="240" w:lineRule="auto"/>
        <w:rPr>
          <w:rFonts w:ascii="Times New Roman" w:hAnsi="Times New Roman" w:cs="Times New Roman"/>
          <w:b/>
          <w:sz w:val="24"/>
          <w:szCs w:val="24"/>
        </w:rPr>
      </w:pPr>
      <w:r w:rsidRPr="00BA2229">
        <w:rPr>
          <w:rFonts w:ascii="Times New Roman" w:hAnsi="Times New Roman" w:cs="Times New Roman"/>
          <w:b/>
          <w:sz w:val="24"/>
          <w:szCs w:val="24"/>
        </w:rPr>
        <w:t>Next Steps</w:t>
      </w:r>
    </w:p>
    <w:p w:rsidR="00433CB5" w:rsidRDefault="00433CB5" w:rsidP="005611AA">
      <w:pPr>
        <w:spacing w:after="0" w:line="240" w:lineRule="auto"/>
        <w:rPr>
          <w:rFonts w:ascii="Times New Roman" w:hAnsi="Times New Roman" w:cs="Times New Roman"/>
          <w:b/>
          <w:sz w:val="24"/>
          <w:szCs w:val="24"/>
        </w:rPr>
      </w:pPr>
    </w:p>
    <w:p w:rsidR="00433CB5" w:rsidRPr="00433CB5" w:rsidRDefault="00BC30F2" w:rsidP="005611AA">
      <w:pPr>
        <w:spacing w:after="0" w:line="240" w:lineRule="auto"/>
        <w:rPr>
          <w:rFonts w:ascii="Times New Roman" w:hAnsi="Times New Roman" w:cs="Times New Roman"/>
          <w:sz w:val="24"/>
          <w:szCs w:val="24"/>
        </w:rPr>
      </w:pPr>
      <w:r>
        <w:rPr>
          <w:rFonts w:ascii="Times New Roman" w:hAnsi="Times New Roman" w:cs="Times New Roman"/>
          <w:sz w:val="24"/>
          <w:szCs w:val="24"/>
        </w:rPr>
        <w:t>If the diversity plan is approved by the Chancellor, Executive Council, and Board of Trustees, it will</w:t>
      </w:r>
      <w:r w:rsidR="00433CB5">
        <w:rPr>
          <w:rFonts w:ascii="Times New Roman" w:hAnsi="Times New Roman" w:cs="Times New Roman"/>
          <w:sz w:val="24"/>
          <w:szCs w:val="24"/>
        </w:rPr>
        <w:t xml:space="preserve"> be forwarded in </w:t>
      </w:r>
      <w:r w:rsidR="00EA0C57">
        <w:rPr>
          <w:rFonts w:ascii="Times New Roman" w:hAnsi="Times New Roman" w:cs="Times New Roman"/>
          <w:sz w:val="24"/>
          <w:szCs w:val="24"/>
        </w:rPr>
        <w:t xml:space="preserve">late </w:t>
      </w:r>
      <w:r w:rsidR="00433CB5">
        <w:rPr>
          <w:rFonts w:ascii="Times New Roman" w:hAnsi="Times New Roman" w:cs="Times New Roman"/>
          <w:sz w:val="24"/>
          <w:szCs w:val="24"/>
        </w:rPr>
        <w:t>spring 2012 to the five divisions and their respective units</w:t>
      </w:r>
      <w:r>
        <w:rPr>
          <w:rFonts w:ascii="Times New Roman" w:hAnsi="Times New Roman" w:cs="Times New Roman"/>
          <w:sz w:val="24"/>
          <w:szCs w:val="24"/>
        </w:rPr>
        <w:t xml:space="preserve">. </w:t>
      </w:r>
      <w:r w:rsidR="00433CB5">
        <w:rPr>
          <w:rFonts w:ascii="Times New Roman" w:hAnsi="Times New Roman" w:cs="Times New Roman"/>
          <w:sz w:val="24"/>
          <w:szCs w:val="24"/>
        </w:rPr>
        <w:t xml:space="preserve">Each college/school/unit will </w:t>
      </w:r>
      <w:r w:rsidR="00C345BA">
        <w:rPr>
          <w:rFonts w:ascii="Times New Roman" w:hAnsi="Times New Roman" w:cs="Times New Roman"/>
          <w:sz w:val="24"/>
          <w:szCs w:val="24"/>
        </w:rPr>
        <w:t xml:space="preserve">be </w:t>
      </w:r>
      <w:r w:rsidR="00433CB5">
        <w:rPr>
          <w:rFonts w:ascii="Times New Roman" w:hAnsi="Times New Roman" w:cs="Times New Roman"/>
          <w:sz w:val="24"/>
          <w:szCs w:val="24"/>
        </w:rPr>
        <w:t xml:space="preserve">asked to complete the following </w:t>
      </w:r>
      <w:r>
        <w:rPr>
          <w:rFonts w:ascii="Times New Roman" w:hAnsi="Times New Roman" w:cs="Times New Roman"/>
          <w:sz w:val="24"/>
          <w:szCs w:val="24"/>
        </w:rPr>
        <w:t>survey</w:t>
      </w:r>
      <w:r w:rsidR="00433CB5">
        <w:rPr>
          <w:rFonts w:ascii="Times New Roman" w:hAnsi="Times New Roman" w:cs="Times New Roman"/>
          <w:sz w:val="24"/>
          <w:szCs w:val="24"/>
        </w:rPr>
        <w:t xml:space="preserve"> </w:t>
      </w:r>
      <w:r>
        <w:rPr>
          <w:rFonts w:ascii="Times New Roman" w:hAnsi="Times New Roman" w:cs="Times New Roman"/>
          <w:sz w:val="24"/>
          <w:szCs w:val="24"/>
        </w:rPr>
        <w:t xml:space="preserve">so as </w:t>
      </w:r>
      <w:r w:rsidR="00433CB5">
        <w:rPr>
          <w:rFonts w:ascii="Times New Roman" w:hAnsi="Times New Roman" w:cs="Times New Roman"/>
          <w:sz w:val="24"/>
          <w:szCs w:val="24"/>
        </w:rPr>
        <w:t xml:space="preserve">to establish baseline information:  </w:t>
      </w:r>
    </w:p>
    <w:p w:rsidR="00433CB5" w:rsidRDefault="00433CB5" w:rsidP="00433CB5">
      <w:pPr>
        <w:pStyle w:val="ListParagraph"/>
        <w:spacing w:line="240" w:lineRule="auto"/>
        <w:rPr>
          <w:rFonts w:ascii="Times New Roman" w:hAnsi="Times New Roman" w:cs="Times New Roman"/>
          <w:sz w:val="24"/>
          <w:szCs w:val="24"/>
        </w:rPr>
      </w:pPr>
    </w:p>
    <w:p w:rsidR="00433CB5" w:rsidRPr="00AB1667" w:rsidRDefault="00433CB5" w:rsidP="00433CB5">
      <w:pPr>
        <w:pStyle w:val="ListParagraph"/>
        <w:numPr>
          <w:ilvl w:val="0"/>
          <w:numId w:val="20"/>
        </w:numPr>
        <w:spacing w:line="240" w:lineRule="auto"/>
        <w:rPr>
          <w:rFonts w:ascii="Times New Roman" w:hAnsi="Times New Roman" w:cs="Times New Roman"/>
          <w:sz w:val="24"/>
          <w:szCs w:val="24"/>
        </w:rPr>
      </w:pPr>
      <w:r w:rsidRPr="00AB1667">
        <w:rPr>
          <w:rFonts w:ascii="Times New Roman" w:hAnsi="Times New Roman" w:cs="Times New Roman"/>
          <w:sz w:val="24"/>
          <w:szCs w:val="24"/>
        </w:rPr>
        <w:t>Which of the University</w:t>
      </w:r>
      <w:r w:rsidR="00246167">
        <w:rPr>
          <w:rFonts w:ascii="Times New Roman" w:hAnsi="Times New Roman" w:cs="Times New Roman"/>
          <w:sz w:val="24"/>
          <w:szCs w:val="24"/>
        </w:rPr>
        <w:t>’s</w:t>
      </w:r>
      <w:r w:rsidRPr="00AB1667">
        <w:rPr>
          <w:rFonts w:ascii="Times New Roman" w:hAnsi="Times New Roman" w:cs="Times New Roman"/>
          <w:sz w:val="24"/>
          <w:szCs w:val="24"/>
        </w:rPr>
        <w:t xml:space="preserve"> </w:t>
      </w:r>
      <w:r w:rsidR="00246167">
        <w:rPr>
          <w:rFonts w:ascii="Times New Roman" w:hAnsi="Times New Roman" w:cs="Times New Roman"/>
          <w:sz w:val="24"/>
          <w:szCs w:val="24"/>
        </w:rPr>
        <w:t>d</w:t>
      </w:r>
      <w:r w:rsidRPr="00AB1667">
        <w:rPr>
          <w:rFonts w:ascii="Times New Roman" w:hAnsi="Times New Roman" w:cs="Times New Roman"/>
          <w:sz w:val="24"/>
          <w:szCs w:val="24"/>
        </w:rPr>
        <w:t xml:space="preserve">iversity </w:t>
      </w:r>
      <w:r>
        <w:rPr>
          <w:rFonts w:ascii="Times New Roman" w:hAnsi="Times New Roman" w:cs="Times New Roman"/>
          <w:sz w:val="24"/>
          <w:szCs w:val="24"/>
        </w:rPr>
        <w:t>g</w:t>
      </w:r>
      <w:r w:rsidRPr="00AB1667">
        <w:rPr>
          <w:rFonts w:ascii="Times New Roman" w:hAnsi="Times New Roman" w:cs="Times New Roman"/>
          <w:sz w:val="24"/>
          <w:szCs w:val="24"/>
        </w:rPr>
        <w:t>oals did your college/school/unit identify as a priority for fiscal year 201</w:t>
      </w:r>
      <w:r>
        <w:rPr>
          <w:rFonts w:ascii="Times New Roman" w:hAnsi="Times New Roman" w:cs="Times New Roman"/>
          <w:sz w:val="24"/>
          <w:szCs w:val="24"/>
        </w:rPr>
        <w:t>2</w:t>
      </w:r>
      <w:r w:rsidRPr="00AB1667">
        <w:rPr>
          <w:rFonts w:ascii="Times New Roman" w:hAnsi="Times New Roman" w:cs="Times New Roman"/>
          <w:sz w:val="24"/>
          <w:szCs w:val="24"/>
        </w:rPr>
        <w:t>-201</w:t>
      </w:r>
      <w:r>
        <w:rPr>
          <w:rFonts w:ascii="Times New Roman" w:hAnsi="Times New Roman" w:cs="Times New Roman"/>
          <w:sz w:val="24"/>
          <w:szCs w:val="24"/>
        </w:rPr>
        <w:t>3</w:t>
      </w:r>
      <w:r w:rsidRPr="00AB1667">
        <w:rPr>
          <w:rFonts w:ascii="Times New Roman" w:hAnsi="Times New Roman" w:cs="Times New Roman"/>
          <w:sz w:val="24"/>
          <w:szCs w:val="24"/>
        </w:rPr>
        <w:t xml:space="preserve">? </w:t>
      </w:r>
    </w:p>
    <w:p w:rsidR="00433CB5" w:rsidRDefault="00433CB5" w:rsidP="00433CB5">
      <w:pPr>
        <w:pStyle w:val="ListParagraph"/>
        <w:spacing w:line="240" w:lineRule="auto"/>
        <w:ind w:left="0"/>
        <w:rPr>
          <w:rFonts w:ascii="Times New Roman" w:hAnsi="Times New Roman" w:cs="Times New Roman"/>
          <w:sz w:val="24"/>
          <w:szCs w:val="24"/>
        </w:rPr>
      </w:pPr>
    </w:p>
    <w:p w:rsidR="00433CB5" w:rsidRDefault="00433CB5" w:rsidP="00433CB5">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What college/school/unit goal(s) did you establish for 2012-2013 to address the above goal(s) selected as a priority?</w:t>
      </w:r>
    </w:p>
    <w:p w:rsidR="00433CB5" w:rsidRDefault="00433CB5" w:rsidP="00433CB5">
      <w:pPr>
        <w:pStyle w:val="ListParagraph"/>
        <w:spacing w:line="240" w:lineRule="auto"/>
        <w:rPr>
          <w:rFonts w:ascii="Times New Roman" w:hAnsi="Times New Roman" w:cs="Times New Roman"/>
          <w:sz w:val="24"/>
          <w:szCs w:val="24"/>
        </w:rPr>
      </w:pPr>
    </w:p>
    <w:p w:rsidR="00433CB5" w:rsidRDefault="00433CB5" w:rsidP="00433CB5">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What actions will your college/school/unit undertake to achieve the above identified goal(s)?</w:t>
      </w:r>
    </w:p>
    <w:p w:rsidR="00433CB5" w:rsidRDefault="00433CB5" w:rsidP="00433CB5">
      <w:pPr>
        <w:pStyle w:val="ListParagraph"/>
        <w:spacing w:line="240" w:lineRule="auto"/>
        <w:rPr>
          <w:rFonts w:ascii="Times New Roman" w:hAnsi="Times New Roman" w:cs="Times New Roman"/>
          <w:sz w:val="24"/>
          <w:szCs w:val="24"/>
        </w:rPr>
      </w:pPr>
    </w:p>
    <w:p w:rsidR="00433CB5" w:rsidRDefault="00433CB5" w:rsidP="00433CB5">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What metrics will you use to assess your college/school/unit’s outcomes of your actions?</w:t>
      </w:r>
    </w:p>
    <w:p w:rsidR="00246167" w:rsidRDefault="00246167" w:rsidP="00246167">
      <w:pPr>
        <w:rPr>
          <w:rFonts w:ascii="Times New Roman" w:hAnsi="Times New Roman" w:cs="Times New Roman"/>
          <w:sz w:val="24"/>
          <w:szCs w:val="24"/>
        </w:rPr>
      </w:pPr>
      <w:r>
        <w:rPr>
          <w:rFonts w:ascii="Times New Roman" w:hAnsi="Times New Roman" w:cs="Times New Roman"/>
          <w:sz w:val="24"/>
          <w:szCs w:val="24"/>
        </w:rPr>
        <w:t>Annual e</w:t>
      </w:r>
      <w:r w:rsidR="00433CB5">
        <w:rPr>
          <w:rFonts w:ascii="Times New Roman" w:hAnsi="Times New Roman" w:cs="Times New Roman"/>
          <w:sz w:val="24"/>
          <w:szCs w:val="24"/>
        </w:rPr>
        <w:t xml:space="preserve">valuation of the diversity plan will include collated information from the colleges/schools/units. </w:t>
      </w:r>
      <w:r>
        <w:rPr>
          <w:rFonts w:ascii="Times New Roman" w:hAnsi="Times New Roman" w:cs="Times New Roman"/>
          <w:sz w:val="24"/>
          <w:szCs w:val="24"/>
        </w:rPr>
        <w:t xml:space="preserve"> </w:t>
      </w:r>
      <w:r w:rsidR="00145C36">
        <w:rPr>
          <w:rFonts w:ascii="Times New Roman" w:hAnsi="Times New Roman" w:cs="Times New Roman"/>
          <w:sz w:val="24"/>
          <w:szCs w:val="24"/>
        </w:rPr>
        <w:t>Q</w:t>
      </w:r>
      <w:r w:rsidRPr="00246167">
        <w:rPr>
          <w:rFonts w:ascii="Times New Roman" w:hAnsi="Times New Roman" w:cs="Times New Roman"/>
          <w:sz w:val="24"/>
          <w:szCs w:val="24"/>
        </w:rPr>
        <w:t xml:space="preserve">uantifiable </w:t>
      </w:r>
      <w:r w:rsidR="00234750">
        <w:rPr>
          <w:rFonts w:ascii="Times New Roman" w:hAnsi="Times New Roman" w:cs="Times New Roman"/>
          <w:sz w:val="24"/>
          <w:szCs w:val="24"/>
        </w:rPr>
        <w:t>e</w:t>
      </w:r>
      <w:r>
        <w:rPr>
          <w:rFonts w:ascii="Times New Roman" w:hAnsi="Times New Roman" w:cs="Times New Roman"/>
          <w:sz w:val="24"/>
          <w:szCs w:val="24"/>
        </w:rPr>
        <w:t xml:space="preserve">qual </w:t>
      </w:r>
      <w:r w:rsidR="00234750">
        <w:rPr>
          <w:rFonts w:ascii="Times New Roman" w:hAnsi="Times New Roman" w:cs="Times New Roman"/>
          <w:sz w:val="24"/>
          <w:szCs w:val="24"/>
        </w:rPr>
        <w:t>e</w:t>
      </w:r>
      <w:r>
        <w:rPr>
          <w:rFonts w:ascii="Times New Roman" w:hAnsi="Times New Roman" w:cs="Times New Roman"/>
          <w:sz w:val="24"/>
          <w:szCs w:val="24"/>
        </w:rPr>
        <w:t xml:space="preserve">mployment </w:t>
      </w:r>
      <w:r w:rsidR="00234750">
        <w:rPr>
          <w:rFonts w:ascii="Times New Roman" w:hAnsi="Times New Roman" w:cs="Times New Roman"/>
          <w:sz w:val="24"/>
          <w:szCs w:val="24"/>
        </w:rPr>
        <w:t>o</w:t>
      </w:r>
      <w:r>
        <w:rPr>
          <w:rFonts w:ascii="Times New Roman" w:hAnsi="Times New Roman" w:cs="Times New Roman"/>
          <w:sz w:val="24"/>
          <w:szCs w:val="24"/>
        </w:rPr>
        <w:t xml:space="preserve">pportunity </w:t>
      </w:r>
      <w:r w:rsidRPr="00246167">
        <w:rPr>
          <w:rFonts w:ascii="Times New Roman" w:hAnsi="Times New Roman" w:cs="Times New Roman"/>
          <w:sz w:val="24"/>
          <w:szCs w:val="24"/>
        </w:rPr>
        <w:t xml:space="preserve">data </w:t>
      </w:r>
      <w:r w:rsidR="00EA0C57">
        <w:rPr>
          <w:rFonts w:ascii="Times New Roman" w:hAnsi="Times New Roman" w:cs="Times New Roman"/>
          <w:sz w:val="24"/>
          <w:szCs w:val="24"/>
        </w:rPr>
        <w:t xml:space="preserve">from the Office of Human Resources </w:t>
      </w:r>
      <w:r>
        <w:rPr>
          <w:rFonts w:ascii="Times New Roman" w:hAnsi="Times New Roman" w:cs="Times New Roman"/>
          <w:sz w:val="24"/>
          <w:szCs w:val="24"/>
        </w:rPr>
        <w:t xml:space="preserve">will </w:t>
      </w:r>
      <w:r w:rsidR="00641C80">
        <w:rPr>
          <w:rFonts w:ascii="Times New Roman" w:hAnsi="Times New Roman" w:cs="Times New Roman"/>
          <w:sz w:val="24"/>
          <w:szCs w:val="24"/>
        </w:rPr>
        <w:t xml:space="preserve">serve as a baseline and </w:t>
      </w:r>
      <w:r>
        <w:rPr>
          <w:rFonts w:ascii="Times New Roman" w:hAnsi="Times New Roman" w:cs="Times New Roman"/>
          <w:sz w:val="24"/>
          <w:szCs w:val="24"/>
        </w:rPr>
        <w:t xml:space="preserve">be </w:t>
      </w:r>
      <w:r w:rsidRPr="00246167">
        <w:rPr>
          <w:rFonts w:ascii="Times New Roman" w:hAnsi="Times New Roman" w:cs="Times New Roman"/>
          <w:sz w:val="24"/>
          <w:szCs w:val="24"/>
        </w:rPr>
        <w:t xml:space="preserve">compared to the </w:t>
      </w:r>
      <w:r>
        <w:rPr>
          <w:rFonts w:ascii="Times New Roman" w:hAnsi="Times New Roman" w:cs="Times New Roman"/>
          <w:sz w:val="24"/>
          <w:szCs w:val="24"/>
        </w:rPr>
        <w:t xml:space="preserve">frequency and percentage </w:t>
      </w:r>
      <w:r w:rsidRPr="00246167">
        <w:rPr>
          <w:rFonts w:ascii="Times New Roman" w:hAnsi="Times New Roman" w:cs="Times New Roman"/>
          <w:sz w:val="24"/>
          <w:szCs w:val="24"/>
        </w:rPr>
        <w:t>of faculty/staff minority hires</w:t>
      </w:r>
      <w:r w:rsidR="00234750">
        <w:rPr>
          <w:rFonts w:ascii="Times New Roman" w:hAnsi="Times New Roman" w:cs="Times New Roman"/>
          <w:sz w:val="24"/>
          <w:szCs w:val="24"/>
        </w:rPr>
        <w:t>. F</w:t>
      </w:r>
      <w:r>
        <w:rPr>
          <w:rFonts w:ascii="Times New Roman" w:hAnsi="Times New Roman" w:cs="Times New Roman"/>
          <w:sz w:val="24"/>
          <w:szCs w:val="24"/>
        </w:rPr>
        <w:t xml:space="preserve">requency and percentage </w:t>
      </w:r>
      <w:r w:rsidRPr="00246167">
        <w:rPr>
          <w:rFonts w:ascii="Times New Roman" w:hAnsi="Times New Roman" w:cs="Times New Roman"/>
          <w:sz w:val="24"/>
          <w:szCs w:val="24"/>
        </w:rPr>
        <w:t>of minority students retained and graduated</w:t>
      </w:r>
      <w:r w:rsidR="00234750">
        <w:rPr>
          <w:rFonts w:ascii="Times New Roman" w:hAnsi="Times New Roman" w:cs="Times New Roman"/>
          <w:sz w:val="24"/>
          <w:szCs w:val="24"/>
        </w:rPr>
        <w:t xml:space="preserve"> will be obtained from the O</w:t>
      </w:r>
      <w:r w:rsidR="00FE69B8">
        <w:rPr>
          <w:rFonts w:ascii="Times New Roman" w:hAnsi="Times New Roman" w:cs="Times New Roman"/>
          <w:sz w:val="24"/>
          <w:szCs w:val="24"/>
        </w:rPr>
        <w:t xml:space="preserve">ffice of </w:t>
      </w:r>
      <w:r w:rsidR="00234750">
        <w:rPr>
          <w:rFonts w:ascii="Times New Roman" w:hAnsi="Times New Roman" w:cs="Times New Roman"/>
          <w:sz w:val="24"/>
          <w:szCs w:val="24"/>
        </w:rPr>
        <w:t>I</w:t>
      </w:r>
      <w:r w:rsidR="00FE69B8">
        <w:rPr>
          <w:rFonts w:ascii="Times New Roman" w:hAnsi="Times New Roman" w:cs="Times New Roman"/>
          <w:sz w:val="24"/>
          <w:szCs w:val="24"/>
        </w:rPr>
        <w:t xml:space="preserve">nstructional Planning and </w:t>
      </w:r>
      <w:r w:rsidR="00234750">
        <w:rPr>
          <w:rFonts w:ascii="Times New Roman" w:hAnsi="Times New Roman" w:cs="Times New Roman"/>
          <w:sz w:val="24"/>
          <w:szCs w:val="24"/>
        </w:rPr>
        <w:t>E</w:t>
      </w:r>
      <w:r w:rsidR="00FE69B8">
        <w:rPr>
          <w:rFonts w:ascii="Times New Roman" w:hAnsi="Times New Roman" w:cs="Times New Roman"/>
          <w:sz w:val="24"/>
          <w:szCs w:val="24"/>
        </w:rPr>
        <w:t>ffectiveness</w:t>
      </w:r>
      <w:r w:rsidRPr="00246167">
        <w:rPr>
          <w:rFonts w:ascii="Times New Roman" w:hAnsi="Times New Roman" w:cs="Times New Roman"/>
          <w:sz w:val="24"/>
          <w:szCs w:val="24"/>
        </w:rPr>
        <w:t xml:space="preserve">. </w:t>
      </w:r>
      <w:r w:rsidR="001726E2">
        <w:rPr>
          <w:rFonts w:ascii="Times New Roman" w:hAnsi="Times New Roman" w:cs="Times New Roman"/>
          <w:sz w:val="24"/>
          <w:szCs w:val="24"/>
        </w:rPr>
        <w:t xml:space="preserve">A Climate and Diversity </w:t>
      </w:r>
      <w:r w:rsidR="00776703">
        <w:rPr>
          <w:rFonts w:ascii="Times New Roman" w:hAnsi="Times New Roman" w:cs="Times New Roman"/>
          <w:sz w:val="24"/>
          <w:szCs w:val="24"/>
        </w:rPr>
        <w:t>S</w:t>
      </w:r>
      <w:r w:rsidR="001726E2">
        <w:rPr>
          <w:rFonts w:ascii="Times New Roman" w:hAnsi="Times New Roman" w:cs="Times New Roman"/>
          <w:sz w:val="24"/>
          <w:szCs w:val="24"/>
        </w:rPr>
        <w:t xml:space="preserve">urvey </w:t>
      </w:r>
      <w:r w:rsidR="005A50F0">
        <w:rPr>
          <w:rFonts w:ascii="Times New Roman" w:hAnsi="Times New Roman" w:cs="Times New Roman"/>
          <w:sz w:val="24"/>
          <w:szCs w:val="24"/>
        </w:rPr>
        <w:t xml:space="preserve">of faculty, staff, and students </w:t>
      </w:r>
      <w:r w:rsidR="00776703">
        <w:rPr>
          <w:rFonts w:ascii="Times New Roman" w:hAnsi="Times New Roman" w:cs="Times New Roman"/>
          <w:sz w:val="24"/>
          <w:szCs w:val="24"/>
        </w:rPr>
        <w:t xml:space="preserve">by the CODI </w:t>
      </w:r>
      <w:r w:rsidR="001726E2">
        <w:rPr>
          <w:rFonts w:ascii="Times New Roman" w:hAnsi="Times New Roman" w:cs="Times New Roman"/>
          <w:sz w:val="24"/>
          <w:szCs w:val="24"/>
        </w:rPr>
        <w:t>is planned for fiscal year 2012-2013 and the data will be used to assist in planning</w:t>
      </w:r>
      <w:r w:rsidR="00A23DB7">
        <w:rPr>
          <w:rFonts w:ascii="Times New Roman" w:hAnsi="Times New Roman" w:cs="Times New Roman"/>
          <w:sz w:val="24"/>
          <w:szCs w:val="24"/>
        </w:rPr>
        <w:t xml:space="preserve"> diversity initiatives</w:t>
      </w:r>
      <w:r w:rsidR="001726E2">
        <w:rPr>
          <w:rFonts w:ascii="Times New Roman" w:hAnsi="Times New Roman" w:cs="Times New Roman"/>
          <w:sz w:val="24"/>
          <w:szCs w:val="24"/>
        </w:rPr>
        <w:t>.</w:t>
      </w:r>
    </w:p>
    <w:p w:rsidR="002C668D" w:rsidRDefault="002C668D" w:rsidP="00A731CF">
      <w:pPr>
        <w:pStyle w:val="ListParagraph"/>
        <w:ind w:left="0"/>
        <w:jc w:val="both"/>
        <w:rPr>
          <w:rFonts w:ascii="Times New Roman" w:hAnsi="Times New Roman" w:cs="Times New Roman"/>
          <w:b/>
          <w:sz w:val="24"/>
          <w:szCs w:val="24"/>
        </w:rPr>
      </w:pPr>
    </w:p>
    <w:p w:rsidR="00A731CF" w:rsidRDefault="00195A00" w:rsidP="00A731C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Conclusions</w:t>
      </w:r>
    </w:p>
    <w:p w:rsidR="00195A00" w:rsidRDefault="00195A00" w:rsidP="00195A00">
      <w:pPr>
        <w:spacing w:after="0"/>
        <w:rPr>
          <w:rFonts w:ascii="Times New Roman" w:hAnsi="Times New Roman" w:cs="Times New Roman"/>
          <w:sz w:val="24"/>
          <w:szCs w:val="24"/>
        </w:rPr>
      </w:pPr>
      <w:r>
        <w:rPr>
          <w:rFonts w:ascii="Times New Roman" w:hAnsi="Times New Roman" w:cs="Times New Roman"/>
          <w:sz w:val="24"/>
          <w:szCs w:val="24"/>
        </w:rPr>
        <w:t xml:space="preserve">Recognizing and valuing diversity has the potential to enhance employee satisfaction, competitive business advantage, innovation, problem-solving, and best practices in the workplace. Inclusion and diversity efforts by higher education have implications for achieving excellence in learning, teaching, research, student development, and community engagement. </w:t>
      </w:r>
    </w:p>
    <w:p w:rsidR="00195A00" w:rsidRDefault="00195A00" w:rsidP="00195A00">
      <w:pPr>
        <w:spacing w:after="0"/>
        <w:rPr>
          <w:rFonts w:ascii="Times New Roman" w:hAnsi="Times New Roman" w:cs="Times New Roman"/>
          <w:sz w:val="24"/>
          <w:szCs w:val="24"/>
        </w:rPr>
      </w:pPr>
    </w:p>
    <w:p w:rsidR="00195A00" w:rsidRDefault="00195A00" w:rsidP="00195A00">
      <w:pPr>
        <w:pStyle w:val="ListParagraph"/>
        <w:ind w:left="0"/>
        <w:rPr>
          <w:rFonts w:ascii="Times New Roman" w:hAnsi="Times New Roman" w:cs="Times New Roman"/>
          <w:b/>
          <w:sz w:val="24"/>
          <w:szCs w:val="24"/>
        </w:rPr>
      </w:pPr>
      <w:r>
        <w:rPr>
          <w:rFonts w:ascii="Times New Roman" w:hAnsi="Times New Roman" w:cs="Times New Roman"/>
          <w:sz w:val="24"/>
          <w:szCs w:val="24"/>
        </w:rPr>
        <w:t>Diversity is a compelling governmental interest expanding the mission of higher education by building students’ knowledge to become better citizens and leaders preparing them to collaborate  with others from different cultural groups and provide opportunities for richer, broader, and varied educational experiences.</w:t>
      </w:r>
    </w:p>
    <w:p w:rsidR="00D84B43" w:rsidRDefault="00D84B43" w:rsidP="00A731CF">
      <w:pPr>
        <w:pStyle w:val="ListParagraph"/>
        <w:ind w:left="0"/>
        <w:jc w:val="both"/>
        <w:rPr>
          <w:rFonts w:ascii="Times New Roman" w:hAnsi="Times New Roman" w:cs="Times New Roman"/>
          <w:b/>
          <w:sz w:val="24"/>
          <w:szCs w:val="24"/>
        </w:rPr>
      </w:pPr>
    </w:p>
    <w:p w:rsidR="00A731CF" w:rsidRPr="00A81D5B" w:rsidRDefault="00A731CF" w:rsidP="00A731CF">
      <w:pPr>
        <w:pStyle w:val="ListParagraph"/>
        <w:ind w:left="0"/>
        <w:jc w:val="both"/>
        <w:rPr>
          <w:rFonts w:ascii="Times New Roman" w:hAnsi="Times New Roman" w:cs="Times New Roman"/>
          <w:b/>
          <w:sz w:val="24"/>
          <w:szCs w:val="24"/>
        </w:rPr>
      </w:pPr>
      <w:r w:rsidRPr="00A81D5B">
        <w:rPr>
          <w:rFonts w:ascii="Times New Roman" w:hAnsi="Times New Roman" w:cs="Times New Roman"/>
          <w:b/>
          <w:sz w:val="24"/>
          <w:szCs w:val="24"/>
        </w:rPr>
        <w:t>Glossary of terms</w:t>
      </w:r>
    </w:p>
    <w:p w:rsidR="00A731CF" w:rsidRPr="00A81D5B" w:rsidRDefault="00A731CF" w:rsidP="00A731CF">
      <w:pPr>
        <w:pStyle w:val="ListParagraph"/>
        <w:ind w:left="0"/>
        <w:jc w:val="both"/>
        <w:rPr>
          <w:rFonts w:ascii="Times New Roman" w:hAnsi="Times New Roman" w:cs="Times New Roman"/>
          <w:b/>
          <w:sz w:val="24"/>
          <w:szCs w:val="24"/>
        </w:rPr>
      </w:pPr>
    </w:p>
    <w:p w:rsidR="00A731CF" w:rsidRPr="00A81D5B" w:rsidRDefault="00A731CF" w:rsidP="00A731CF">
      <w:pPr>
        <w:pStyle w:val="ListParagraph"/>
        <w:ind w:left="0"/>
        <w:rPr>
          <w:rFonts w:ascii="Times New Roman" w:hAnsi="Times New Roman" w:cs="Times New Roman"/>
          <w:sz w:val="24"/>
          <w:szCs w:val="24"/>
        </w:rPr>
      </w:pPr>
      <w:r w:rsidRPr="00A81D5B">
        <w:rPr>
          <w:rFonts w:ascii="Times New Roman" w:hAnsi="Times New Roman" w:cs="Times New Roman"/>
          <w:sz w:val="24"/>
          <w:szCs w:val="24"/>
        </w:rPr>
        <w:t>Campus Climate:  Campus climate is a measure – real or perceived – of the campus environment as it relates to interpersonal, academic and professional interactions.  Climate refers to the experience of individuals and groups on a campus – and the quality and extent of the interaction between those various groups and individuals.</w:t>
      </w:r>
    </w:p>
    <w:p w:rsidR="00A731CF" w:rsidRPr="00A81D5B" w:rsidRDefault="00A731CF" w:rsidP="00A731CF">
      <w:pPr>
        <w:pStyle w:val="ListParagraph"/>
        <w:rPr>
          <w:rFonts w:ascii="Times New Roman" w:hAnsi="Times New Roman" w:cs="Times New Roman"/>
          <w:sz w:val="24"/>
          <w:szCs w:val="24"/>
        </w:rPr>
      </w:pPr>
    </w:p>
    <w:p w:rsidR="00103791" w:rsidRDefault="00103791" w:rsidP="00103791">
      <w:pPr>
        <w:pStyle w:val="ListParagraph"/>
        <w:ind w:left="0"/>
        <w:rPr>
          <w:rFonts w:ascii="Times New Roman" w:hAnsi="Times New Roman" w:cs="Times New Roman"/>
          <w:sz w:val="24"/>
          <w:szCs w:val="24"/>
        </w:rPr>
      </w:pPr>
      <w:r>
        <w:rPr>
          <w:rFonts w:ascii="Times New Roman" w:hAnsi="Times New Roman" w:cs="Times New Roman"/>
          <w:sz w:val="24"/>
          <w:szCs w:val="24"/>
        </w:rPr>
        <w:t>Co-curricular: student activities with student government, clubs, intramurals, and other programs</w:t>
      </w:r>
      <w:r w:rsidR="008A31FD">
        <w:rPr>
          <w:rFonts w:ascii="Times New Roman" w:hAnsi="Times New Roman" w:cs="Times New Roman"/>
          <w:sz w:val="24"/>
          <w:szCs w:val="24"/>
        </w:rPr>
        <w:t>.</w:t>
      </w:r>
    </w:p>
    <w:p w:rsidR="00103791" w:rsidRDefault="00103791" w:rsidP="00A731CF">
      <w:pPr>
        <w:pStyle w:val="ListParagraph"/>
        <w:ind w:left="0"/>
        <w:jc w:val="both"/>
        <w:rPr>
          <w:rFonts w:ascii="Times New Roman" w:hAnsi="Times New Roman" w:cs="Times New Roman"/>
          <w:sz w:val="24"/>
          <w:szCs w:val="24"/>
        </w:rPr>
      </w:pPr>
    </w:p>
    <w:p w:rsidR="00A731CF" w:rsidRPr="00A81D5B" w:rsidRDefault="00A731CF" w:rsidP="00A731CF">
      <w:pPr>
        <w:pStyle w:val="ListParagraph"/>
        <w:ind w:left="0"/>
        <w:jc w:val="both"/>
        <w:rPr>
          <w:rFonts w:ascii="Times New Roman" w:hAnsi="Times New Roman" w:cs="Times New Roman"/>
          <w:sz w:val="24"/>
          <w:szCs w:val="24"/>
        </w:rPr>
      </w:pPr>
      <w:r w:rsidRPr="00A81D5B">
        <w:rPr>
          <w:rFonts w:ascii="Times New Roman" w:hAnsi="Times New Roman" w:cs="Times New Roman"/>
          <w:sz w:val="24"/>
          <w:szCs w:val="24"/>
        </w:rPr>
        <w:t>Culture: Culture is the set of shared beliefs, attitudes, values, practices, goals, material artifacts and infrastructures common to members of a specific group and passed over time through socialization, education, and media. Culture is fluid and continually undergoing transformation.</w:t>
      </w:r>
    </w:p>
    <w:p w:rsidR="00A731CF" w:rsidRPr="00A81D5B" w:rsidRDefault="00A731CF" w:rsidP="00A731CF">
      <w:pPr>
        <w:pStyle w:val="ListParagraph"/>
        <w:ind w:left="0"/>
        <w:jc w:val="both"/>
        <w:rPr>
          <w:rFonts w:ascii="Times New Roman" w:hAnsi="Times New Roman" w:cs="Times New Roman"/>
          <w:sz w:val="24"/>
          <w:szCs w:val="24"/>
        </w:rPr>
      </w:pPr>
    </w:p>
    <w:p w:rsidR="00A731CF" w:rsidRPr="00A81D5B" w:rsidRDefault="00A731CF" w:rsidP="00A731CF">
      <w:pPr>
        <w:pStyle w:val="ListParagraph"/>
        <w:ind w:left="0"/>
        <w:rPr>
          <w:rFonts w:ascii="Times New Roman" w:hAnsi="Times New Roman" w:cs="Times New Roman"/>
          <w:b/>
          <w:sz w:val="24"/>
          <w:szCs w:val="24"/>
        </w:rPr>
      </w:pPr>
      <w:r w:rsidRPr="00A81D5B">
        <w:rPr>
          <w:rFonts w:ascii="Times New Roman" w:hAnsi="Times New Roman" w:cs="Times New Roman"/>
          <w:sz w:val="24"/>
          <w:szCs w:val="24"/>
        </w:rPr>
        <w:t>Cultural Competency/Multicultural Competency:  Cultural competency is a set of academic and interpersonal skills that allow individuals to increase their awareness, knowledge, understanding, appreciation, and responsiveness to cultural differences and the interactions resulting from them.  Cultural competence involves an ongoing relational process tending to inclusion and trust-building.</w:t>
      </w:r>
    </w:p>
    <w:p w:rsidR="00A731CF" w:rsidRPr="00A81D5B" w:rsidRDefault="00A731CF" w:rsidP="00A731CF">
      <w:pPr>
        <w:pStyle w:val="ListParagraph"/>
        <w:rPr>
          <w:rFonts w:ascii="Times New Roman" w:hAnsi="Times New Roman" w:cs="Times New Roman"/>
          <w:sz w:val="24"/>
          <w:szCs w:val="24"/>
        </w:rPr>
      </w:pPr>
    </w:p>
    <w:p w:rsidR="00A731CF" w:rsidRPr="00A81D5B" w:rsidRDefault="00A731CF" w:rsidP="00A731CF">
      <w:pPr>
        <w:pStyle w:val="ListParagraph"/>
        <w:ind w:left="0"/>
        <w:rPr>
          <w:rFonts w:ascii="Times New Roman" w:hAnsi="Times New Roman" w:cs="Times New Roman"/>
          <w:sz w:val="24"/>
          <w:szCs w:val="24"/>
        </w:rPr>
      </w:pPr>
      <w:r w:rsidRPr="00A81D5B">
        <w:rPr>
          <w:rFonts w:ascii="Times New Roman" w:hAnsi="Times New Roman" w:cs="Times New Roman"/>
          <w:sz w:val="24"/>
          <w:szCs w:val="24"/>
        </w:rPr>
        <w:t>Cultural immersion: Cultural immersion is living, working, observing, interacting, and participating for a period of time within a culture.  Individuals get to know the culture from within; have to navigate culture as insiders do; learn new skills; may learn different ways of thinking based on the new culture; gain ability to empathize; may change viewpoints; navigate, negotiate, and adapt within and between cultures.</w:t>
      </w:r>
    </w:p>
    <w:p w:rsidR="00A731CF" w:rsidRPr="00A81D5B" w:rsidRDefault="00A731CF" w:rsidP="00A731CF">
      <w:pPr>
        <w:pStyle w:val="ListParagraph"/>
        <w:ind w:left="360"/>
        <w:rPr>
          <w:rFonts w:ascii="Times New Roman" w:hAnsi="Times New Roman" w:cs="Times New Roman"/>
          <w:sz w:val="24"/>
          <w:szCs w:val="24"/>
        </w:rPr>
      </w:pPr>
    </w:p>
    <w:p w:rsidR="00A731CF" w:rsidRDefault="00A731CF" w:rsidP="00A731CF">
      <w:pPr>
        <w:pStyle w:val="ListParagraph"/>
        <w:ind w:left="0"/>
        <w:rPr>
          <w:rFonts w:ascii="Times New Roman" w:hAnsi="Times New Roman" w:cs="Times New Roman"/>
          <w:sz w:val="24"/>
          <w:szCs w:val="24"/>
        </w:rPr>
      </w:pPr>
      <w:r w:rsidRPr="00A81D5B">
        <w:rPr>
          <w:rFonts w:ascii="Times New Roman" w:hAnsi="Times New Roman" w:cs="Times New Roman"/>
          <w:sz w:val="24"/>
          <w:szCs w:val="24"/>
        </w:rPr>
        <w:t>Diversity: Diversity includes all the ways in which people differ, and it encompasses all the different characteristics that make one individual or group different from another.   It is all-inclusive and recognizes everyone and every group as part of the diversity that should be valued.  It includes race, ethnicity, gender, gender identity, age, national origin, geography, religion, ability, sexual orientation, socioeconomic status, education, marital status, language and linguistic differences,</w:t>
      </w:r>
      <w:r w:rsidRPr="00A81D5B">
        <w:rPr>
          <w:rFonts w:ascii="Times New Roman" w:hAnsi="Times New Roman" w:cs="Times New Roman"/>
          <w:color w:val="FF0000"/>
          <w:sz w:val="24"/>
          <w:szCs w:val="24"/>
        </w:rPr>
        <w:t xml:space="preserve"> </w:t>
      </w:r>
      <w:r w:rsidRPr="00A81D5B">
        <w:rPr>
          <w:rFonts w:ascii="Times New Roman" w:hAnsi="Times New Roman" w:cs="Times New Roman"/>
          <w:sz w:val="24"/>
          <w:szCs w:val="24"/>
        </w:rPr>
        <w:t>and</w:t>
      </w:r>
      <w:r w:rsidRPr="00A81D5B">
        <w:rPr>
          <w:rFonts w:ascii="Times New Roman" w:hAnsi="Times New Roman" w:cs="Times New Roman"/>
          <w:color w:val="FF0000"/>
          <w:sz w:val="24"/>
          <w:szCs w:val="24"/>
        </w:rPr>
        <w:t xml:space="preserve"> </w:t>
      </w:r>
      <w:r w:rsidRPr="00A81D5B">
        <w:rPr>
          <w:rFonts w:ascii="Times New Roman" w:hAnsi="Times New Roman" w:cs="Times New Roman"/>
          <w:sz w:val="24"/>
          <w:szCs w:val="24"/>
        </w:rPr>
        <w:t>physical appearance.   It also involves different ideas, perspectives, and values.</w:t>
      </w:r>
    </w:p>
    <w:p w:rsidR="00CA59E5" w:rsidRDefault="00CA59E5" w:rsidP="00A731CF">
      <w:pPr>
        <w:pStyle w:val="ListParagraph"/>
        <w:ind w:left="0"/>
        <w:rPr>
          <w:rFonts w:ascii="Times New Roman" w:hAnsi="Times New Roman" w:cs="Times New Roman"/>
          <w:sz w:val="24"/>
          <w:szCs w:val="24"/>
        </w:rPr>
      </w:pPr>
    </w:p>
    <w:p w:rsidR="00CA59E5" w:rsidRPr="00A81D5B" w:rsidRDefault="00CA59E5" w:rsidP="00A731CF">
      <w:pPr>
        <w:pStyle w:val="ListParagraph"/>
        <w:ind w:left="0"/>
        <w:rPr>
          <w:rFonts w:ascii="Times New Roman" w:hAnsi="Times New Roman" w:cs="Times New Roman"/>
          <w:sz w:val="24"/>
          <w:szCs w:val="24"/>
        </w:rPr>
      </w:pPr>
      <w:r>
        <w:rPr>
          <w:rFonts w:ascii="Times New Roman" w:hAnsi="Times New Roman" w:cs="Times New Roman"/>
          <w:sz w:val="24"/>
          <w:szCs w:val="24"/>
        </w:rPr>
        <w:t>Engagement: Commitment to direct, two-way interaction with communities and other external constituencies through the development, exchange, and application of knowledge, information and expertise for mutual benefit</w:t>
      </w:r>
      <w:proofErr w:type="gramStart"/>
      <w:r>
        <w:rPr>
          <w:rFonts w:ascii="Times New Roman" w:hAnsi="Times New Roman" w:cs="Times New Roman"/>
          <w:sz w:val="24"/>
          <w:szCs w:val="24"/>
        </w:rPr>
        <w:t>.</w:t>
      </w:r>
      <w:r w:rsidR="00FE2AA3">
        <w:rPr>
          <w:rFonts w:ascii="Times New Roman" w:hAnsi="Times New Roman" w:cs="Times New Roman"/>
          <w:sz w:val="24"/>
          <w:szCs w:val="24"/>
        </w:rPr>
        <w:t>*</w:t>
      </w:r>
      <w:proofErr w:type="gramEnd"/>
      <w:r w:rsidR="00FE2AA3">
        <w:rPr>
          <w:rFonts w:ascii="Times New Roman" w:hAnsi="Times New Roman" w:cs="Times New Roman"/>
          <w:sz w:val="24"/>
          <w:szCs w:val="24"/>
        </w:rPr>
        <w:t>*</w:t>
      </w:r>
    </w:p>
    <w:p w:rsidR="00A731CF" w:rsidRPr="00A81D5B" w:rsidRDefault="00A731CF" w:rsidP="00A731CF">
      <w:pPr>
        <w:pStyle w:val="ListParagraph"/>
        <w:ind w:left="1440"/>
        <w:rPr>
          <w:rFonts w:ascii="Times New Roman" w:hAnsi="Times New Roman" w:cs="Times New Roman"/>
          <w:sz w:val="24"/>
          <w:szCs w:val="24"/>
        </w:rPr>
      </w:pPr>
    </w:p>
    <w:p w:rsidR="00A731CF" w:rsidRPr="00A81D5B" w:rsidRDefault="00A731CF" w:rsidP="00A731CF">
      <w:pPr>
        <w:pStyle w:val="ListParagraph"/>
        <w:ind w:left="0"/>
        <w:rPr>
          <w:rFonts w:ascii="Times New Roman" w:hAnsi="Times New Roman" w:cs="Times New Roman"/>
          <w:sz w:val="24"/>
          <w:szCs w:val="24"/>
        </w:rPr>
      </w:pPr>
      <w:r w:rsidRPr="00A81D5B">
        <w:rPr>
          <w:rFonts w:ascii="Times New Roman" w:hAnsi="Times New Roman" w:cs="Times New Roman"/>
          <w:sz w:val="24"/>
          <w:szCs w:val="24"/>
        </w:rPr>
        <w:lastRenderedPageBreak/>
        <w:t xml:space="preserve">Equity:  Equity is the guarantee of fair treatment, access, opportunity, and advancement for all students, faculty, and staff.  The principle of equity acknowledges that there are historically underserved and underrepresented populations and strives to identify and eliminate barriers that have prevented the full participation of some groups.  </w:t>
      </w:r>
    </w:p>
    <w:p w:rsidR="00A731CF" w:rsidRPr="00A81D5B" w:rsidRDefault="00A731CF" w:rsidP="00A731CF">
      <w:pPr>
        <w:pStyle w:val="ListParagraph"/>
        <w:ind w:left="1440"/>
        <w:rPr>
          <w:rFonts w:ascii="Times New Roman" w:hAnsi="Times New Roman" w:cs="Times New Roman"/>
          <w:sz w:val="24"/>
          <w:szCs w:val="24"/>
        </w:rPr>
      </w:pPr>
    </w:p>
    <w:p w:rsidR="00A731CF" w:rsidRPr="00A81D5B" w:rsidRDefault="00A731CF" w:rsidP="00A731CF">
      <w:pPr>
        <w:pStyle w:val="ListParagraph"/>
        <w:ind w:left="0"/>
        <w:rPr>
          <w:rFonts w:ascii="Times New Roman" w:hAnsi="Times New Roman" w:cs="Times New Roman"/>
          <w:sz w:val="24"/>
          <w:szCs w:val="24"/>
        </w:rPr>
      </w:pPr>
      <w:r w:rsidRPr="00A81D5B">
        <w:rPr>
          <w:rFonts w:ascii="Times New Roman" w:hAnsi="Times New Roman" w:cs="Times New Roman"/>
          <w:sz w:val="24"/>
          <w:szCs w:val="24"/>
        </w:rPr>
        <w:t xml:space="preserve">Global citizen: A person who connects equally with all, not wishing success over any one group, culture, or nation who feels and projects this commonality as their primary identity, all others (nationality, gender, race, etc.) as still important, yet secondary. Furthermore, a global citizen is one who does not close themselves off to the unknown, yet allows this mystery to appear intriguing and fascinating, as a lesson to be learned and as horizons being expanded. [From </w:t>
      </w:r>
      <w:hyperlink r:id="rId14" w:history="1">
        <w:r w:rsidRPr="00A81D5B">
          <w:rPr>
            <w:rStyle w:val="Hyperlink"/>
            <w:rFonts w:ascii="Times New Roman" w:hAnsi="Times New Roman" w:cs="Times New Roman"/>
            <w:sz w:val="24"/>
            <w:szCs w:val="24"/>
          </w:rPr>
          <w:t>http://youngglobalcitizen.com/post/1354898341/global-citizen-a-definition</w:t>
        </w:r>
      </w:hyperlink>
      <w:r w:rsidRPr="00A81D5B">
        <w:rPr>
          <w:rFonts w:ascii="Times New Roman" w:hAnsi="Times New Roman" w:cs="Times New Roman"/>
          <w:sz w:val="24"/>
          <w:szCs w:val="24"/>
        </w:rPr>
        <w:t>]</w:t>
      </w:r>
    </w:p>
    <w:p w:rsidR="00A731CF" w:rsidRPr="00A81D5B" w:rsidRDefault="00A731CF" w:rsidP="00A731CF">
      <w:pPr>
        <w:pStyle w:val="ListParagraph"/>
        <w:rPr>
          <w:rFonts w:ascii="Times New Roman" w:hAnsi="Times New Roman" w:cs="Times New Roman"/>
          <w:sz w:val="24"/>
          <w:szCs w:val="24"/>
        </w:rPr>
      </w:pPr>
    </w:p>
    <w:p w:rsidR="00A731CF" w:rsidRPr="00A81D5B" w:rsidRDefault="00A731CF" w:rsidP="00A731CF">
      <w:pPr>
        <w:pStyle w:val="ListParagraph"/>
        <w:ind w:left="0"/>
        <w:rPr>
          <w:rFonts w:ascii="Times New Roman" w:hAnsi="Times New Roman" w:cs="Times New Roman"/>
          <w:sz w:val="24"/>
          <w:szCs w:val="24"/>
        </w:rPr>
      </w:pPr>
      <w:r w:rsidRPr="00A81D5B">
        <w:rPr>
          <w:rFonts w:ascii="Times New Roman" w:hAnsi="Times New Roman" w:cs="Times New Roman"/>
          <w:sz w:val="24"/>
          <w:szCs w:val="24"/>
        </w:rPr>
        <w:t xml:space="preserve">Global citizenship: Global citizenship is both a moral and ethical disposition which might guide an individual or groups' understanding of local and global contexts- and their responsibilities within different communities.  A Global Citizen connects equally with all, not wishing success over any one group, culture, or nation.  Global Citizenship is motivated through a complex set of commitments to local interests and a sense of universal equality and notions of care for human beings and the 'world/planet' in its entirety. [From </w:t>
      </w:r>
      <w:hyperlink r:id="rId15" w:history="1">
        <w:r w:rsidRPr="00A81D5B">
          <w:rPr>
            <w:rStyle w:val="Hyperlink"/>
            <w:rFonts w:ascii="Times New Roman" w:hAnsi="Times New Roman" w:cs="Times New Roman"/>
            <w:sz w:val="24"/>
            <w:szCs w:val="24"/>
          </w:rPr>
          <w:t>http://rebelmasala.blogspot.com/2008/01/definition-of-global-citizenship.html</w:t>
        </w:r>
      </w:hyperlink>
      <w:r w:rsidRPr="00A81D5B">
        <w:rPr>
          <w:rFonts w:ascii="Times New Roman" w:hAnsi="Times New Roman" w:cs="Times New Roman"/>
          <w:sz w:val="24"/>
          <w:szCs w:val="24"/>
        </w:rPr>
        <w:t xml:space="preserve">] </w:t>
      </w:r>
    </w:p>
    <w:p w:rsidR="00A731CF" w:rsidRPr="00A81D5B" w:rsidRDefault="00A731CF" w:rsidP="00A731CF">
      <w:pPr>
        <w:pStyle w:val="ListParagraph"/>
        <w:ind w:left="0"/>
        <w:jc w:val="both"/>
        <w:rPr>
          <w:rFonts w:ascii="Times New Roman" w:hAnsi="Times New Roman" w:cs="Times New Roman"/>
          <w:b/>
          <w:sz w:val="24"/>
          <w:szCs w:val="24"/>
        </w:rPr>
      </w:pPr>
    </w:p>
    <w:p w:rsidR="00A731CF" w:rsidRDefault="00A731CF" w:rsidP="00A731CF">
      <w:pPr>
        <w:pStyle w:val="ListParagraph"/>
        <w:ind w:left="0"/>
        <w:rPr>
          <w:rFonts w:ascii="Times New Roman" w:hAnsi="Times New Roman" w:cs="Times New Roman"/>
          <w:sz w:val="24"/>
          <w:szCs w:val="24"/>
        </w:rPr>
      </w:pPr>
      <w:r w:rsidRPr="00A81D5B">
        <w:rPr>
          <w:rFonts w:ascii="Times New Roman" w:hAnsi="Times New Roman" w:cs="Times New Roman"/>
          <w:sz w:val="24"/>
          <w:szCs w:val="24"/>
        </w:rPr>
        <w:t>Inclusion:  Inclusion is the act of creating environments in which any individual or group can be and feel welcomed, respected, supported, and valued to fully participate.  An inclusive and welcoming climate embraces differences and offers respect in words and actions for all people.</w:t>
      </w:r>
    </w:p>
    <w:p w:rsidR="00FE2AA3" w:rsidRDefault="00FE2AA3" w:rsidP="00A731CF">
      <w:pPr>
        <w:pStyle w:val="ListParagraph"/>
        <w:ind w:left="0"/>
        <w:rPr>
          <w:rFonts w:ascii="Times New Roman" w:hAnsi="Times New Roman" w:cs="Times New Roman"/>
          <w:sz w:val="24"/>
          <w:szCs w:val="24"/>
        </w:rPr>
      </w:pPr>
    </w:p>
    <w:p w:rsidR="00FE2AA3" w:rsidRPr="00A81D5B" w:rsidRDefault="00FE2AA3" w:rsidP="00A731C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Outreach: </w:t>
      </w:r>
      <w:r w:rsidR="007476D8">
        <w:rPr>
          <w:rFonts w:ascii="Times New Roman" w:hAnsi="Times New Roman" w:cs="Times New Roman"/>
          <w:sz w:val="24"/>
          <w:szCs w:val="24"/>
        </w:rPr>
        <w:t>Networking with the community to build relationships</w:t>
      </w:r>
      <w:r w:rsidR="00F831AD">
        <w:rPr>
          <w:rFonts w:ascii="Times New Roman" w:hAnsi="Times New Roman" w:cs="Times New Roman"/>
          <w:sz w:val="24"/>
          <w:szCs w:val="24"/>
        </w:rPr>
        <w:t xml:space="preserve"> and engagement</w:t>
      </w:r>
      <w:r w:rsidR="007476D8">
        <w:rPr>
          <w:rFonts w:ascii="Times New Roman" w:hAnsi="Times New Roman" w:cs="Times New Roman"/>
          <w:sz w:val="24"/>
          <w:szCs w:val="24"/>
        </w:rPr>
        <w:t xml:space="preserve">. </w:t>
      </w:r>
    </w:p>
    <w:p w:rsidR="00A731CF" w:rsidRPr="00A81D5B" w:rsidRDefault="00A731CF" w:rsidP="00A731CF">
      <w:pPr>
        <w:pStyle w:val="ListParagraph"/>
        <w:ind w:left="0"/>
        <w:jc w:val="both"/>
        <w:rPr>
          <w:rFonts w:ascii="Times New Roman" w:hAnsi="Times New Roman" w:cs="Times New Roman"/>
          <w:b/>
          <w:sz w:val="24"/>
          <w:szCs w:val="24"/>
        </w:rPr>
      </w:pPr>
    </w:p>
    <w:p w:rsidR="00A731CF" w:rsidRDefault="00A731CF" w:rsidP="00A731CF">
      <w:pPr>
        <w:pStyle w:val="ListParagraph"/>
        <w:ind w:left="0"/>
        <w:jc w:val="both"/>
        <w:rPr>
          <w:rFonts w:ascii="Times New Roman" w:hAnsi="Times New Roman" w:cs="Times New Roman"/>
          <w:sz w:val="24"/>
          <w:szCs w:val="24"/>
        </w:rPr>
      </w:pPr>
      <w:r w:rsidRPr="00A81D5B">
        <w:rPr>
          <w:rFonts w:ascii="Times New Roman" w:hAnsi="Times New Roman" w:cs="Times New Roman"/>
          <w:sz w:val="24"/>
          <w:szCs w:val="24"/>
        </w:rPr>
        <w:t xml:space="preserve">*We wish to thank the University of California – Berkeley for the use of definitions from their Strategic Plan for Equity, Inclusion, and Diversity: Pathway to Excellence (2009). </w:t>
      </w:r>
    </w:p>
    <w:p w:rsidR="00FE2AA3" w:rsidRDefault="00FE2AA3" w:rsidP="00A731CF">
      <w:pPr>
        <w:pStyle w:val="ListParagraph"/>
        <w:ind w:left="0"/>
        <w:jc w:val="both"/>
        <w:rPr>
          <w:rFonts w:ascii="Times New Roman" w:hAnsi="Times New Roman" w:cs="Times New Roman"/>
          <w:sz w:val="24"/>
          <w:szCs w:val="24"/>
        </w:rPr>
      </w:pPr>
    </w:p>
    <w:p w:rsidR="00FE2AA3" w:rsidRPr="00A81D5B" w:rsidRDefault="00FE2AA3" w:rsidP="00A731C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**American Association of State Colleges and Universities (2002). Stepping forward as stewards of place. New York: Author. </w:t>
      </w:r>
    </w:p>
    <w:p w:rsidR="00A731CF" w:rsidRPr="00A81D5B" w:rsidRDefault="00A731CF" w:rsidP="00A731CF">
      <w:pPr>
        <w:pStyle w:val="ListParagraph"/>
        <w:ind w:left="360"/>
        <w:jc w:val="both"/>
        <w:rPr>
          <w:rFonts w:ascii="Times New Roman" w:hAnsi="Times New Roman" w:cs="Times New Roman"/>
          <w:sz w:val="24"/>
          <w:szCs w:val="24"/>
        </w:rPr>
      </w:pPr>
    </w:p>
    <w:p w:rsidR="00A731CF" w:rsidRPr="00A81D5B" w:rsidRDefault="00A731CF" w:rsidP="00A731CF">
      <w:pPr>
        <w:pStyle w:val="ListParagraph"/>
        <w:ind w:left="360"/>
        <w:jc w:val="both"/>
        <w:rPr>
          <w:rFonts w:ascii="Times New Roman" w:hAnsi="Times New Roman" w:cs="Times New Roman"/>
          <w:b/>
          <w:sz w:val="24"/>
          <w:szCs w:val="24"/>
        </w:rPr>
      </w:pPr>
    </w:p>
    <w:p w:rsidR="00A731CF" w:rsidRPr="00A81D5B" w:rsidRDefault="00A731CF" w:rsidP="00A731CF">
      <w:pPr>
        <w:pStyle w:val="ListParagraph"/>
        <w:ind w:left="360"/>
        <w:rPr>
          <w:rFonts w:ascii="Times New Roman" w:hAnsi="Times New Roman" w:cs="Times New Roman"/>
          <w:b/>
          <w:sz w:val="24"/>
          <w:szCs w:val="24"/>
        </w:rPr>
      </w:pPr>
    </w:p>
    <w:p w:rsidR="00A731CF" w:rsidRPr="00A81D5B" w:rsidRDefault="00A731CF" w:rsidP="00A731CF">
      <w:pPr>
        <w:pStyle w:val="ListParagraph"/>
        <w:ind w:left="360"/>
        <w:rPr>
          <w:rFonts w:ascii="Times New Roman" w:hAnsi="Times New Roman" w:cs="Times New Roman"/>
          <w:b/>
          <w:sz w:val="24"/>
          <w:szCs w:val="24"/>
        </w:rPr>
      </w:pPr>
    </w:p>
    <w:p w:rsidR="00A731CF" w:rsidRPr="00A81D5B" w:rsidRDefault="00A731CF" w:rsidP="00A731CF">
      <w:pPr>
        <w:pStyle w:val="ListParagraph"/>
        <w:ind w:left="360"/>
        <w:rPr>
          <w:rFonts w:ascii="Times New Roman" w:hAnsi="Times New Roman" w:cs="Times New Roman"/>
          <w:b/>
          <w:sz w:val="24"/>
          <w:szCs w:val="24"/>
        </w:rPr>
      </w:pPr>
    </w:p>
    <w:p w:rsidR="00A731CF" w:rsidRPr="00A81D5B" w:rsidRDefault="00A731CF" w:rsidP="00A731CF">
      <w:pPr>
        <w:pStyle w:val="ListParagraph"/>
        <w:ind w:left="360"/>
        <w:rPr>
          <w:rFonts w:ascii="Times New Roman" w:hAnsi="Times New Roman" w:cs="Times New Roman"/>
          <w:b/>
          <w:sz w:val="24"/>
          <w:szCs w:val="24"/>
        </w:rPr>
      </w:pPr>
    </w:p>
    <w:p w:rsidR="00A731CF" w:rsidRPr="00A81D5B" w:rsidRDefault="00A731CF" w:rsidP="00A731CF">
      <w:pPr>
        <w:pStyle w:val="ListParagraph"/>
        <w:ind w:left="360"/>
        <w:rPr>
          <w:rFonts w:ascii="Times New Roman" w:hAnsi="Times New Roman" w:cs="Times New Roman"/>
          <w:b/>
          <w:sz w:val="24"/>
          <w:szCs w:val="24"/>
        </w:rPr>
      </w:pPr>
    </w:p>
    <w:p w:rsidR="00A731CF" w:rsidRPr="00A81D5B" w:rsidRDefault="00A731CF" w:rsidP="00A731CF">
      <w:pPr>
        <w:pStyle w:val="ListParagraph"/>
        <w:ind w:left="360"/>
        <w:rPr>
          <w:rFonts w:ascii="Times New Roman" w:hAnsi="Times New Roman" w:cs="Times New Roman"/>
          <w:b/>
          <w:sz w:val="24"/>
          <w:szCs w:val="24"/>
        </w:rPr>
      </w:pPr>
    </w:p>
    <w:p w:rsidR="00A731CF" w:rsidRPr="00A81D5B" w:rsidRDefault="00A731CF" w:rsidP="00A731CF">
      <w:pPr>
        <w:pStyle w:val="ListParagraph"/>
        <w:ind w:left="360"/>
        <w:rPr>
          <w:rFonts w:ascii="Times New Roman" w:hAnsi="Times New Roman" w:cs="Times New Roman"/>
          <w:b/>
          <w:sz w:val="24"/>
          <w:szCs w:val="24"/>
        </w:rPr>
      </w:pPr>
    </w:p>
    <w:p w:rsidR="00022B1F" w:rsidRDefault="00022B1F" w:rsidP="00022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022B1F" w:rsidRDefault="00022B1F" w:rsidP="00022B1F">
      <w:pPr>
        <w:spacing w:after="0" w:line="240" w:lineRule="auto"/>
        <w:jc w:val="center"/>
        <w:rPr>
          <w:rFonts w:ascii="Times New Roman" w:hAnsi="Times New Roman" w:cs="Times New Roman"/>
          <w:b/>
          <w:sz w:val="24"/>
          <w:szCs w:val="24"/>
        </w:rPr>
      </w:pPr>
    </w:p>
    <w:p w:rsidR="005611AA" w:rsidRPr="00BA2229" w:rsidRDefault="005611AA" w:rsidP="00C05647">
      <w:pPr>
        <w:spacing w:after="0" w:line="240" w:lineRule="auto"/>
        <w:jc w:val="center"/>
        <w:rPr>
          <w:rFonts w:ascii="Times New Roman" w:hAnsi="Times New Roman" w:cs="Times New Roman"/>
          <w:b/>
          <w:sz w:val="24"/>
          <w:szCs w:val="24"/>
        </w:rPr>
      </w:pPr>
      <w:r w:rsidRPr="00BA2229">
        <w:rPr>
          <w:rFonts w:ascii="Times New Roman" w:hAnsi="Times New Roman" w:cs="Times New Roman"/>
          <w:b/>
          <w:sz w:val="24"/>
          <w:szCs w:val="24"/>
        </w:rPr>
        <w:t xml:space="preserve">Council </w:t>
      </w:r>
      <w:r w:rsidR="00C05647">
        <w:rPr>
          <w:rFonts w:ascii="Times New Roman" w:hAnsi="Times New Roman" w:cs="Times New Roman"/>
          <w:b/>
          <w:sz w:val="24"/>
          <w:szCs w:val="24"/>
        </w:rPr>
        <w:t>M</w:t>
      </w:r>
      <w:r w:rsidRPr="00BA2229">
        <w:rPr>
          <w:rFonts w:ascii="Times New Roman" w:hAnsi="Times New Roman" w:cs="Times New Roman"/>
          <w:b/>
          <w:sz w:val="24"/>
          <w:szCs w:val="24"/>
        </w:rPr>
        <w:t>embers</w:t>
      </w:r>
      <w:r w:rsidR="002242F7">
        <w:rPr>
          <w:rFonts w:ascii="Times New Roman" w:hAnsi="Times New Roman" w:cs="Times New Roman"/>
          <w:b/>
          <w:sz w:val="24"/>
          <w:szCs w:val="24"/>
        </w:rPr>
        <w:t>’</w:t>
      </w:r>
      <w:r w:rsidR="00CB7E58">
        <w:rPr>
          <w:rFonts w:ascii="Times New Roman" w:hAnsi="Times New Roman" w:cs="Times New Roman"/>
          <w:b/>
          <w:sz w:val="24"/>
          <w:szCs w:val="24"/>
        </w:rPr>
        <w:t xml:space="preserve"> </w:t>
      </w:r>
      <w:r w:rsidR="00C05647">
        <w:rPr>
          <w:rFonts w:ascii="Times New Roman" w:hAnsi="Times New Roman" w:cs="Times New Roman"/>
          <w:b/>
          <w:sz w:val="24"/>
          <w:szCs w:val="24"/>
        </w:rPr>
        <w:t>B</w:t>
      </w:r>
      <w:r w:rsidR="00CB7E58">
        <w:rPr>
          <w:rFonts w:ascii="Times New Roman" w:hAnsi="Times New Roman" w:cs="Times New Roman"/>
          <w:b/>
          <w:sz w:val="24"/>
          <w:szCs w:val="24"/>
        </w:rPr>
        <w:t>iographies</w:t>
      </w:r>
    </w:p>
    <w:p w:rsidR="00C22B15" w:rsidRPr="00C44818" w:rsidRDefault="00C22B15" w:rsidP="00674CC1">
      <w:pPr>
        <w:pStyle w:val="NormalWeb"/>
        <w:jc w:val="center"/>
        <w:rPr>
          <w:rStyle w:val="Strong"/>
          <w:color w:val="000000"/>
        </w:rPr>
      </w:pPr>
      <w:r w:rsidRPr="00C44818">
        <w:rPr>
          <w:rStyle w:val="Strong"/>
          <w:color w:val="000000"/>
        </w:rPr>
        <w:t>Erin Adams</w:t>
      </w:r>
    </w:p>
    <w:p w:rsidR="00C22B15" w:rsidRDefault="00C22B15" w:rsidP="00C22B15">
      <w:pPr>
        <w:pStyle w:val="NormalWeb"/>
        <w:rPr>
          <w:rStyle w:val="Strong"/>
          <w:b w:val="0"/>
          <w:color w:val="000000"/>
        </w:rPr>
      </w:pPr>
      <w:r w:rsidRPr="00C22B15">
        <w:rPr>
          <w:rStyle w:val="Strong"/>
          <w:b w:val="0"/>
          <w:color w:val="000000"/>
        </w:rPr>
        <w:t>Erin Adams, assistant professor of interior design at Western Carolina University, has over 15 years of residential and commercial interior design experience. She holds a BS and MS of interior design from Colorado State University and is a certified LEED Accredited Professional. Ms. Adams specializes in historic preservation, adaptive re-use projects, and sustainable architecture and design and has served as lead designer on several construction projects seeking LEED certification. She is an active member of the National Kitchen &amp; Bath Association, Interior Design Educators Council, U.S. Green Building Council and serves on the board of directors for Jackson County Habitat for Humanity.</w:t>
      </w:r>
    </w:p>
    <w:p w:rsidR="00D4561D" w:rsidRDefault="00D4561D" w:rsidP="00D4561D">
      <w:pPr>
        <w:pStyle w:val="BigWigBios"/>
        <w:spacing w:line="240" w:lineRule="auto"/>
        <w:jc w:val="center"/>
        <w:rPr>
          <w:rFonts w:ascii="Times New Roman" w:hAnsi="Times New Roman"/>
          <w:b/>
          <w:spacing w:val="1"/>
          <w:sz w:val="24"/>
          <w:szCs w:val="24"/>
        </w:rPr>
      </w:pPr>
      <w:r w:rsidRPr="0069435B">
        <w:rPr>
          <w:rFonts w:ascii="Times New Roman" w:hAnsi="Times New Roman"/>
          <w:b/>
          <w:spacing w:val="1"/>
          <w:sz w:val="24"/>
          <w:szCs w:val="24"/>
        </w:rPr>
        <w:t>Jennifer Brown</w:t>
      </w:r>
    </w:p>
    <w:p w:rsidR="00D4561D" w:rsidRDefault="00D4561D" w:rsidP="00D4561D">
      <w:pPr>
        <w:pStyle w:val="BigWigBios"/>
        <w:spacing w:line="240" w:lineRule="auto"/>
        <w:jc w:val="left"/>
        <w:rPr>
          <w:rFonts w:ascii="Times New Roman" w:hAnsi="Times New Roman"/>
          <w:b/>
          <w:spacing w:val="1"/>
          <w:sz w:val="24"/>
          <w:szCs w:val="24"/>
        </w:rPr>
      </w:pPr>
    </w:p>
    <w:p w:rsidR="00D4561D" w:rsidRPr="00753E7D" w:rsidRDefault="00D4561D" w:rsidP="001A53B3">
      <w:pPr>
        <w:pStyle w:val="BigWigBios"/>
        <w:spacing w:line="240" w:lineRule="auto"/>
        <w:ind w:firstLine="0"/>
        <w:jc w:val="left"/>
        <w:rPr>
          <w:rFonts w:ascii="Times New Roman" w:hAnsi="Times New Roman"/>
          <w:spacing w:val="1"/>
          <w:sz w:val="24"/>
          <w:szCs w:val="24"/>
        </w:rPr>
      </w:pPr>
      <w:r w:rsidRPr="00753E7D">
        <w:rPr>
          <w:rFonts w:ascii="Times New Roman" w:hAnsi="Times New Roman"/>
          <w:spacing w:val="1"/>
          <w:sz w:val="24"/>
          <w:szCs w:val="24"/>
        </w:rPr>
        <w:t>Dr. Jennifer Brown was appointed to the position as Western Carolina’s fifth Senior Woman Administrator (SWA) on July 1, 2005.</w:t>
      </w:r>
    </w:p>
    <w:p w:rsidR="00D4561D" w:rsidRPr="00753E7D" w:rsidRDefault="00D4561D" w:rsidP="001A53B3">
      <w:pPr>
        <w:pStyle w:val="BigWigBios"/>
        <w:spacing w:line="240" w:lineRule="auto"/>
        <w:jc w:val="left"/>
        <w:rPr>
          <w:rFonts w:ascii="Times New Roman" w:hAnsi="Times New Roman"/>
          <w:spacing w:val="1"/>
          <w:sz w:val="24"/>
          <w:szCs w:val="24"/>
        </w:rPr>
      </w:pPr>
    </w:p>
    <w:p w:rsidR="00D4561D" w:rsidRPr="00753E7D" w:rsidRDefault="00D4561D" w:rsidP="001A53B3">
      <w:pPr>
        <w:pStyle w:val="BigWigBios"/>
        <w:spacing w:line="240" w:lineRule="auto"/>
        <w:ind w:firstLine="0"/>
        <w:jc w:val="left"/>
        <w:rPr>
          <w:rFonts w:ascii="Times New Roman" w:hAnsi="Times New Roman"/>
          <w:spacing w:val="1"/>
          <w:sz w:val="24"/>
          <w:szCs w:val="24"/>
        </w:rPr>
      </w:pPr>
      <w:r w:rsidRPr="00753E7D">
        <w:rPr>
          <w:rFonts w:ascii="Times New Roman" w:hAnsi="Times New Roman"/>
          <w:spacing w:val="1"/>
          <w:sz w:val="24"/>
          <w:szCs w:val="24"/>
        </w:rPr>
        <w:t>As the Senior Woman Administrator, Brown has continued her supervision of AEP, with the addition of sport administration for women’s volleyball, women’s basketball, women’s tennis, men’s and women’s golf, men’s and women’s cross country, men’s and women’s track &amp; field and softball. She coordinates the CHAMPS / Life Skills programs and serves as the athletic department advisor to WCU’s Student-Athlete Advisory Council (SAAC).</w:t>
      </w:r>
    </w:p>
    <w:p w:rsidR="00D4561D" w:rsidRPr="00753E7D" w:rsidRDefault="00D4561D" w:rsidP="001A53B3">
      <w:pPr>
        <w:pStyle w:val="BigWigBios"/>
        <w:spacing w:line="240" w:lineRule="auto"/>
        <w:ind w:firstLine="0"/>
        <w:jc w:val="left"/>
        <w:rPr>
          <w:rFonts w:ascii="Times New Roman" w:hAnsi="Times New Roman"/>
          <w:spacing w:val="1"/>
          <w:sz w:val="24"/>
          <w:szCs w:val="24"/>
        </w:rPr>
      </w:pPr>
    </w:p>
    <w:p w:rsidR="00D4561D" w:rsidRPr="00753E7D" w:rsidRDefault="00D4561D" w:rsidP="001A53B3">
      <w:pPr>
        <w:pStyle w:val="BigWigBios"/>
        <w:spacing w:line="240" w:lineRule="auto"/>
        <w:ind w:firstLine="0"/>
        <w:jc w:val="left"/>
        <w:rPr>
          <w:rFonts w:ascii="Times New Roman" w:hAnsi="Times New Roman"/>
          <w:spacing w:val="1"/>
          <w:sz w:val="24"/>
          <w:szCs w:val="24"/>
        </w:rPr>
      </w:pPr>
      <w:r w:rsidRPr="00753E7D">
        <w:rPr>
          <w:rFonts w:ascii="Times New Roman" w:hAnsi="Times New Roman"/>
          <w:spacing w:val="1"/>
          <w:sz w:val="24"/>
          <w:szCs w:val="24"/>
        </w:rPr>
        <w:t>Brown earned her Bachelor of Arts degree in psychology from North Carolina State University in 1992</w:t>
      </w:r>
      <w:r w:rsidR="00DD1C5B">
        <w:rPr>
          <w:rFonts w:ascii="Times New Roman" w:hAnsi="Times New Roman"/>
          <w:spacing w:val="1"/>
          <w:sz w:val="24"/>
          <w:szCs w:val="24"/>
        </w:rPr>
        <w:t>,</w:t>
      </w:r>
      <w:r w:rsidRPr="00753E7D">
        <w:rPr>
          <w:rFonts w:ascii="Times New Roman" w:hAnsi="Times New Roman"/>
          <w:spacing w:val="1"/>
          <w:sz w:val="24"/>
          <w:szCs w:val="24"/>
        </w:rPr>
        <w:t xml:space="preserve"> received her Masters of Arts in counselor education in ‘96 from North Carolina Central University</w:t>
      </w:r>
      <w:r w:rsidR="00DD1C5B">
        <w:rPr>
          <w:rFonts w:ascii="Times New Roman" w:hAnsi="Times New Roman"/>
          <w:spacing w:val="1"/>
          <w:sz w:val="24"/>
          <w:szCs w:val="24"/>
        </w:rPr>
        <w:t>, and</w:t>
      </w:r>
      <w:r w:rsidRPr="00753E7D">
        <w:rPr>
          <w:rFonts w:ascii="Times New Roman" w:hAnsi="Times New Roman"/>
          <w:spacing w:val="1"/>
          <w:sz w:val="24"/>
          <w:szCs w:val="24"/>
        </w:rPr>
        <w:t xml:space="preserve"> was awarded her Doctoral degree in counselor education in the spring of 2004 from N.C. State</w:t>
      </w:r>
      <w:r w:rsidR="00DD1C5B">
        <w:rPr>
          <w:rFonts w:ascii="Times New Roman" w:hAnsi="Times New Roman"/>
          <w:spacing w:val="1"/>
          <w:sz w:val="24"/>
          <w:szCs w:val="24"/>
        </w:rPr>
        <w:t>. She</w:t>
      </w:r>
      <w:r w:rsidRPr="00753E7D">
        <w:rPr>
          <w:rFonts w:ascii="Times New Roman" w:hAnsi="Times New Roman"/>
          <w:spacing w:val="1"/>
          <w:sz w:val="24"/>
          <w:szCs w:val="24"/>
        </w:rPr>
        <w:t xml:space="preserve"> began instructing a counseling course in the fall of 2005 in WCU’s college student personnel graduate degree program.</w:t>
      </w:r>
    </w:p>
    <w:p w:rsidR="00D4561D" w:rsidRPr="00753E7D" w:rsidRDefault="00D4561D" w:rsidP="001A53B3">
      <w:pPr>
        <w:pStyle w:val="BigWigBios"/>
        <w:spacing w:line="240" w:lineRule="auto"/>
        <w:ind w:firstLine="0"/>
        <w:jc w:val="left"/>
        <w:rPr>
          <w:rFonts w:ascii="Times New Roman" w:hAnsi="Times New Roman"/>
          <w:spacing w:val="1"/>
          <w:sz w:val="24"/>
          <w:szCs w:val="24"/>
        </w:rPr>
      </w:pPr>
    </w:p>
    <w:p w:rsidR="00D4561D" w:rsidRDefault="00D4561D" w:rsidP="001A53B3">
      <w:pPr>
        <w:pStyle w:val="BigWigBios"/>
        <w:spacing w:line="240" w:lineRule="auto"/>
        <w:ind w:firstLine="0"/>
        <w:jc w:val="left"/>
        <w:rPr>
          <w:rFonts w:ascii="Times New Roman" w:hAnsi="Times New Roman"/>
          <w:spacing w:val="1"/>
          <w:sz w:val="24"/>
          <w:szCs w:val="24"/>
        </w:rPr>
      </w:pPr>
      <w:r w:rsidRPr="00753E7D">
        <w:rPr>
          <w:rFonts w:ascii="Times New Roman" w:hAnsi="Times New Roman"/>
          <w:spacing w:val="1"/>
          <w:sz w:val="24"/>
          <w:szCs w:val="24"/>
        </w:rPr>
        <w:t xml:space="preserve">During her tenure in Cullowhee, Brown has garnered numerous accolades. She was named the Most Outstanding Academic Advisor during the 2002-03 academic calendar </w:t>
      </w:r>
      <w:proofErr w:type="gramStart"/>
      <w:r w:rsidRPr="00753E7D">
        <w:rPr>
          <w:rFonts w:ascii="Times New Roman" w:hAnsi="Times New Roman"/>
          <w:spacing w:val="1"/>
          <w:sz w:val="24"/>
          <w:szCs w:val="24"/>
        </w:rPr>
        <w:t>year</w:t>
      </w:r>
      <w:proofErr w:type="gramEnd"/>
      <w:r w:rsidRPr="00753E7D">
        <w:rPr>
          <w:rFonts w:ascii="Times New Roman" w:hAnsi="Times New Roman"/>
          <w:spacing w:val="1"/>
          <w:sz w:val="24"/>
          <w:szCs w:val="24"/>
        </w:rPr>
        <w:t>, as well as the Last Minute Productions Staff Supporter of the Year. In 2003-04, Brown was awarded the John Fry Advising Award which honors excellence in working and dealing with students.</w:t>
      </w:r>
    </w:p>
    <w:p w:rsidR="00843B93" w:rsidRDefault="00843B93" w:rsidP="00D4561D">
      <w:pPr>
        <w:pStyle w:val="BigWigBios"/>
        <w:spacing w:line="240" w:lineRule="auto"/>
        <w:ind w:firstLine="0"/>
        <w:jc w:val="left"/>
        <w:rPr>
          <w:rFonts w:ascii="Times New Roman" w:hAnsi="Times New Roman"/>
          <w:spacing w:val="1"/>
          <w:sz w:val="24"/>
          <w:szCs w:val="24"/>
        </w:rPr>
      </w:pPr>
    </w:p>
    <w:p w:rsidR="00E253F2" w:rsidRPr="00AF6378" w:rsidRDefault="00E253F2" w:rsidP="00E253F2">
      <w:pPr>
        <w:jc w:val="center"/>
        <w:rPr>
          <w:rFonts w:ascii="Times New Roman" w:hAnsi="Times New Roman" w:cs="Times New Roman"/>
          <w:b/>
          <w:sz w:val="24"/>
          <w:szCs w:val="24"/>
        </w:rPr>
      </w:pPr>
      <w:r w:rsidRPr="00AF6378">
        <w:rPr>
          <w:rFonts w:ascii="Times New Roman" w:hAnsi="Times New Roman" w:cs="Times New Roman"/>
          <w:b/>
          <w:sz w:val="24"/>
          <w:szCs w:val="24"/>
        </w:rPr>
        <w:t>Cory Scott Causby</w:t>
      </w:r>
    </w:p>
    <w:p w:rsidR="00E253F2" w:rsidRDefault="00E253F2" w:rsidP="001A53B3">
      <w:pPr>
        <w:spacing w:line="240" w:lineRule="auto"/>
        <w:rPr>
          <w:rFonts w:ascii="Times New Roman" w:hAnsi="Times New Roman" w:cs="Times New Roman"/>
          <w:sz w:val="24"/>
          <w:szCs w:val="24"/>
        </w:rPr>
      </w:pPr>
      <w:r>
        <w:rPr>
          <w:rFonts w:ascii="Times New Roman" w:hAnsi="Times New Roman" w:cs="Times New Roman"/>
          <w:sz w:val="24"/>
          <w:szCs w:val="24"/>
        </w:rPr>
        <w:t xml:space="preserve">Cory Causby currently serves as the Director of Employment &amp; Affirmative Action Programs for Western Carolina University and has been with the institution since February 1999. During this period, he has had the opportunity to obtain two degrees from Western (Ed. D., Educational Leadership and M.S., Human Resources). He also holds a B.A. degree in Government &amp; International Studies from the University of South Carolina. In his current role, Cory oversees a variety of Human Resource functions for the institution to include Affirmative Action/Equal Employment Opportunity reporting and monitoring, Employee Relations, Training and Professional Development, Recruitment and Selection, and Classification and Compensation. </w:t>
      </w:r>
      <w:r>
        <w:rPr>
          <w:rFonts w:ascii="Times New Roman" w:hAnsi="Times New Roman" w:cs="Times New Roman"/>
          <w:sz w:val="24"/>
          <w:szCs w:val="24"/>
        </w:rPr>
        <w:lastRenderedPageBreak/>
        <w:t xml:space="preserve">Cory has worked in the area of Human Resources Administration for 15+ years and has earned his Professional in Human Resources (PHR) certification. Specific areas of research/interest include Title IX/Gender Equity issues in intercollegiate athletics and higher education/public sector policy assessment and interpretation. Cory may be reached by phone at (828) 227-7218 or email at </w:t>
      </w:r>
      <w:hyperlink r:id="rId16" w:history="1">
        <w:r w:rsidR="0021152A" w:rsidRPr="00B75813">
          <w:rPr>
            <w:rStyle w:val="Hyperlink"/>
            <w:rFonts w:ascii="Times New Roman" w:hAnsi="Times New Roman" w:cs="Times New Roman"/>
            <w:sz w:val="24"/>
            <w:szCs w:val="24"/>
          </w:rPr>
          <w:t>causby@email.wcu.edu</w:t>
        </w:r>
      </w:hyperlink>
      <w:r>
        <w:rPr>
          <w:rFonts w:ascii="Times New Roman" w:hAnsi="Times New Roman" w:cs="Times New Roman"/>
          <w:sz w:val="24"/>
          <w:szCs w:val="24"/>
        </w:rPr>
        <w:t>.</w:t>
      </w:r>
    </w:p>
    <w:p w:rsidR="00DD1C5B" w:rsidRDefault="00DD1C5B" w:rsidP="00DD1C5B">
      <w:pPr>
        <w:jc w:val="center"/>
        <w:rPr>
          <w:rFonts w:ascii="Times New Roman" w:hAnsi="Times New Roman" w:cs="Times New Roman"/>
          <w:b/>
          <w:sz w:val="24"/>
          <w:szCs w:val="24"/>
        </w:rPr>
      </w:pPr>
      <w:r>
        <w:rPr>
          <w:rFonts w:ascii="Times New Roman" w:hAnsi="Times New Roman" w:cs="Times New Roman"/>
          <w:b/>
          <w:sz w:val="24"/>
          <w:szCs w:val="24"/>
        </w:rPr>
        <w:t>Jane Adams-Dunford</w:t>
      </w:r>
    </w:p>
    <w:p w:rsidR="00DD1C5B" w:rsidRDefault="00DD1C5B" w:rsidP="00DD1C5B">
      <w:pPr>
        <w:pStyle w:val="PlainText"/>
        <w:rPr>
          <w:rFonts w:ascii="Times New Roman" w:hAnsi="Times New Roman" w:cs="Times New Roman"/>
          <w:sz w:val="24"/>
          <w:szCs w:val="24"/>
        </w:rPr>
      </w:pPr>
      <w:r w:rsidRPr="00EC41A5">
        <w:rPr>
          <w:rFonts w:ascii="Times New Roman" w:hAnsi="Times New Roman" w:cs="Times New Roman"/>
          <w:sz w:val="24"/>
          <w:szCs w:val="24"/>
        </w:rPr>
        <w:t>Jane Adams-Dunford is the Assistant Vice Chancellor for Student Affairs at Western Carolina University in Cullowhee, NC.</w:t>
      </w:r>
    </w:p>
    <w:p w:rsidR="00DD1C5B" w:rsidRPr="00EC41A5" w:rsidRDefault="00DD1C5B" w:rsidP="00DD1C5B">
      <w:pPr>
        <w:pStyle w:val="PlainText"/>
        <w:rPr>
          <w:rFonts w:ascii="Times New Roman" w:hAnsi="Times New Roman" w:cs="Times New Roman"/>
          <w:sz w:val="24"/>
          <w:szCs w:val="24"/>
        </w:rPr>
      </w:pPr>
    </w:p>
    <w:p w:rsidR="00DD1C5B" w:rsidRDefault="00DD1C5B" w:rsidP="00DD1C5B">
      <w:pPr>
        <w:pStyle w:val="PlainText"/>
        <w:rPr>
          <w:rFonts w:ascii="Times New Roman" w:hAnsi="Times New Roman" w:cs="Times New Roman"/>
          <w:color w:val="000000"/>
          <w:sz w:val="24"/>
          <w:szCs w:val="24"/>
        </w:rPr>
      </w:pPr>
      <w:r w:rsidRPr="00EC41A5">
        <w:rPr>
          <w:rFonts w:ascii="Times New Roman" w:hAnsi="Times New Roman" w:cs="Times New Roman"/>
          <w:color w:val="000000"/>
          <w:sz w:val="24"/>
          <w:szCs w:val="24"/>
        </w:rPr>
        <w:t xml:space="preserve">Prior to coming to Western Carolina University, Jane worked at Cameron University in Lawton, Oklahoma.  </w:t>
      </w:r>
      <w:r w:rsidRPr="00EC41A5">
        <w:rPr>
          <w:rFonts w:ascii="Times New Roman" w:hAnsi="Times New Roman" w:cs="Times New Roman"/>
          <w:sz w:val="24"/>
          <w:szCs w:val="24"/>
        </w:rPr>
        <w:t xml:space="preserve">Over 20 years of experience in Student Affairs Administration, Jane’s experiences </w:t>
      </w:r>
      <w:proofErr w:type="gramStart"/>
      <w:r w:rsidRPr="00EC41A5">
        <w:rPr>
          <w:rFonts w:ascii="Times New Roman" w:hAnsi="Times New Roman" w:cs="Times New Roman"/>
          <w:sz w:val="24"/>
          <w:szCs w:val="24"/>
        </w:rPr>
        <w:t>include:</w:t>
      </w:r>
      <w:proofErr w:type="gramEnd"/>
      <w:r w:rsidRPr="00EC41A5">
        <w:rPr>
          <w:rFonts w:ascii="Times New Roman" w:hAnsi="Times New Roman" w:cs="Times New Roman"/>
          <w:sz w:val="24"/>
          <w:szCs w:val="24"/>
        </w:rPr>
        <w:t xml:space="preserve"> implementing organization development, assessment, staff development, strategic planning, student development programming, leadership and student success/retention.  </w:t>
      </w:r>
      <w:r w:rsidRPr="00EC41A5">
        <w:rPr>
          <w:rFonts w:ascii="Times New Roman" w:hAnsi="Times New Roman" w:cs="Times New Roman"/>
          <w:color w:val="000000"/>
          <w:sz w:val="24"/>
          <w:szCs w:val="24"/>
        </w:rPr>
        <w:t>Jane is an active member and served in leadership positions for the Southern Association of College Student Affairs (SACSA), NASPA – Student Affairs Administrators in Higher Education and a member of the American Association of University Women (AAUW). Jane has prepared and presented professional presentations on issues of diversity and inclusion, leadership, ethics and student organizations, social justice issues, creating change from within and women/gender issues. Prior to coming to Western, Jane was an adjunct psychology instructor for Cameron University. She enjoys sports, cultural arts, travelling and working with youth.  Jane is married to Ollin E. Dunford and they have two sons.</w:t>
      </w:r>
    </w:p>
    <w:p w:rsidR="00843B93" w:rsidRDefault="00843B93" w:rsidP="00DD1C5B">
      <w:pPr>
        <w:pStyle w:val="PlainText"/>
        <w:rPr>
          <w:rFonts w:ascii="Times New Roman" w:hAnsi="Times New Roman" w:cs="Times New Roman"/>
          <w:color w:val="000000"/>
          <w:sz w:val="24"/>
          <w:szCs w:val="24"/>
        </w:rPr>
      </w:pPr>
    </w:p>
    <w:p w:rsidR="001C07C6" w:rsidRPr="001C07C6" w:rsidRDefault="001C07C6" w:rsidP="001C07C6">
      <w:pPr>
        <w:jc w:val="center"/>
        <w:rPr>
          <w:rFonts w:ascii="Times New Roman" w:hAnsi="Times New Roman" w:cs="Times New Roman"/>
          <w:sz w:val="24"/>
          <w:szCs w:val="24"/>
        </w:rPr>
      </w:pPr>
      <w:r w:rsidRPr="001C07C6">
        <w:rPr>
          <w:rFonts w:ascii="Times New Roman" w:hAnsi="Times New Roman" w:cs="Times New Roman"/>
          <w:b/>
          <w:sz w:val="24"/>
          <w:szCs w:val="24"/>
        </w:rPr>
        <w:t>James A. Felton III, M.S.</w:t>
      </w:r>
    </w:p>
    <w:p w:rsidR="001C07C6" w:rsidRPr="0059195B" w:rsidRDefault="001C07C6" w:rsidP="00E522A6">
      <w:pPr>
        <w:spacing w:line="240" w:lineRule="auto"/>
        <w:rPr>
          <w:rFonts w:ascii="Times New Roman" w:hAnsi="Times New Roman" w:cs="Times New Roman"/>
          <w:sz w:val="24"/>
          <w:szCs w:val="24"/>
        </w:rPr>
      </w:pPr>
      <w:r w:rsidRPr="0059195B">
        <w:rPr>
          <w:rFonts w:ascii="Times New Roman" w:hAnsi="Times New Roman" w:cs="Times New Roman"/>
          <w:sz w:val="24"/>
          <w:szCs w:val="24"/>
        </w:rPr>
        <w:t>James Felton is the Director of Intercultural Affairs at Western Carolina University. Previously, Mr. Felton was the Director of Multicultural Affairs at Lebanon Valley College. He has held administrative and adjunct instructor positions at Elizabethtown College, The Office of the Chancellor for the Pennsylvania State System of Higher Education, Harrisburg Area Community College, and the University of Wisconsin-Green Bay.</w:t>
      </w:r>
    </w:p>
    <w:p w:rsidR="001C07C6" w:rsidRDefault="001C07C6" w:rsidP="00E522A6">
      <w:pPr>
        <w:spacing w:line="240" w:lineRule="auto"/>
        <w:rPr>
          <w:rFonts w:ascii="Times New Roman" w:hAnsi="Times New Roman" w:cs="Times New Roman"/>
          <w:sz w:val="24"/>
          <w:szCs w:val="24"/>
        </w:rPr>
      </w:pPr>
      <w:r w:rsidRPr="0059195B">
        <w:rPr>
          <w:rFonts w:ascii="Times New Roman" w:hAnsi="Times New Roman" w:cs="Times New Roman"/>
          <w:sz w:val="24"/>
          <w:szCs w:val="24"/>
        </w:rPr>
        <w:t xml:space="preserve">Mr. Felton worked on the critically acclaimed University of Wisconsin's </w:t>
      </w:r>
      <w:r w:rsidRPr="0059195B">
        <w:rPr>
          <w:rFonts w:ascii="Times New Roman" w:hAnsi="Times New Roman" w:cs="Times New Roman"/>
          <w:i/>
          <w:sz w:val="24"/>
          <w:szCs w:val="24"/>
        </w:rPr>
        <w:t xml:space="preserve">Diversity Plan 2008 </w:t>
      </w:r>
      <w:r w:rsidRPr="0059195B">
        <w:rPr>
          <w:rFonts w:ascii="Times New Roman" w:hAnsi="Times New Roman" w:cs="Times New Roman"/>
          <w:sz w:val="24"/>
          <w:szCs w:val="24"/>
        </w:rPr>
        <w:t xml:space="preserve">(Green Bay campus) as well as provided oversight for the Pennsylvania State System of Higher Education's </w:t>
      </w:r>
      <w:r w:rsidRPr="0059195B">
        <w:rPr>
          <w:rFonts w:ascii="Times New Roman" w:hAnsi="Times New Roman" w:cs="Times New Roman"/>
          <w:i/>
          <w:sz w:val="24"/>
          <w:szCs w:val="24"/>
        </w:rPr>
        <w:t>Partnership Pre-college Program</w:t>
      </w:r>
      <w:r w:rsidRPr="0059195B">
        <w:rPr>
          <w:rFonts w:ascii="Times New Roman" w:hAnsi="Times New Roman" w:cs="Times New Roman"/>
          <w:sz w:val="24"/>
          <w:szCs w:val="24"/>
        </w:rPr>
        <w:t xml:space="preserve"> for underrepresented middle and high school students. He also managed a Multicultural Fellowship program for 100 students as one of three national scholarship programs offered at Lebanon Valley College. He is also working with a team of multicultural and student affairs professionals to establish a premier national honor society on social justice in higher education. </w:t>
      </w:r>
    </w:p>
    <w:p w:rsidR="00915767" w:rsidRDefault="001C07C6" w:rsidP="00E522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t>
      </w:r>
      <w:r w:rsidR="00915767">
        <w:rPr>
          <w:rFonts w:ascii="Times New Roman" w:hAnsi="Times New Roman" w:cs="Times New Roman"/>
          <w:sz w:val="24"/>
          <w:szCs w:val="24"/>
        </w:rPr>
        <w:t>completed a</w:t>
      </w:r>
      <w:r>
        <w:rPr>
          <w:rFonts w:ascii="Times New Roman" w:hAnsi="Times New Roman" w:cs="Times New Roman"/>
          <w:sz w:val="24"/>
          <w:szCs w:val="24"/>
        </w:rPr>
        <w:t xml:space="preserve"> </w:t>
      </w:r>
      <w:r w:rsidRPr="0059195B">
        <w:rPr>
          <w:rFonts w:ascii="Times New Roman" w:hAnsi="Times New Roman" w:cs="Times New Roman"/>
          <w:sz w:val="24"/>
          <w:szCs w:val="24"/>
        </w:rPr>
        <w:t>Bachelor of Arts in Psychology</w:t>
      </w:r>
      <w:r>
        <w:rPr>
          <w:rFonts w:ascii="Times New Roman" w:hAnsi="Times New Roman" w:cs="Times New Roman"/>
          <w:sz w:val="24"/>
          <w:szCs w:val="24"/>
        </w:rPr>
        <w:t xml:space="preserve"> from </w:t>
      </w:r>
      <w:r w:rsidRPr="0059195B">
        <w:rPr>
          <w:rFonts w:ascii="Times New Roman" w:hAnsi="Times New Roman" w:cs="Times New Roman"/>
          <w:sz w:val="24"/>
          <w:szCs w:val="24"/>
        </w:rPr>
        <w:t>McDaniel College</w:t>
      </w:r>
      <w:r>
        <w:rPr>
          <w:rFonts w:ascii="Times New Roman" w:hAnsi="Times New Roman" w:cs="Times New Roman"/>
          <w:sz w:val="24"/>
          <w:szCs w:val="24"/>
        </w:rPr>
        <w:t xml:space="preserve"> in</w:t>
      </w:r>
      <w:r w:rsidRPr="0059195B">
        <w:rPr>
          <w:rFonts w:ascii="Times New Roman" w:hAnsi="Times New Roman" w:cs="Times New Roman"/>
          <w:sz w:val="24"/>
          <w:szCs w:val="24"/>
        </w:rPr>
        <w:t xml:space="preserve"> 1995</w:t>
      </w:r>
      <w:r w:rsidR="00915767">
        <w:rPr>
          <w:rFonts w:ascii="Times New Roman" w:hAnsi="Times New Roman" w:cs="Times New Roman"/>
          <w:sz w:val="24"/>
          <w:szCs w:val="24"/>
        </w:rPr>
        <w:t>,</w:t>
      </w:r>
      <w:r>
        <w:rPr>
          <w:rFonts w:ascii="Times New Roman" w:hAnsi="Times New Roman" w:cs="Times New Roman"/>
          <w:sz w:val="24"/>
          <w:szCs w:val="24"/>
        </w:rPr>
        <w:t xml:space="preserve"> </w:t>
      </w:r>
      <w:r w:rsidRPr="0059195B">
        <w:rPr>
          <w:rFonts w:ascii="Times New Roman" w:hAnsi="Times New Roman" w:cs="Times New Roman"/>
          <w:sz w:val="24"/>
          <w:szCs w:val="24"/>
        </w:rPr>
        <w:t>Masters of Science in Educational Administration</w:t>
      </w:r>
      <w:r>
        <w:rPr>
          <w:rFonts w:ascii="Times New Roman" w:hAnsi="Times New Roman" w:cs="Times New Roman"/>
          <w:sz w:val="24"/>
          <w:szCs w:val="24"/>
        </w:rPr>
        <w:t xml:space="preserve"> in 1998</w:t>
      </w:r>
      <w:r w:rsidR="00915767">
        <w:rPr>
          <w:rFonts w:ascii="Times New Roman" w:hAnsi="Times New Roman" w:cs="Times New Roman"/>
          <w:sz w:val="24"/>
          <w:szCs w:val="24"/>
        </w:rPr>
        <w:t xml:space="preserve">, and </w:t>
      </w:r>
      <w:r w:rsidR="00915767" w:rsidRPr="0059195B">
        <w:rPr>
          <w:rFonts w:ascii="Times New Roman" w:hAnsi="Times New Roman" w:cs="Times New Roman"/>
          <w:sz w:val="24"/>
          <w:szCs w:val="24"/>
        </w:rPr>
        <w:t>Graduate Studies in Administration and Leadership</w:t>
      </w:r>
      <w:r w:rsidR="00915767">
        <w:rPr>
          <w:rFonts w:ascii="Times New Roman" w:hAnsi="Times New Roman" w:cs="Times New Roman"/>
          <w:sz w:val="24"/>
          <w:szCs w:val="24"/>
        </w:rPr>
        <w:t xml:space="preserve"> from </w:t>
      </w:r>
      <w:r w:rsidR="00915767" w:rsidRPr="0059195B">
        <w:rPr>
          <w:rFonts w:ascii="Times New Roman" w:hAnsi="Times New Roman" w:cs="Times New Roman"/>
          <w:sz w:val="24"/>
          <w:szCs w:val="24"/>
        </w:rPr>
        <w:t>Indiana University of Pennsylvania</w:t>
      </w:r>
      <w:r w:rsidR="00915767">
        <w:rPr>
          <w:rFonts w:ascii="Times New Roman" w:hAnsi="Times New Roman" w:cs="Times New Roman"/>
          <w:sz w:val="24"/>
          <w:szCs w:val="24"/>
        </w:rPr>
        <w:t xml:space="preserve"> in</w:t>
      </w:r>
      <w:r w:rsidR="00915767" w:rsidRPr="0059195B">
        <w:rPr>
          <w:rFonts w:ascii="Times New Roman" w:hAnsi="Times New Roman" w:cs="Times New Roman"/>
          <w:sz w:val="24"/>
          <w:szCs w:val="24"/>
        </w:rPr>
        <w:t xml:space="preserve"> 2000-2006</w:t>
      </w:r>
      <w:r w:rsidR="00915767">
        <w:rPr>
          <w:rFonts w:ascii="Times New Roman" w:hAnsi="Times New Roman" w:cs="Times New Roman"/>
          <w:sz w:val="24"/>
          <w:szCs w:val="24"/>
        </w:rPr>
        <w:t xml:space="preserve">. He is expected to complete </w:t>
      </w:r>
    </w:p>
    <w:p w:rsidR="00915767" w:rsidRPr="0059195B" w:rsidRDefault="00D35ABB" w:rsidP="00E522A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15767">
        <w:rPr>
          <w:rFonts w:ascii="Times New Roman" w:hAnsi="Times New Roman" w:cs="Times New Roman"/>
          <w:sz w:val="24"/>
          <w:szCs w:val="24"/>
        </w:rPr>
        <w:t xml:space="preserve"> </w:t>
      </w:r>
      <w:r>
        <w:rPr>
          <w:rFonts w:ascii="Times New Roman" w:hAnsi="Times New Roman" w:cs="Times New Roman"/>
          <w:sz w:val="24"/>
          <w:szCs w:val="24"/>
        </w:rPr>
        <w:t xml:space="preserve"> </w:t>
      </w:r>
      <w:r w:rsidR="00915767" w:rsidRPr="0059195B">
        <w:rPr>
          <w:rFonts w:ascii="Times New Roman" w:hAnsi="Times New Roman" w:cs="Times New Roman"/>
          <w:sz w:val="24"/>
          <w:szCs w:val="24"/>
        </w:rPr>
        <w:t>Ph</w:t>
      </w:r>
      <w:proofErr w:type="gramEnd"/>
      <w:r w:rsidR="00915767" w:rsidRPr="0059195B">
        <w:rPr>
          <w:rFonts w:ascii="Times New Roman" w:hAnsi="Times New Roman" w:cs="Times New Roman"/>
          <w:sz w:val="24"/>
          <w:szCs w:val="24"/>
        </w:rPr>
        <w:t xml:space="preserve">. D. </w:t>
      </w:r>
      <w:r>
        <w:rPr>
          <w:rFonts w:ascii="Times New Roman" w:hAnsi="Times New Roman" w:cs="Times New Roman"/>
          <w:sz w:val="24"/>
          <w:szCs w:val="24"/>
        </w:rPr>
        <w:t>i</w:t>
      </w:r>
      <w:r w:rsidR="00915767" w:rsidRPr="0059195B">
        <w:rPr>
          <w:rFonts w:ascii="Times New Roman" w:hAnsi="Times New Roman" w:cs="Times New Roman"/>
          <w:sz w:val="24"/>
          <w:szCs w:val="24"/>
        </w:rPr>
        <w:t xml:space="preserve">n Global Leadership </w:t>
      </w:r>
      <w:r w:rsidR="00915767">
        <w:rPr>
          <w:rFonts w:ascii="Times New Roman" w:hAnsi="Times New Roman" w:cs="Times New Roman"/>
          <w:sz w:val="24"/>
          <w:szCs w:val="24"/>
        </w:rPr>
        <w:t xml:space="preserve">from </w:t>
      </w:r>
      <w:r w:rsidR="00915767" w:rsidRPr="0059195B">
        <w:rPr>
          <w:rFonts w:ascii="Times New Roman" w:hAnsi="Times New Roman" w:cs="Times New Roman"/>
          <w:sz w:val="24"/>
          <w:szCs w:val="24"/>
        </w:rPr>
        <w:t>Indiana Technical Institute</w:t>
      </w:r>
      <w:r w:rsidR="00915767">
        <w:rPr>
          <w:rFonts w:ascii="Times New Roman" w:hAnsi="Times New Roman" w:cs="Times New Roman"/>
          <w:sz w:val="24"/>
          <w:szCs w:val="24"/>
        </w:rPr>
        <w:t xml:space="preserve"> in 2014.</w:t>
      </w:r>
    </w:p>
    <w:p w:rsidR="001C07C6" w:rsidRDefault="001C07C6" w:rsidP="00E522A6">
      <w:pPr>
        <w:spacing w:after="0" w:line="240" w:lineRule="auto"/>
        <w:rPr>
          <w:rFonts w:ascii="Times New Roman" w:hAnsi="Times New Roman" w:cs="Times New Roman"/>
          <w:sz w:val="24"/>
          <w:szCs w:val="24"/>
        </w:rPr>
      </w:pPr>
    </w:p>
    <w:p w:rsidR="00B26DDC" w:rsidRDefault="00B26DDC" w:rsidP="00E522A6">
      <w:pPr>
        <w:spacing w:after="0" w:line="240" w:lineRule="auto"/>
        <w:rPr>
          <w:rFonts w:ascii="Times New Roman" w:hAnsi="Times New Roman" w:cs="Times New Roman"/>
          <w:sz w:val="24"/>
          <w:szCs w:val="24"/>
        </w:rPr>
      </w:pPr>
      <w:r>
        <w:rPr>
          <w:rFonts w:ascii="Times New Roman" w:hAnsi="Times New Roman" w:cs="Times New Roman"/>
          <w:sz w:val="24"/>
          <w:szCs w:val="24"/>
        </w:rPr>
        <w:t>Mr. Felton serves on the following professional associations:</w:t>
      </w:r>
    </w:p>
    <w:p w:rsidR="001C07C6" w:rsidRPr="00913FFC" w:rsidRDefault="00997728" w:rsidP="00E522A6">
      <w:pPr>
        <w:spacing w:after="0" w:line="240" w:lineRule="auto"/>
        <w:rPr>
          <w:rFonts w:ascii="Times New Roman" w:hAnsi="Times New Roman" w:cs="Times New Roman"/>
          <w:b/>
          <w:sz w:val="24"/>
          <w:szCs w:val="24"/>
        </w:rPr>
      </w:pPr>
      <w:r>
        <w:rPr>
          <w:rStyle w:val="Strong"/>
          <w:rFonts w:ascii="Times New Roman" w:hAnsi="Times New Roman" w:cs="Times New Roman"/>
          <w:b w:val="0"/>
          <w:sz w:val="24"/>
          <w:szCs w:val="24"/>
        </w:rPr>
        <w:t>-</w:t>
      </w:r>
      <w:r w:rsidR="001C07C6" w:rsidRPr="00913FFC">
        <w:rPr>
          <w:rStyle w:val="Strong"/>
          <w:rFonts w:ascii="Times New Roman" w:hAnsi="Times New Roman" w:cs="Times New Roman"/>
          <w:b w:val="0"/>
          <w:sz w:val="24"/>
          <w:szCs w:val="24"/>
        </w:rPr>
        <w:t>NAME 2012 Philadelphia Conference Planning Committee 2009 – Present</w:t>
      </w:r>
    </w:p>
    <w:p w:rsidR="001C07C6" w:rsidRPr="0059195B" w:rsidRDefault="00997728" w:rsidP="00E522A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C07C6" w:rsidRPr="0059195B">
        <w:rPr>
          <w:rFonts w:ascii="Times New Roman" w:hAnsi="Times New Roman" w:cs="Times New Roman"/>
          <w:sz w:val="24"/>
          <w:szCs w:val="24"/>
        </w:rPr>
        <w:t>Statewide Officer Pennsylvania Association of Multicultural Education 2009-2010</w:t>
      </w:r>
    </w:p>
    <w:p w:rsidR="001C07C6" w:rsidRPr="0059195B" w:rsidRDefault="00997728" w:rsidP="00E522A6">
      <w:pPr>
        <w:spacing w:after="0" w:line="240" w:lineRule="auto"/>
        <w:ind w:right="-5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1C07C6" w:rsidRPr="0059195B">
        <w:rPr>
          <w:rFonts w:ascii="Times New Roman" w:hAnsi="Times New Roman" w:cs="Times New Roman"/>
          <w:color w:val="000000"/>
          <w:sz w:val="24"/>
          <w:szCs w:val="24"/>
        </w:rPr>
        <w:t>Board Member- Gateway Medical Health Plan Advisory Board, Harrisburg, PA 2000 -2002</w:t>
      </w:r>
    </w:p>
    <w:p w:rsidR="001C07C6" w:rsidRPr="0059195B" w:rsidRDefault="00997728" w:rsidP="00E522A6">
      <w:pPr>
        <w:spacing w:after="0" w:line="240" w:lineRule="auto"/>
        <w:ind w:right="-540"/>
        <w:rPr>
          <w:rFonts w:ascii="Times New Roman" w:hAnsi="Times New Roman" w:cs="Times New Roman"/>
          <w:color w:val="000000"/>
          <w:sz w:val="24"/>
          <w:szCs w:val="24"/>
        </w:rPr>
      </w:pPr>
      <w:r>
        <w:rPr>
          <w:rFonts w:ascii="Times New Roman" w:hAnsi="Times New Roman" w:cs="Times New Roman"/>
          <w:sz w:val="24"/>
          <w:szCs w:val="24"/>
        </w:rPr>
        <w:t>-</w:t>
      </w:r>
      <w:r w:rsidR="001C07C6" w:rsidRPr="0059195B">
        <w:rPr>
          <w:rFonts w:ascii="Times New Roman" w:hAnsi="Times New Roman" w:cs="Times New Roman"/>
          <w:sz w:val="24"/>
          <w:szCs w:val="24"/>
        </w:rPr>
        <w:t>Leadership Harrisburg-Preview Capital Region, 2000</w:t>
      </w:r>
    </w:p>
    <w:p w:rsidR="001C07C6" w:rsidRPr="0059195B" w:rsidRDefault="00997728" w:rsidP="00E522A6">
      <w:pPr>
        <w:spacing w:after="0" w:line="240" w:lineRule="auto"/>
        <w:rPr>
          <w:rFonts w:ascii="Times New Roman" w:hAnsi="Times New Roman" w:cs="Times New Roman"/>
          <w:sz w:val="24"/>
          <w:szCs w:val="24"/>
        </w:rPr>
      </w:pPr>
      <w:r w:rsidRPr="00997728">
        <w:rPr>
          <w:rFonts w:ascii="Times New Roman" w:hAnsi="Times New Roman" w:cs="Times New Roman"/>
          <w:b/>
          <w:sz w:val="24"/>
          <w:szCs w:val="24"/>
        </w:rPr>
        <w:t>-</w:t>
      </w:r>
      <w:r w:rsidR="001C07C6" w:rsidRPr="0059195B">
        <w:rPr>
          <w:rFonts w:ascii="Times New Roman" w:hAnsi="Times New Roman" w:cs="Times New Roman"/>
          <w:i/>
          <w:sz w:val="24"/>
          <w:szCs w:val="24"/>
        </w:rPr>
        <w:t>Who’s Who</w:t>
      </w:r>
      <w:r w:rsidR="001C07C6" w:rsidRPr="0059195B">
        <w:rPr>
          <w:rFonts w:ascii="Times New Roman" w:hAnsi="Times New Roman" w:cs="Times New Roman"/>
          <w:sz w:val="24"/>
          <w:szCs w:val="24"/>
        </w:rPr>
        <w:t xml:space="preserve"> in American College and Universities</w:t>
      </w:r>
    </w:p>
    <w:p w:rsidR="001C07C6" w:rsidRPr="0059195B" w:rsidRDefault="001C07C6" w:rsidP="00E522A6">
      <w:pPr>
        <w:spacing w:line="240" w:lineRule="auto"/>
        <w:rPr>
          <w:rFonts w:ascii="Times New Roman" w:hAnsi="Times New Roman" w:cs="Times New Roman"/>
          <w:b/>
          <w:sz w:val="24"/>
          <w:szCs w:val="24"/>
        </w:rPr>
      </w:pPr>
    </w:p>
    <w:p w:rsidR="001C07C6" w:rsidRDefault="001C07C6" w:rsidP="00E522A6">
      <w:pPr>
        <w:spacing w:line="240" w:lineRule="auto"/>
        <w:rPr>
          <w:rFonts w:ascii="Times New Roman" w:hAnsi="Times New Roman" w:cs="Times New Roman"/>
          <w:sz w:val="24"/>
          <w:szCs w:val="24"/>
        </w:rPr>
      </w:pPr>
      <w:r w:rsidRPr="0059195B">
        <w:rPr>
          <w:rFonts w:ascii="Times New Roman" w:hAnsi="Times New Roman" w:cs="Times New Roman"/>
          <w:sz w:val="24"/>
          <w:szCs w:val="24"/>
        </w:rPr>
        <w:t xml:space="preserve">James’ research interests and areas of expertise include Social Justice Education; Urban Studies, Urban Psychology, and Leadership Development.  </w:t>
      </w:r>
      <w:r w:rsidR="005040A2">
        <w:rPr>
          <w:rFonts w:ascii="Times New Roman" w:hAnsi="Times New Roman" w:cs="Times New Roman"/>
          <w:sz w:val="24"/>
          <w:szCs w:val="24"/>
        </w:rPr>
        <w:t xml:space="preserve">He </w:t>
      </w:r>
      <w:r w:rsidRPr="0059195B">
        <w:rPr>
          <w:rFonts w:ascii="Times New Roman" w:hAnsi="Times New Roman" w:cs="Times New Roman"/>
          <w:sz w:val="24"/>
          <w:szCs w:val="24"/>
        </w:rPr>
        <w:t>would like to complete his Ph</w:t>
      </w:r>
      <w:r w:rsidR="005040A2">
        <w:rPr>
          <w:rFonts w:ascii="Times New Roman" w:hAnsi="Times New Roman" w:cs="Times New Roman"/>
          <w:sz w:val="24"/>
          <w:szCs w:val="24"/>
        </w:rPr>
        <w:t>.</w:t>
      </w:r>
      <w:r w:rsidRPr="0059195B">
        <w:rPr>
          <w:rFonts w:ascii="Times New Roman" w:hAnsi="Times New Roman" w:cs="Times New Roman"/>
          <w:sz w:val="24"/>
          <w:szCs w:val="24"/>
        </w:rPr>
        <w:t>D</w:t>
      </w:r>
      <w:r w:rsidR="005040A2">
        <w:rPr>
          <w:rFonts w:ascii="Times New Roman" w:hAnsi="Times New Roman" w:cs="Times New Roman"/>
          <w:sz w:val="24"/>
          <w:szCs w:val="24"/>
        </w:rPr>
        <w:t>.</w:t>
      </w:r>
      <w:r w:rsidRPr="0059195B">
        <w:rPr>
          <w:rFonts w:ascii="Times New Roman" w:hAnsi="Times New Roman" w:cs="Times New Roman"/>
          <w:sz w:val="24"/>
          <w:szCs w:val="24"/>
        </w:rPr>
        <w:t xml:space="preserve"> and assume either an academic or executive leadership position in student affairs.</w:t>
      </w:r>
      <w:r w:rsidR="005040A2">
        <w:rPr>
          <w:rFonts w:ascii="Times New Roman" w:hAnsi="Times New Roman" w:cs="Times New Roman"/>
          <w:sz w:val="24"/>
          <w:szCs w:val="24"/>
        </w:rPr>
        <w:t xml:space="preserve"> </w:t>
      </w:r>
      <w:r w:rsidRPr="005040A2">
        <w:rPr>
          <w:rFonts w:ascii="Times New Roman" w:hAnsi="Times New Roman" w:cs="Times New Roman"/>
          <w:sz w:val="24"/>
          <w:szCs w:val="24"/>
        </w:rPr>
        <w:t xml:space="preserve">Away from </w:t>
      </w:r>
      <w:r w:rsidR="005040A2">
        <w:rPr>
          <w:rFonts w:ascii="Times New Roman" w:hAnsi="Times New Roman" w:cs="Times New Roman"/>
          <w:sz w:val="24"/>
          <w:szCs w:val="24"/>
        </w:rPr>
        <w:t>w</w:t>
      </w:r>
      <w:r w:rsidRPr="005040A2">
        <w:rPr>
          <w:rFonts w:ascii="Times New Roman" w:hAnsi="Times New Roman" w:cs="Times New Roman"/>
          <w:sz w:val="24"/>
          <w:szCs w:val="24"/>
        </w:rPr>
        <w:t>ork</w:t>
      </w:r>
      <w:r w:rsidR="005040A2">
        <w:rPr>
          <w:rFonts w:ascii="Times New Roman" w:hAnsi="Times New Roman" w:cs="Times New Roman"/>
          <w:sz w:val="24"/>
          <w:szCs w:val="24"/>
        </w:rPr>
        <w:t>,</w:t>
      </w:r>
      <w:r w:rsidRPr="0059195B">
        <w:rPr>
          <w:rFonts w:ascii="Times New Roman" w:hAnsi="Times New Roman" w:cs="Times New Roman"/>
          <w:sz w:val="24"/>
          <w:szCs w:val="24"/>
        </w:rPr>
        <w:t xml:space="preserve"> James enjoys working out, spending time with his college buddies as well as his nephew and two nieces. He is an avid fan of tennis, football, basketball, music and traveling abroad.</w:t>
      </w:r>
    </w:p>
    <w:p w:rsidR="00754C07" w:rsidRDefault="00754C07" w:rsidP="00754C07">
      <w:pPr>
        <w:spacing w:line="240" w:lineRule="auto"/>
        <w:jc w:val="center"/>
        <w:rPr>
          <w:rFonts w:ascii="Times New Roman" w:hAnsi="Times New Roman" w:cs="Times New Roman"/>
          <w:b/>
          <w:sz w:val="24"/>
          <w:szCs w:val="24"/>
        </w:rPr>
      </w:pPr>
      <w:r w:rsidRPr="00754C07">
        <w:rPr>
          <w:rFonts w:ascii="Times New Roman" w:hAnsi="Times New Roman" w:cs="Times New Roman"/>
          <w:b/>
          <w:sz w:val="24"/>
          <w:szCs w:val="24"/>
        </w:rPr>
        <w:t>William Frady</w:t>
      </w:r>
    </w:p>
    <w:p w:rsidR="00754C07" w:rsidRPr="00754C07" w:rsidRDefault="00754C07" w:rsidP="00AE3B42">
      <w:pPr>
        <w:spacing w:before="100" w:beforeAutospacing="1" w:after="100" w:afterAutospacing="1" w:line="240" w:lineRule="auto"/>
        <w:rPr>
          <w:rFonts w:ascii="Times New Roman" w:eastAsia="Times New Roman" w:hAnsi="Times New Roman" w:cs="Times New Roman"/>
          <w:sz w:val="24"/>
          <w:szCs w:val="24"/>
        </w:rPr>
      </w:pPr>
      <w:r w:rsidRPr="00754C07">
        <w:rPr>
          <w:rFonts w:ascii="Times New Roman" w:eastAsia="Times New Roman" w:hAnsi="Times New Roman" w:cs="Times New Roman"/>
          <w:sz w:val="24"/>
          <w:szCs w:val="24"/>
        </w:rPr>
        <w:t xml:space="preserve">William Frady currently works as an IT Manager at Western Carolina University. </w:t>
      </w:r>
      <w:r w:rsidR="00AE3B42">
        <w:rPr>
          <w:rFonts w:ascii="Times New Roman" w:eastAsia="Times New Roman" w:hAnsi="Times New Roman" w:cs="Times New Roman"/>
          <w:sz w:val="24"/>
          <w:szCs w:val="24"/>
        </w:rPr>
        <w:t>He</w:t>
      </w:r>
      <w:r w:rsidRPr="00754C07">
        <w:rPr>
          <w:rFonts w:ascii="Times New Roman" w:eastAsia="Times New Roman" w:hAnsi="Times New Roman" w:cs="Times New Roman"/>
          <w:sz w:val="24"/>
          <w:szCs w:val="24"/>
        </w:rPr>
        <w:t xml:space="preserve"> manages the Instructional and Student Computing team in IT, which consists of a talented team of 23 individuals and about 30 student workers.  </w:t>
      </w:r>
    </w:p>
    <w:p w:rsidR="00754C07" w:rsidRPr="00754C07" w:rsidRDefault="00754C07" w:rsidP="00AE3B42">
      <w:pPr>
        <w:spacing w:before="100" w:beforeAutospacing="1" w:after="100" w:afterAutospacing="1" w:line="240" w:lineRule="auto"/>
        <w:rPr>
          <w:rFonts w:ascii="Times New Roman" w:eastAsia="Times New Roman" w:hAnsi="Times New Roman" w:cs="Times New Roman"/>
          <w:sz w:val="24"/>
          <w:szCs w:val="24"/>
        </w:rPr>
      </w:pPr>
      <w:r w:rsidRPr="00754C07">
        <w:rPr>
          <w:rFonts w:ascii="Times New Roman" w:eastAsia="Times New Roman" w:hAnsi="Times New Roman" w:cs="Times New Roman"/>
          <w:sz w:val="24"/>
          <w:szCs w:val="24"/>
        </w:rPr>
        <w:t xml:space="preserve">William has a Bachelors of Science and Masters of Education from Western Carolina University.  He has presented at many conferences across the United States including UNC Cause, EDUCAUSE, which is a national conference, and the TLT conference.  </w:t>
      </w:r>
    </w:p>
    <w:p w:rsidR="00754C07" w:rsidRPr="00754C07" w:rsidRDefault="00754C07" w:rsidP="00AE3B42">
      <w:pPr>
        <w:spacing w:before="100" w:beforeAutospacing="1" w:after="100" w:afterAutospacing="1" w:line="240" w:lineRule="auto"/>
        <w:rPr>
          <w:rFonts w:ascii="Times New Roman" w:eastAsia="Times New Roman" w:hAnsi="Times New Roman" w:cs="Times New Roman"/>
          <w:sz w:val="24"/>
          <w:szCs w:val="24"/>
        </w:rPr>
      </w:pPr>
      <w:r w:rsidRPr="00754C07">
        <w:rPr>
          <w:rFonts w:ascii="Times New Roman" w:eastAsia="Times New Roman" w:hAnsi="Times New Roman" w:cs="Times New Roman"/>
          <w:sz w:val="24"/>
          <w:szCs w:val="24"/>
        </w:rPr>
        <w:t>William was the recipient of the 2011 Paul A. Reid Distinguished Staff Award at Western Carolina University.  William was also selected to serve on the 2010 Extron Advisory Council for Education.</w:t>
      </w:r>
      <w:r w:rsidR="00AE3B42">
        <w:rPr>
          <w:rFonts w:ascii="Times New Roman" w:eastAsia="Times New Roman" w:hAnsi="Times New Roman" w:cs="Times New Roman"/>
          <w:sz w:val="24"/>
          <w:szCs w:val="24"/>
        </w:rPr>
        <w:t xml:space="preserve"> His</w:t>
      </w:r>
      <w:r w:rsidRPr="00754C07">
        <w:rPr>
          <w:rFonts w:ascii="Times New Roman" w:eastAsia="Times New Roman" w:hAnsi="Times New Roman" w:cs="Times New Roman"/>
          <w:sz w:val="24"/>
          <w:szCs w:val="24"/>
        </w:rPr>
        <w:t xml:space="preserve"> contact information is:</w:t>
      </w:r>
      <w:r w:rsidR="00AE3B42">
        <w:rPr>
          <w:rFonts w:ascii="Times New Roman" w:eastAsia="Times New Roman" w:hAnsi="Times New Roman" w:cs="Times New Roman"/>
          <w:sz w:val="24"/>
          <w:szCs w:val="24"/>
        </w:rPr>
        <w:t xml:space="preserve"> </w:t>
      </w:r>
      <w:r w:rsidRPr="00754C07">
        <w:rPr>
          <w:rFonts w:ascii="Times New Roman" w:eastAsia="Times New Roman" w:hAnsi="Times New Roman" w:cs="Times New Roman"/>
          <w:sz w:val="24"/>
          <w:szCs w:val="24"/>
        </w:rPr>
        <w:t>William Frady</w:t>
      </w:r>
      <w:r w:rsidR="00AE3B42">
        <w:rPr>
          <w:rFonts w:ascii="Times New Roman" w:eastAsia="Times New Roman" w:hAnsi="Times New Roman" w:cs="Times New Roman"/>
          <w:sz w:val="24"/>
          <w:szCs w:val="24"/>
        </w:rPr>
        <w:t xml:space="preserve">, </w:t>
      </w:r>
      <w:r w:rsidRPr="00754C07">
        <w:rPr>
          <w:rFonts w:ascii="Times New Roman" w:eastAsia="Times New Roman" w:hAnsi="Times New Roman" w:cs="Times New Roman"/>
          <w:sz w:val="24"/>
          <w:szCs w:val="24"/>
        </w:rPr>
        <w:t>7 New Hope Drive</w:t>
      </w:r>
      <w:r w:rsidR="00AE3B42">
        <w:rPr>
          <w:rFonts w:ascii="Times New Roman" w:eastAsia="Times New Roman" w:hAnsi="Times New Roman" w:cs="Times New Roman"/>
          <w:sz w:val="24"/>
          <w:szCs w:val="24"/>
        </w:rPr>
        <w:t xml:space="preserve">, </w:t>
      </w:r>
      <w:r w:rsidRPr="00754C07">
        <w:rPr>
          <w:rFonts w:ascii="Times New Roman" w:eastAsia="Times New Roman" w:hAnsi="Times New Roman" w:cs="Times New Roman"/>
          <w:sz w:val="24"/>
          <w:szCs w:val="24"/>
        </w:rPr>
        <w:t>Sylva, NC 28779</w:t>
      </w:r>
      <w:r w:rsidR="00AE3B42">
        <w:rPr>
          <w:rFonts w:ascii="Times New Roman" w:eastAsia="Times New Roman" w:hAnsi="Times New Roman" w:cs="Times New Roman"/>
          <w:sz w:val="24"/>
          <w:szCs w:val="24"/>
        </w:rPr>
        <w:t xml:space="preserve">, </w:t>
      </w:r>
      <w:r w:rsidRPr="00754C07">
        <w:rPr>
          <w:rFonts w:ascii="Times New Roman" w:eastAsia="Times New Roman" w:hAnsi="Times New Roman" w:cs="Times New Roman"/>
          <w:sz w:val="24"/>
          <w:szCs w:val="24"/>
        </w:rPr>
        <w:t>frady@wcu.edu</w:t>
      </w:r>
      <w:bookmarkStart w:id="0" w:name="_GoBack"/>
      <w:bookmarkEnd w:id="0"/>
    </w:p>
    <w:p w:rsidR="00843B93" w:rsidRDefault="00110BA6" w:rsidP="00843B93">
      <w:pPr>
        <w:spacing w:after="0" w:line="240" w:lineRule="auto"/>
        <w:jc w:val="center"/>
        <w:rPr>
          <w:rFonts w:ascii="Times New Roman" w:hAnsi="Times New Roman" w:cs="Times New Roman"/>
          <w:color w:val="000000"/>
          <w:sz w:val="24"/>
          <w:szCs w:val="24"/>
        </w:rPr>
      </w:pPr>
      <w:r w:rsidRPr="00110BA6">
        <w:rPr>
          <w:rFonts w:ascii="Times New Roman" w:eastAsia="Times New Roman" w:hAnsi="Times New Roman" w:cs="Times New Roman"/>
          <w:b/>
          <w:color w:val="000000"/>
          <w:sz w:val="24"/>
          <w:szCs w:val="24"/>
        </w:rPr>
        <w:t>Tara Beth Weekes Gleason</w:t>
      </w:r>
      <w:r w:rsidRPr="00110BA6">
        <w:rPr>
          <w:rFonts w:ascii="Times New Roman" w:eastAsia="Times New Roman" w:hAnsi="Times New Roman" w:cs="Times New Roman"/>
          <w:b/>
          <w:color w:val="000000"/>
          <w:sz w:val="24"/>
          <w:szCs w:val="24"/>
        </w:rPr>
        <w:br/>
      </w:r>
    </w:p>
    <w:p w:rsidR="00110BA6" w:rsidRDefault="00110BA6" w:rsidP="00843B93">
      <w:pPr>
        <w:spacing w:after="0" w:line="240" w:lineRule="auto"/>
        <w:rPr>
          <w:rFonts w:ascii="Times New Roman" w:hAnsi="Times New Roman" w:cs="Times New Roman"/>
          <w:color w:val="000000"/>
          <w:sz w:val="24"/>
          <w:szCs w:val="24"/>
        </w:rPr>
      </w:pPr>
      <w:r w:rsidRPr="00110BA6">
        <w:rPr>
          <w:rFonts w:ascii="Times New Roman" w:hAnsi="Times New Roman" w:cs="Times New Roman"/>
          <w:color w:val="000000"/>
          <w:sz w:val="24"/>
          <w:szCs w:val="24"/>
        </w:rPr>
        <w:t>Tara came to Western Carolina University in the fall of 2004 from Walhalla, SC to begin an undergraduate degree in Psychology with a minor in Sociology. She also began working as a student assistant with Hunter Library during this time. When she graduated in 2008, Tara accepted an assistant supervisor position with the Library and soon completed a Masters degree in Human Resources from WCU as well. Her degree included an internship with the HR department at Mission Hospitals in Asheville where she assisted their diversity officer (among others) with employee training and developed a passion for the topic. She has since moved into a position with the University’s human resources department and spends any free time she can with her first child, Ayla, and her husband that recently returned home from a military tour in Iraq.  </w:t>
      </w:r>
    </w:p>
    <w:p w:rsidR="00E56370" w:rsidRPr="00E56370" w:rsidRDefault="00E56370" w:rsidP="00E56370">
      <w:pPr>
        <w:jc w:val="center"/>
        <w:rPr>
          <w:rFonts w:ascii="Times New Roman" w:hAnsi="Times New Roman" w:cs="Times New Roman"/>
          <w:b/>
          <w:sz w:val="24"/>
          <w:szCs w:val="24"/>
        </w:rPr>
      </w:pPr>
      <w:r w:rsidRPr="00E56370">
        <w:rPr>
          <w:rFonts w:ascii="Times New Roman" w:hAnsi="Times New Roman" w:cs="Times New Roman"/>
          <w:b/>
          <w:sz w:val="24"/>
          <w:szCs w:val="24"/>
        </w:rPr>
        <w:t>Katherine R.</w:t>
      </w:r>
      <w:r>
        <w:rPr>
          <w:rFonts w:ascii="Times New Roman" w:hAnsi="Times New Roman" w:cs="Times New Roman"/>
          <w:b/>
          <w:sz w:val="24"/>
          <w:szCs w:val="24"/>
        </w:rPr>
        <w:t xml:space="preserve"> </w:t>
      </w:r>
      <w:r w:rsidRPr="00E56370">
        <w:rPr>
          <w:rFonts w:ascii="Times New Roman" w:hAnsi="Times New Roman" w:cs="Times New Roman"/>
          <w:b/>
          <w:sz w:val="24"/>
          <w:szCs w:val="24"/>
        </w:rPr>
        <w:t>B. Greysen</w:t>
      </w:r>
    </w:p>
    <w:p w:rsidR="00110BA6" w:rsidRDefault="00E56370" w:rsidP="0018486E">
      <w:pPr>
        <w:spacing w:line="240" w:lineRule="auto"/>
        <w:rPr>
          <w:rFonts w:ascii="Times New Roman" w:hAnsi="Times New Roman" w:cs="Times New Roman"/>
          <w:sz w:val="24"/>
          <w:szCs w:val="24"/>
        </w:rPr>
      </w:pPr>
      <w:r w:rsidRPr="00E56370">
        <w:rPr>
          <w:rFonts w:ascii="Times New Roman" w:hAnsi="Times New Roman" w:cs="Times New Roman"/>
          <w:sz w:val="24"/>
          <w:szCs w:val="24"/>
        </w:rPr>
        <w:t xml:space="preserve">Dr. Katherine R.B. Greysen, Ph.D. is the Associate Dean of the Graduate School. Dr. Greysen has a Ph.D. in Organizational Learning and Instructional Technology, and certification in Adult Learning and Training from the College of Education at the University of New Mexico. She received her Master of Arts in Intercultural Communication from New Mexico in 1997. She has served in administrative roles as the Director of Graduate Research and the Dean of Academic Support Services at Sierra Nevada College and has taught research, thesis writing courses, as well as undergraduate coursework in Communication and Education.  As a successful director in </w:t>
      </w:r>
      <w:r w:rsidRPr="00E56370">
        <w:rPr>
          <w:rFonts w:ascii="Times New Roman" w:hAnsi="Times New Roman" w:cs="Times New Roman"/>
          <w:sz w:val="24"/>
          <w:szCs w:val="24"/>
        </w:rPr>
        <w:lastRenderedPageBreak/>
        <w:t>higher education, and in non-profit organizations, Dr. Greysen has valuable experience in recruitment, strategic planning, assessment, evaluation, fiscal management and budget preparation.</w:t>
      </w:r>
    </w:p>
    <w:p w:rsidR="00967D37" w:rsidRPr="00967D37" w:rsidRDefault="00967D37" w:rsidP="00967D37">
      <w:pPr>
        <w:jc w:val="center"/>
        <w:rPr>
          <w:b/>
          <w:sz w:val="24"/>
          <w:szCs w:val="24"/>
        </w:rPr>
      </w:pPr>
      <w:r w:rsidRPr="00967D37">
        <w:rPr>
          <w:rFonts w:ascii="Times New Roman" w:hAnsi="Times New Roman"/>
          <w:b/>
          <w:sz w:val="24"/>
          <w:szCs w:val="24"/>
        </w:rPr>
        <w:t>John Habel, Ph.D.</w:t>
      </w:r>
    </w:p>
    <w:p w:rsidR="002F5353" w:rsidRDefault="002F5353" w:rsidP="002F5353">
      <w:pPr>
        <w:spacing w:line="240" w:lineRule="auto"/>
        <w:rPr>
          <w:rFonts w:ascii="Times New Roman" w:hAnsi="Times New Roman"/>
          <w:sz w:val="24"/>
          <w:szCs w:val="24"/>
        </w:rPr>
      </w:pPr>
      <w:r>
        <w:rPr>
          <w:rFonts w:ascii="Times New Roman" w:hAnsi="Times New Roman"/>
          <w:sz w:val="24"/>
          <w:szCs w:val="24"/>
        </w:rPr>
        <w:t>Dr. John Habel has been a member of the faculty in WCU’s Department of Psychology since 1993. In 1988 he was awarded a Ph.D. in educational psychology from the University of Tennessee, Knoxville. From 2002 to 2009 he held a joint position in the Department of Psychology and in WCU’s Coulter Faculty Commons for Excellence in Teaching and Learning, where he served as the Faculty Fellow for the Scholarship of Teaching and Learning. From January 2001 through August 2010 he co-directed a dropout prevention program that was designed to reduce teachers’ unintentional racism and the presence of stereotype threat. His involvement in diversity initiatives in WCU’s College of Education and Allied Professions includes his leadership of the Rural-Urban Exchange (</w:t>
      </w:r>
      <w:hyperlink r:id="rId17" w:history="1">
        <w:r>
          <w:rPr>
            <w:rStyle w:val="Hyperlink"/>
            <w:rFonts w:ascii="Times New Roman" w:hAnsi="Times New Roman"/>
            <w:sz w:val="24"/>
            <w:szCs w:val="24"/>
          </w:rPr>
          <w:t>http://www.wcu.edu/3082.asp</w:t>
        </w:r>
      </w:hyperlink>
      <w:r>
        <w:rPr>
          <w:rFonts w:ascii="Times New Roman" w:hAnsi="Times New Roman"/>
          <w:sz w:val="24"/>
          <w:szCs w:val="24"/>
        </w:rPr>
        <w:t xml:space="preserve">) and his position as the chair of the College’s Diversity Committee. </w:t>
      </w:r>
    </w:p>
    <w:p w:rsidR="00794C7C" w:rsidRPr="00794C7C" w:rsidRDefault="00794C7C" w:rsidP="00794C7C">
      <w:pPr>
        <w:jc w:val="center"/>
        <w:rPr>
          <w:rFonts w:ascii="Times New Roman" w:eastAsia="Calibri" w:hAnsi="Times New Roman" w:cs="Times New Roman"/>
          <w:b/>
          <w:sz w:val="24"/>
          <w:szCs w:val="24"/>
        </w:rPr>
      </w:pPr>
      <w:r w:rsidRPr="00794C7C">
        <w:rPr>
          <w:rFonts w:ascii="Times New Roman" w:eastAsia="Calibri" w:hAnsi="Times New Roman" w:cs="Times New Roman"/>
          <w:b/>
          <w:sz w:val="24"/>
          <w:szCs w:val="24"/>
        </w:rPr>
        <w:t>Victoria Harlan</w:t>
      </w:r>
    </w:p>
    <w:p w:rsidR="00794C7C" w:rsidRPr="00794C7C" w:rsidRDefault="00794C7C" w:rsidP="0068082A">
      <w:pPr>
        <w:spacing w:line="240" w:lineRule="auto"/>
        <w:rPr>
          <w:rFonts w:ascii="Times New Roman" w:eastAsia="Calibri" w:hAnsi="Times New Roman" w:cs="Times New Roman"/>
          <w:sz w:val="24"/>
          <w:szCs w:val="24"/>
        </w:rPr>
      </w:pPr>
      <w:r w:rsidRPr="00794C7C">
        <w:rPr>
          <w:rFonts w:ascii="Times New Roman" w:eastAsia="Calibri" w:hAnsi="Times New Roman" w:cs="Times New Roman"/>
          <w:sz w:val="24"/>
          <w:szCs w:val="24"/>
        </w:rPr>
        <w:t>Victoria Harlan is a member of the Eastern Band of Cherokee Indians, a Registered Nurse and currently serves as the Emergency Room Nurse Manager at the Cherokee Indian Hospital.</w:t>
      </w:r>
    </w:p>
    <w:p w:rsidR="00794C7C" w:rsidRPr="00794C7C" w:rsidRDefault="00794C7C" w:rsidP="0068082A">
      <w:pPr>
        <w:spacing w:line="240" w:lineRule="auto"/>
        <w:rPr>
          <w:rFonts w:ascii="Times New Roman" w:eastAsia="Calibri" w:hAnsi="Times New Roman" w:cs="Times New Roman"/>
          <w:sz w:val="24"/>
          <w:szCs w:val="24"/>
        </w:rPr>
      </w:pPr>
      <w:r w:rsidRPr="00794C7C">
        <w:rPr>
          <w:rFonts w:ascii="Times New Roman" w:eastAsia="Calibri" w:hAnsi="Times New Roman" w:cs="Times New Roman"/>
          <w:sz w:val="24"/>
          <w:szCs w:val="24"/>
        </w:rPr>
        <w:t>She graduated from Western Carolina University with a Bachelor of Science in Nursing</w:t>
      </w:r>
      <w:r>
        <w:rPr>
          <w:rFonts w:ascii="Times New Roman" w:hAnsi="Times New Roman" w:cs="Times New Roman"/>
          <w:sz w:val="24"/>
          <w:szCs w:val="24"/>
        </w:rPr>
        <w:t xml:space="preserve"> </w:t>
      </w:r>
      <w:r w:rsidR="00834E32">
        <w:rPr>
          <w:rFonts w:ascii="Times New Roman" w:hAnsi="Times New Roman" w:cs="Times New Roman"/>
          <w:sz w:val="24"/>
          <w:szCs w:val="24"/>
        </w:rPr>
        <w:t xml:space="preserve">and </w:t>
      </w:r>
      <w:r w:rsidR="00834E32" w:rsidRPr="00794C7C">
        <w:rPr>
          <w:rFonts w:ascii="Times New Roman" w:hAnsi="Times New Roman" w:cs="Times New Roman"/>
          <w:sz w:val="24"/>
          <w:szCs w:val="24"/>
        </w:rPr>
        <w:t>holds</w:t>
      </w:r>
      <w:r w:rsidRPr="00794C7C">
        <w:rPr>
          <w:rFonts w:ascii="Times New Roman" w:eastAsia="Calibri" w:hAnsi="Times New Roman" w:cs="Times New Roman"/>
          <w:sz w:val="24"/>
          <w:szCs w:val="24"/>
        </w:rPr>
        <w:t xml:space="preserve"> an Associate Degree in Nursing from Penn Valley Community College, Kansas City, MO.</w:t>
      </w:r>
    </w:p>
    <w:p w:rsidR="00794C7C" w:rsidRPr="00794C7C" w:rsidRDefault="00794C7C" w:rsidP="0068082A">
      <w:pPr>
        <w:spacing w:line="240" w:lineRule="auto"/>
        <w:rPr>
          <w:rFonts w:ascii="Times New Roman" w:eastAsia="Calibri" w:hAnsi="Times New Roman" w:cs="Times New Roman"/>
          <w:sz w:val="24"/>
          <w:szCs w:val="24"/>
        </w:rPr>
      </w:pPr>
      <w:r w:rsidRPr="00794C7C">
        <w:rPr>
          <w:rFonts w:ascii="Times New Roman" w:eastAsia="Calibri" w:hAnsi="Times New Roman" w:cs="Times New Roman"/>
          <w:sz w:val="24"/>
          <w:szCs w:val="24"/>
        </w:rPr>
        <w:t xml:space="preserve"> Harlan has worked in nursing for almost twenty years at the Lawton Indian Hospital in Lawton, Oklahoma and in Cherokee.</w:t>
      </w:r>
    </w:p>
    <w:p w:rsidR="00794C7C" w:rsidRPr="00794C7C" w:rsidRDefault="00794C7C" w:rsidP="0068082A">
      <w:pPr>
        <w:spacing w:line="240" w:lineRule="auto"/>
        <w:rPr>
          <w:rFonts w:ascii="Times New Roman" w:eastAsia="Calibri" w:hAnsi="Times New Roman" w:cs="Times New Roman"/>
          <w:sz w:val="24"/>
          <w:szCs w:val="24"/>
        </w:rPr>
      </w:pPr>
      <w:r w:rsidRPr="00794C7C">
        <w:rPr>
          <w:rFonts w:ascii="Times New Roman" w:eastAsia="Calibri" w:hAnsi="Times New Roman" w:cs="Times New Roman"/>
          <w:sz w:val="24"/>
          <w:szCs w:val="24"/>
        </w:rPr>
        <w:t xml:space="preserve"> She is a veteran of the United States Marine Corp</w:t>
      </w:r>
      <w:r>
        <w:rPr>
          <w:rFonts w:ascii="Times New Roman" w:hAnsi="Times New Roman" w:cs="Times New Roman"/>
          <w:sz w:val="24"/>
          <w:szCs w:val="24"/>
        </w:rPr>
        <w:t>,</w:t>
      </w:r>
      <w:r w:rsidRPr="00794C7C">
        <w:rPr>
          <w:rFonts w:ascii="Times New Roman" w:eastAsia="Calibri" w:hAnsi="Times New Roman" w:cs="Times New Roman"/>
          <w:sz w:val="24"/>
          <w:szCs w:val="24"/>
        </w:rPr>
        <w:t xml:space="preserve"> currently attends graduate school at Western Carolina University</w:t>
      </w:r>
      <w:r>
        <w:rPr>
          <w:rFonts w:ascii="Times New Roman" w:hAnsi="Times New Roman" w:cs="Times New Roman"/>
          <w:sz w:val="24"/>
          <w:szCs w:val="24"/>
        </w:rPr>
        <w:t>,</w:t>
      </w:r>
      <w:r w:rsidRPr="00794C7C">
        <w:rPr>
          <w:rFonts w:ascii="Times New Roman" w:eastAsia="Calibri" w:hAnsi="Times New Roman" w:cs="Times New Roman"/>
          <w:sz w:val="24"/>
          <w:szCs w:val="24"/>
        </w:rPr>
        <w:t xml:space="preserve"> and is a member of Sigma Theta Tau international nursing sorority.</w:t>
      </w:r>
    </w:p>
    <w:p w:rsidR="00794C7C" w:rsidRDefault="00794C7C" w:rsidP="0068082A">
      <w:pPr>
        <w:spacing w:line="240" w:lineRule="auto"/>
        <w:rPr>
          <w:rFonts w:ascii="Times New Roman" w:eastAsia="Calibri" w:hAnsi="Times New Roman" w:cs="Times New Roman"/>
          <w:sz w:val="24"/>
          <w:szCs w:val="24"/>
        </w:rPr>
      </w:pPr>
      <w:r w:rsidRPr="00794C7C">
        <w:rPr>
          <w:rFonts w:ascii="Times New Roman" w:eastAsia="Calibri" w:hAnsi="Times New Roman" w:cs="Times New Roman"/>
          <w:sz w:val="24"/>
          <w:szCs w:val="24"/>
        </w:rPr>
        <w:t xml:space="preserve"> She holds certifications in sexual assault nurse examiner, trauma nurse core course, advanced cardiac life support, pediatric advanced life support, burn trauma life support and basic life support.</w:t>
      </w:r>
    </w:p>
    <w:p w:rsidR="005B1B5B" w:rsidRPr="005B1B5B" w:rsidRDefault="005B1B5B" w:rsidP="005B1B5B">
      <w:pPr>
        <w:jc w:val="center"/>
        <w:rPr>
          <w:rFonts w:ascii="Times New Roman" w:hAnsi="Times New Roman" w:cs="Times New Roman"/>
          <w:b/>
          <w:sz w:val="24"/>
          <w:szCs w:val="24"/>
        </w:rPr>
      </w:pPr>
      <w:r w:rsidRPr="005B1B5B">
        <w:rPr>
          <w:rFonts w:ascii="Times New Roman" w:hAnsi="Times New Roman" w:cs="Times New Roman"/>
          <w:b/>
          <w:sz w:val="24"/>
          <w:szCs w:val="24"/>
        </w:rPr>
        <w:t>Mary Jean Ronan Herzog</w:t>
      </w:r>
    </w:p>
    <w:p w:rsidR="005B1B5B" w:rsidRDefault="005B1B5B" w:rsidP="005B1B5B">
      <w:pPr>
        <w:spacing w:line="240" w:lineRule="auto"/>
        <w:rPr>
          <w:rFonts w:ascii="Times New Roman" w:hAnsi="Times New Roman" w:cs="Times New Roman"/>
          <w:sz w:val="24"/>
          <w:szCs w:val="24"/>
        </w:rPr>
      </w:pPr>
      <w:r>
        <w:rPr>
          <w:rFonts w:ascii="Times New Roman" w:hAnsi="Times New Roman" w:cs="Times New Roman"/>
          <w:sz w:val="24"/>
          <w:szCs w:val="24"/>
        </w:rPr>
        <w:t>Mary Jean R. Herzog is Professor of Education and currently serves as the Chair of the Faculty.  Dr. Herzog joined Western Carolina University in 1989 after teaching at Warren Wilson College for 11 years.  She earned a doctorate in Educational Curriculum &amp; Instruction at the University of Tennessee in 1988.  She is the Program Director for the Master of Arts in Teaching (MAT) for the secondary and special subject teaching areas.  She teaches graduate courses in teaching methods and foundations as well as qualitative research methods.  She is actively involved in the Qualitative Research Group, an interdisciplinary, scholarly group of faculty and students.  Dr. Herzog’s research is on gender issues, teacher leadership and scholarly personal narrative. She is actively involved in service within the university and community.</w:t>
      </w:r>
    </w:p>
    <w:p w:rsidR="005B1B5B" w:rsidRDefault="005B1B5B" w:rsidP="005B1B5B"/>
    <w:p w:rsidR="005B1B5B" w:rsidRDefault="005B1B5B" w:rsidP="0068082A">
      <w:pPr>
        <w:spacing w:line="240" w:lineRule="auto"/>
        <w:rPr>
          <w:rFonts w:ascii="Times New Roman" w:eastAsia="Calibri" w:hAnsi="Times New Roman" w:cs="Times New Roman"/>
          <w:sz w:val="24"/>
          <w:szCs w:val="24"/>
        </w:rPr>
      </w:pPr>
    </w:p>
    <w:p w:rsidR="000B58B7" w:rsidRDefault="000B58B7" w:rsidP="004A4873">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Robin Hitch</w:t>
      </w:r>
    </w:p>
    <w:p w:rsidR="000B58B7" w:rsidRPr="000B58B7" w:rsidRDefault="000B58B7" w:rsidP="000B58B7">
      <w:pPr>
        <w:rPr>
          <w:rFonts w:ascii="Times New Roman" w:hAnsi="Times New Roman" w:cs="Times New Roman"/>
          <w:sz w:val="24"/>
          <w:szCs w:val="24"/>
        </w:rPr>
      </w:pPr>
      <w:r w:rsidRPr="000B58B7">
        <w:rPr>
          <w:rFonts w:ascii="Times New Roman" w:hAnsi="Times New Roman" w:cs="Times New Roman"/>
          <w:sz w:val="24"/>
          <w:szCs w:val="24"/>
        </w:rPr>
        <w:t>Robin Hitch came to WCU’s Hunter Library as a Computer Consultant in 1998 after working two years as Asheville-Buncombe Technical Community College Birch buildings’ Lab Coordinator. Originally f</w:t>
      </w:r>
      <w:r>
        <w:rPr>
          <w:rFonts w:ascii="Times New Roman" w:hAnsi="Times New Roman" w:cs="Times New Roman"/>
          <w:sz w:val="24"/>
          <w:szCs w:val="24"/>
        </w:rPr>
        <w:t>r</w:t>
      </w:r>
      <w:r w:rsidRPr="000B58B7">
        <w:rPr>
          <w:rFonts w:ascii="Times New Roman" w:hAnsi="Times New Roman" w:cs="Times New Roman"/>
          <w:sz w:val="24"/>
          <w:szCs w:val="24"/>
        </w:rPr>
        <w:t xml:space="preserve">om South Florida, she attended Palm Beach Junior College. Robin moved to the mountains of WNC in 1984 to take advantage of the outdoor activities of whitewater kayaking, backpacking and hiking.  She had worked in </w:t>
      </w:r>
      <w:r w:rsidR="001A161B">
        <w:rPr>
          <w:rFonts w:ascii="Times New Roman" w:hAnsi="Times New Roman" w:cs="Times New Roman"/>
          <w:sz w:val="24"/>
          <w:szCs w:val="24"/>
        </w:rPr>
        <w:t>i</w:t>
      </w:r>
      <w:r w:rsidRPr="000B58B7">
        <w:rPr>
          <w:rFonts w:ascii="Times New Roman" w:hAnsi="Times New Roman" w:cs="Times New Roman"/>
          <w:sz w:val="24"/>
          <w:szCs w:val="24"/>
        </w:rPr>
        <w:t>ndustry, for Phillips Corporation, as a Quality Inspector for twelve years prior to returning to college to obtain Associate degrees in Computer Programming and Information Systems from ABTCC. She is currently working on a Bachelor’s of Science degree in Engineering Technology and is the current Chair of the Staff Senate at Western Carolina University.</w:t>
      </w:r>
    </w:p>
    <w:p w:rsidR="004A4873" w:rsidRPr="004A4873" w:rsidRDefault="004A4873" w:rsidP="004A4873">
      <w:pPr>
        <w:spacing w:line="240" w:lineRule="auto"/>
        <w:jc w:val="center"/>
        <w:rPr>
          <w:rFonts w:ascii="Times New Roman" w:eastAsia="Calibri" w:hAnsi="Times New Roman" w:cs="Times New Roman"/>
          <w:b/>
          <w:sz w:val="24"/>
          <w:szCs w:val="24"/>
        </w:rPr>
      </w:pPr>
      <w:r w:rsidRPr="004A4873">
        <w:rPr>
          <w:rFonts w:ascii="Times New Roman" w:eastAsia="Calibri" w:hAnsi="Times New Roman" w:cs="Times New Roman"/>
          <w:b/>
          <w:sz w:val="24"/>
          <w:szCs w:val="24"/>
        </w:rPr>
        <w:t>Bethany Ketting</w:t>
      </w:r>
    </w:p>
    <w:p w:rsidR="00DB4428" w:rsidRPr="00DB4428" w:rsidRDefault="00DB4428" w:rsidP="00DB4428">
      <w:pPr>
        <w:rPr>
          <w:rFonts w:ascii="Times New Roman" w:hAnsi="Times New Roman" w:cs="Times New Roman"/>
          <w:sz w:val="24"/>
          <w:szCs w:val="24"/>
        </w:rPr>
      </w:pPr>
      <w:r w:rsidRPr="00DB4428">
        <w:rPr>
          <w:rFonts w:ascii="Times New Roman" w:hAnsi="Times New Roman" w:cs="Times New Roman"/>
          <w:sz w:val="24"/>
          <w:szCs w:val="24"/>
        </w:rPr>
        <w:t xml:space="preserve">Bethany Ketting is a 2010 graduate of Western Carolina University. She graduated with a degree in Philosophy and one in English with a Professional Writing concentration.  Bethany works in the Interlibrary Loan department at Hunter Library. </w:t>
      </w:r>
    </w:p>
    <w:p w:rsidR="00DB4428" w:rsidRPr="00DB4428" w:rsidRDefault="00DB4428" w:rsidP="00DB4428">
      <w:pPr>
        <w:rPr>
          <w:rFonts w:ascii="Times New Roman" w:hAnsi="Times New Roman" w:cs="Times New Roman"/>
          <w:sz w:val="24"/>
          <w:szCs w:val="24"/>
        </w:rPr>
      </w:pPr>
      <w:r w:rsidRPr="00DB4428">
        <w:rPr>
          <w:rFonts w:ascii="Times New Roman" w:hAnsi="Times New Roman" w:cs="Times New Roman"/>
          <w:sz w:val="24"/>
          <w:szCs w:val="24"/>
        </w:rPr>
        <w:t>Bethany has lived in Jackson County off and on for about twenty years.  She was born in Kenya and has lived in Georgia, Rhode Island, and Minnesota in addition to North Carolina.  She currently resides in Cullowhee with her husband, Neil, and their two dogs.</w:t>
      </w:r>
    </w:p>
    <w:p w:rsidR="004A4873" w:rsidRDefault="004A4873" w:rsidP="00DB4428">
      <w:pPr>
        <w:spacing w:line="240" w:lineRule="auto"/>
        <w:rPr>
          <w:rFonts w:ascii="Times New Roman" w:eastAsia="Calibri" w:hAnsi="Times New Roman" w:cs="Times New Roman"/>
          <w:sz w:val="24"/>
          <w:szCs w:val="24"/>
        </w:rPr>
      </w:pPr>
    </w:p>
    <w:p w:rsidR="004A4873" w:rsidRPr="00794C7C" w:rsidRDefault="004A4873" w:rsidP="004A4873">
      <w:pPr>
        <w:spacing w:line="240" w:lineRule="auto"/>
        <w:jc w:val="center"/>
        <w:rPr>
          <w:rFonts w:ascii="Times New Roman" w:eastAsia="Calibri" w:hAnsi="Times New Roman" w:cs="Times New Roman"/>
          <w:sz w:val="24"/>
          <w:szCs w:val="24"/>
        </w:rPr>
      </w:pPr>
    </w:p>
    <w:p w:rsidR="00052FBF" w:rsidRPr="00052FBF" w:rsidRDefault="00052FBF" w:rsidP="00052FBF">
      <w:pPr>
        <w:jc w:val="center"/>
        <w:rPr>
          <w:rFonts w:ascii="Times New Roman" w:hAnsi="Times New Roman" w:cs="Times New Roman"/>
          <w:b/>
          <w:sz w:val="24"/>
          <w:szCs w:val="24"/>
        </w:rPr>
      </w:pPr>
      <w:r w:rsidRPr="00052FBF">
        <w:rPr>
          <w:rFonts w:ascii="Times New Roman" w:hAnsi="Times New Roman" w:cs="Times New Roman"/>
          <w:b/>
          <w:sz w:val="24"/>
          <w:szCs w:val="24"/>
        </w:rPr>
        <w:t>Jason Lavigne</w:t>
      </w:r>
    </w:p>
    <w:p w:rsidR="00052FBF" w:rsidRDefault="00052FBF" w:rsidP="0068082A">
      <w:pPr>
        <w:pStyle w:val="PlainText"/>
        <w:rPr>
          <w:rFonts w:ascii="Times New Roman" w:hAnsi="Times New Roman" w:cs="Times New Roman"/>
          <w:sz w:val="24"/>
          <w:szCs w:val="24"/>
        </w:rPr>
      </w:pPr>
      <w:r w:rsidRPr="004A752E">
        <w:rPr>
          <w:rFonts w:ascii="Times New Roman" w:hAnsi="Times New Roman" w:cs="Times New Roman"/>
          <w:sz w:val="24"/>
          <w:szCs w:val="24"/>
        </w:rPr>
        <w:t xml:space="preserve">Jason Lavigne came to WCU in July of 1999 as a Computer Support Tech II working </w:t>
      </w:r>
      <w:r>
        <w:rPr>
          <w:rFonts w:ascii="Times New Roman" w:hAnsi="Times New Roman" w:cs="Times New Roman"/>
          <w:sz w:val="24"/>
          <w:szCs w:val="24"/>
        </w:rPr>
        <w:t xml:space="preserve">at </w:t>
      </w:r>
      <w:r w:rsidRPr="004A752E">
        <w:rPr>
          <w:rFonts w:ascii="Times New Roman" w:hAnsi="Times New Roman" w:cs="Times New Roman"/>
          <w:sz w:val="24"/>
          <w:szCs w:val="24"/>
        </w:rPr>
        <w:t xml:space="preserve">the Help Desk.  In August of 1999, he graduated from WCU with a Bachelor’s of Science in Business Administration.  Since then he has earned several promotions to different areas of IT from that Help Desk position to student network support position, upper level faculty/staff support position, and now a position as Microsoft SQL Database Administrator. He represents the Staff Senate. </w:t>
      </w:r>
    </w:p>
    <w:p w:rsidR="00435319" w:rsidRDefault="00435319" w:rsidP="00052FBF">
      <w:pPr>
        <w:pStyle w:val="PlainText"/>
        <w:rPr>
          <w:rFonts w:ascii="Times New Roman" w:hAnsi="Times New Roman" w:cs="Times New Roman"/>
          <w:sz w:val="24"/>
          <w:szCs w:val="24"/>
        </w:rPr>
      </w:pPr>
    </w:p>
    <w:p w:rsidR="00435319" w:rsidRPr="00295753" w:rsidRDefault="00435319" w:rsidP="00435319">
      <w:pPr>
        <w:jc w:val="center"/>
        <w:rPr>
          <w:rFonts w:ascii="Times New Roman" w:hAnsi="Times New Roman" w:cs="Times New Roman"/>
          <w:b/>
          <w:sz w:val="24"/>
          <w:szCs w:val="24"/>
        </w:rPr>
      </w:pPr>
      <w:r w:rsidRPr="00295753">
        <w:rPr>
          <w:rFonts w:ascii="Times New Roman" w:hAnsi="Times New Roman" w:cs="Times New Roman"/>
          <w:b/>
          <w:sz w:val="24"/>
          <w:szCs w:val="24"/>
        </w:rPr>
        <w:t>Darlene Lozano</w:t>
      </w:r>
    </w:p>
    <w:p w:rsidR="00435319" w:rsidRDefault="00435319" w:rsidP="002D06D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Darlene Lozano, a Technology Support Technician for Advancement and External Affairs, has been with Western Carolina University 2 ½ years. She provides support to Alumni Affairs and ad hoc reporting on alumni data for various departments. She currently represents her department with Data Standards and Banner User Groups (BUGs).</w:t>
      </w:r>
    </w:p>
    <w:p w:rsidR="00435319" w:rsidRDefault="00435319" w:rsidP="002D06D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Lozano has held various positions within the private and public sectors within Information Technology. Her past experience includes a Data Support Coordinator for Mecklenburg County schools in state testing, Buncombe County schools as Technical Assistant, and Game </w:t>
      </w:r>
      <w:r>
        <w:rPr>
          <w:rFonts w:ascii="Times New Roman" w:hAnsi="Times New Roman" w:cs="Times New Roman"/>
          <w:color w:val="000000"/>
          <w:sz w:val="24"/>
          <w:szCs w:val="24"/>
        </w:rPr>
        <w:lastRenderedPageBreak/>
        <w:t>Development Programmer with a lottery vendor has made her skill set very marketable. She has a bachelor’s degree in Computer Science from South Carolina State University.</w:t>
      </w:r>
    </w:p>
    <w:p w:rsidR="00F15B9D" w:rsidRPr="00F15B9D" w:rsidRDefault="00F15B9D" w:rsidP="00F15B9D">
      <w:pPr>
        <w:jc w:val="center"/>
        <w:rPr>
          <w:rFonts w:ascii="Times New Roman" w:hAnsi="Times New Roman" w:cs="Times New Roman"/>
          <w:b/>
          <w:sz w:val="24"/>
          <w:szCs w:val="24"/>
        </w:rPr>
      </w:pPr>
      <w:r w:rsidRPr="00F15B9D">
        <w:rPr>
          <w:rFonts w:ascii="Times New Roman" w:hAnsi="Times New Roman" w:cs="Times New Roman"/>
          <w:b/>
          <w:sz w:val="24"/>
          <w:szCs w:val="24"/>
        </w:rPr>
        <w:t>Erin McNelis</w:t>
      </w:r>
    </w:p>
    <w:p w:rsidR="00F15B9D" w:rsidRDefault="00F15B9D" w:rsidP="002D06D2">
      <w:pPr>
        <w:spacing w:line="240" w:lineRule="auto"/>
        <w:rPr>
          <w:rFonts w:ascii="Times New Roman" w:hAnsi="Times New Roman" w:cs="Times New Roman"/>
          <w:sz w:val="24"/>
          <w:szCs w:val="24"/>
        </w:rPr>
      </w:pPr>
      <w:r>
        <w:rPr>
          <w:rFonts w:ascii="Times New Roman" w:hAnsi="Times New Roman" w:cs="Times New Roman"/>
          <w:sz w:val="24"/>
          <w:szCs w:val="24"/>
        </w:rPr>
        <w:t>Erin McNelis is an Associate Professor of Mathematics and currently serves as the Chair of the Faculty.  Dr. McNelis joined Western Carolina University in 2002 after finishing her Ph.D. in Mathematical Sciences at Clemson University.  She teaches a wide variety of courses in mathematics, from introductory through the graduate level, and serves as advisor to both undergraduate and graduate students.  Dr. McNelis’ research is typically in the areas of mathematical biology, numerical analysis, scientific computing, and mathematical modeling, though she enjoys working with students and peers on many different topics, both pure and applied.  Dr. McNelis is actively involved in service at all levels within the university.</w:t>
      </w:r>
    </w:p>
    <w:p w:rsidR="00477BC1" w:rsidRPr="00044997" w:rsidRDefault="00477BC1" w:rsidP="00477BC1">
      <w:pPr>
        <w:jc w:val="center"/>
        <w:rPr>
          <w:rFonts w:ascii="Times New Roman" w:hAnsi="Times New Roman" w:cs="Times New Roman"/>
          <w:b/>
          <w:sz w:val="24"/>
          <w:szCs w:val="24"/>
        </w:rPr>
      </w:pPr>
      <w:r w:rsidRPr="00044997">
        <w:rPr>
          <w:rFonts w:ascii="Times New Roman" w:hAnsi="Times New Roman" w:cs="Times New Roman"/>
          <w:b/>
          <w:sz w:val="24"/>
          <w:szCs w:val="24"/>
        </w:rPr>
        <w:t>Lois Petrovich-Mwaniki</w:t>
      </w:r>
    </w:p>
    <w:p w:rsidR="00477BC1" w:rsidRDefault="00477BC1" w:rsidP="00727E31">
      <w:pPr>
        <w:spacing w:line="240" w:lineRule="auto"/>
        <w:rPr>
          <w:rFonts w:ascii="Times New Roman" w:hAnsi="Times New Roman" w:cs="Times New Roman"/>
          <w:sz w:val="24"/>
          <w:szCs w:val="24"/>
        </w:rPr>
      </w:pPr>
      <w:r w:rsidRPr="00044997">
        <w:rPr>
          <w:rFonts w:ascii="Times New Roman" w:hAnsi="Times New Roman" w:cs="Times New Roman"/>
          <w:sz w:val="24"/>
          <w:szCs w:val="24"/>
        </w:rPr>
        <w:t xml:space="preserve">Lois Petrovich-Mwaniki – </w:t>
      </w:r>
      <w:r>
        <w:rPr>
          <w:rFonts w:ascii="Times New Roman" w:hAnsi="Times New Roman" w:cs="Times New Roman"/>
          <w:sz w:val="24"/>
          <w:szCs w:val="24"/>
        </w:rPr>
        <w:t>i</w:t>
      </w:r>
      <w:r w:rsidRPr="00044997">
        <w:rPr>
          <w:rFonts w:ascii="Times New Roman" w:hAnsi="Times New Roman" w:cs="Times New Roman"/>
          <w:sz w:val="24"/>
          <w:szCs w:val="24"/>
        </w:rPr>
        <w:t xml:space="preserve">s the current Director of International Programs and Services at Western Carolina University (WCU), NC, which handles study abroad opportunities for WCU students and international opportunities for faculty; welcomes international students; manages the intensive language program; assists international visitors and faculty; and assists with student and visitor visas. For eleven </w:t>
      </w:r>
      <w:proofErr w:type="gramStart"/>
      <w:r w:rsidRPr="00044997">
        <w:rPr>
          <w:rFonts w:ascii="Times New Roman" w:hAnsi="Times New Roman" w:cs="Times New Roman"/>
          <w:sz w:val="24"/>
          <w:szCs w:val="24"/>
        </w:rPr>
        <w:t>years</w:t>
      </w:r>
      <w:proofErr w:type="gramEnd"/>
      <w:r w:rsidRPr="00044997">
        <w:rPr>
          <w:rFonts w:ascii="Times New Roman" w:hAnsi="Times New Roman" w:cs="Times New Roman"/>
          <w:sz w:val="24"/>
          <w:szCs w:val="24"/>
        </w:rPr>
        <w:t xml:space="preserve"> she taught art to grades 1-12 in German </w:t>
      </w:r>
      <w:proofErr w:type="spellStart"/>
      <w:r w:rsidRPr="00044997">
        <w:rPr>
          <w:rFonts w:ascii="Times New Roman" w:hAnsi="Times New Roman" w:cs="Times New Roman"/>
          <w:sz w:val="24"/>
          <w:szCs w:val="24"/>
        </w:rPr>
        <w:t>Gymnasien</w:t>
      </w:r>
      <w:proofErr w:type="spellEnd"/>
      <w:r w:rsidRPr="00044997">
        <w:rPr>
          <w:rFonts w:ascii="Times New Roman" w:hAnsi="Times New Roman" w:cs="Times New Roman"/>
          <w:sz w:val="24"/>
          <w:szCs w:val="24"/>
        </w:rPr>
        <w:t xml:space="preserve"> in North and South Germany and at the Laboratory School at Indiana University of Pennsylvania (IUP), Indiana, PA.  For fifteen years, Dr. Petrovich-Mwaniki taught art education theory and practice to pre-service teachers at IUP, Purdue University, the Ohio State University, and WCU; held international or state positions in the National Art Education Association, the United States Society for Education through Art, and the Phi Beta Delta Honor Society for International Scholars. Her research interests include German art education trends, multicultural education, and teacher education theory and practice.  Dr. Petrovich-Mwaniki is the current chair of the NC University Council of International Programs (UCIP), a council comprised of the Chief International Officers of the sixteen NC state universities, which collaborates on issues concerning study abroad, international student, faculty mobility, and the state’s UNC Exchange Program.  She also chairs the UCIP Committee on Internationalizing Teacher Education, which is collaborating on joint efforts with the UNC Colleges of Education to internationalize teacher education programs.</w:t>
      </w:r>
    </w:p>
    <w:p w:rsidR="007A3C90" w:rsidRPr="007A3C90" w:rsidRDefault="007A3C90" w:rsidP="007A3C90">
      <w:pPr>
        <w:jc w:val="center"/>
        <w:rPr>
          <w:rFonts w:ascii="Times New Roman" w:hAnsi="Times New Roman" w:cs="Times New Roman"/>
          <w:b/>
          <w:sz w:val="24"/>
          <w:szCs w:val="24"/>
        </w:rPr>
      </w:pPr>
      <w:r w:rsidRPr="007A3C90">
        <w:rPr>
          <w:rFonts w:ascii="Times New Roman" w:hAnsi="Times New Roman" w:cs="Times New Roman"/>
          <w:b/>
          <w:sz w:val="24"/>
          <w:szCs w:val="24"/>
        </w:rPr>
        <w:t>Judy Neubrander</w:t>
      </w:r>
    </w:p>
    <w:p w:rsidR="007A3C90" w:rsidRDefault="007A3C90" w:rsidP="00E3462D">
      <w:pPr>
        <w:spacing w:line="240" w:lineRule="auto"/>
        <w:rPr>
          <w:rFonts w:ascii="Times New Roman" w:hAnsi="Times New Roman" w:cs="Times New Roman"/>
          <w:sz w:val="24"/>
          <w:szCs w:val="24"/>
        </w:rPr>
      </w:pPr>
      <w:r w:rsidRPr="007A3C90">
        <w:rPr>
          <w:rFonts w:ascii="Times New Roman" w:hAnsi="Times New Roman" w:cs="Times New Roman"/>
          <w:sz w:val="24"/>
          <w:szCs w:val="24"/>
        </w:rPr>
        <w:t xml:space="preserve">Dr. Judy Neubrander received her Master’s of Science in </w:t>
      </w:r>
      <w:smartTag w:uri="urn:schemas-microsoft-com:office:smarttags" w:element="PersonName">
        <w:r w:rsidRPr="007A3C90">
          <w:rPr>
            <w:rFonts w:ascii="Times New Roman" w:hAnsi="Times New Roman" w:cs="Times New Roman"/>
            <w:sz w:val="24"/>
            <w:szCs w:val="24"/>
          </w:rPr>
          <w:t>Nursing</w:t>
        </w:r>
      </w:smartTag>
      <w:r w:rsidRPr="007A3C90">
        <w:rPr>
          <w:rFonts w:ascii="Times New Roman" w:hAnsi="Times New Roman" w:cs="Times New Roman"/>
          <w:sz w:val="24"/>
          <w:szCs w:val="24"/>
        </w:rPr>
        <w:t xml:space="preserve">, with a focus in adult health and nursing education from the University of Kansas in 1994. In 2002 she received her doctorate in Adult and Community College Education from North Carolina State University. She is a certified Hospice and Palliative Care Nurse and a Palliative Care Fellow from Harvard School of Medicine. She became an ELNEC trainer in 2001. She became a certified nurse educator in 2006. She completed her certification as a Family Nurse Practitioner in May of 2009. She currently teaches courses in nursing theory, roles and issues, ethics, nursing education, tests and measurement and dying and palliative care. She serves as the interim Associate Dean for the College of Health and Human Sciences and has a strong </w:t>
      </w:r>
      <w:proofErr w:type="gramStart"/>
      <w:r w:rsidRPr="007A3C90">
        <w:rPr>
          <w:rFonts w:ascii="Times New Roman" w:hAnsi="Times New Roman" w:cs="Times New Roman"/>
          <w:sz w:val="24"/>
          <w:szCs w:val="24"/>
        </w:rPr>
        <w:t>track record</w:t>
      </w:r>
      <w:proofErr w:type="gramEnd"/>
      <w:r w:rsidRPr="007A3C90">
        <w:rPr>
          <w:rFonts w:ascii="Times New Roman" w:hAnsi="Times New Roman" w:cs="Times New Roman"/>
          <w:sz w:val="24"/>
          <w:szCs w:val="24"/>
        </w:rPr>
        <w:t xml:space="preserve"> of grant implementation including a 2008 HRSA Advance Nurse Education grant for $820,000.  Her areas of interest and </w:t>
      </w:r>
      <w:r w:rsidRPr="007A3C90">
        <w:rPr>
          <w:rFonts w:ascii="Times New Roman" w:hAnsi="Times New Roman" w:cs="Times New Roman"/>
          <w:sz w:val="24"/>
          <w:szCs w:val="24"/>
        </w:rPr>
        <w:lastRenderedPageBreak/>
        <w:t>research include end-of-life care, gerontology, international missionary/volunteer services and adult education. One of her goals is to help the neediest of the world both at home and abroad.</w:t>
      </w:r>
    </w:p>
    <w:p w:rsidR="00B4558B" w:rsidRDefault="00B4558B" w:rsidP="00B4558B">
      <w:pPr>
        <w:jc w:val="center"/>
        <w:rPr>
          <w:rFonts w:ascii="Times New Roman" w:hAnsi="Times New Roman" w:cs="Times New Roman"/>
          <w:sz w:val="24"/>
          <w:szCs w:val="24"/>
        </w:rPr>
      </w:pPr>
      <w:r>
        <w:rPr>
          <w:rFonts w:ascii="Times New Roman" w:hAnsi="Times New Roman" w:cs="Times New Roman"/>
          <w:b/>
          <w:sz w:val="24"/>
          <w:szCs w:val="24"/>
        </w:rPr>
        <w:t>Lori Oxford</w:t>
      </w:r>
    </w:p>
    <w:p w:rsidR="00B4558B" w:rsidRDefault="00B4558B" w:rsidP="00DB0A6D">
      <w:pPr>
        <w:spacing w:line="240" w:lineRule="auto"/>
        <w:rPr>
          <w:rFonts w:ascii="Times New Roman" w:hAnsi="Times New Roman" w:cs="Times New Roman"/>
          <w:sz w:val="24"/>
          <w:szCs w:val="24"/>
        </w:rPr>
      </w:pPr>
      <w:r>
        <w:rPr>
          <w:rFonts w:ascii="Times New Roman" w:hAnsi="Times New Roman" w:cs="Times New Roman"/>
          <w:sz w:val="24"/>
          <w:szCs w:val="24"/>
        </w:rPr>
        <w:t xml:space="preserve">Lori Oxford is an Assistant Professor of Spanish in the Department of Modern Foreign Languages at Western Carolina University.  In 2007, she completed her doctorate in Spanish with a minor in Latin American Studies at the University of Georgia.  Although her research interests include culture and literature from various parts of the Spanish-speaking world, her area of specialization is contemporary Cuban narrative and film.  Immediately after graduation, she accepted an Assistant Professor position at Lebanon Valley College in Annville, Pennsylvania.  In 2008, however, she returned to the southern U.S. and became a part of Western Carolina University, where she is happy to have found her niche.  She is fortunate to be able to frequently teach courses on special topics, which allows her to keep students abreast of rapidly changing cultural environments in the Spanish-speaking world.  Every summer, she takes a small group of WCU students to Valencia, Spain, where she and another instructor provide classes in advanced language practice as well as history and culture of the region.  She also serves as faculty advisor for the newly formed student organization, </w:t>
      </w:r>
      <w:proofErr w:type="spellStart"/>
      <w:r>
        <w:rPr>
          <w:rFonts w:ascii="Times New Roman" w:hAnsi="Times New Roman" w:cs="Times New Roman"/>
          <w:i/>
          <w:sz w:val="24"/>
          <w:szCs w:val="24"/>
        </w:rPr>
        <w:t>Comunidad</w:t>
      </w:r>
      <w:proofErr w:type="spellEnd"/>
      <w:r>
        <w:rPr>
          <w:rFonts w:ascii="Times New Roman" w:hAnsi="Times New Roman" w:cs="Times New Roman"/>
          <w:i/>
          <w:sz w:val="24"/>
          <w:szCs w:val="24"/>
        </w:rPr>
        <w:t xml:space="preserve"> y </w:t>
      </w:r>
      <w:proofErr w:type="spellStart"/>
      <w:r>
        <w:rPr>
          <w:rFonts w:ascii="Times New Roman" w:hAnsi="Times New Roman" w:cs="Times New Roman"/>
          <w:i/>
          <w:sz w:val="24"/>
          <w:szCs w:val="24"/>
        </w:rPr>
        <w:t>conciencia</w:t>
      </w:r>
      <w:proofErr w:type="spellEnd"/>
      <w:r>
        <w:rPr>
          <w:rFonts w:ascii="Times New Roman" w:hAnsi="Times New Roman" w:cs="Times New Roman"/>
          <w:sz w:val="24"/>
          <w:szCs w:val="24"/>
        </w:rPr>
        <w:t>, whose members engage in letter-writing campaigns to raise awareness and make their voices heard regarding issues of immigrant rights in their own communities.</w:t>
      </w:r>
    </w:p>
    <w:p w:rsidR="00CF119E" w:rsidRDefault="00CF119E" w:rsidP="00CF119E">
      <w:pPr>
        <w:jc w:val="center"/>
        <w:rPr>
          <w:rFonts w:ascii="Times New Roman" w:hAnsi="Times New Roman" w:cs="Times New Roman"/>
          <w:b/>
          <w:sz w:val="24"/>
          <w:szCs w:val="24"/>
        </w:rPr>
      </w:pPr>
      <w:r w:rsidRPr="00CF119E">
        <w:rPr>
          <w:rFonts w:ascii="Times New Roman" w:hAnsi="Times New Roman" w:cs="Times New Roman"/>
          <w:b/>
          <w:sz w:val="24"/>
          <w:szCs w:val="24"/>
        </w:rPr>
        <w:t>S</w:t>
      </w:r>
      <w:r>
        <w:rPr>
          <w:rFonts w:ascii="Times New Roman" w:hAnsi="Times New Roman" w:cs="Times New Roman"/>
          <w:b/>
          <w:sz w:val="24"/>
          <w:szCs w:val="24"/>
        </w:rPr>
        <w:t>anjay</w:t>
      </w:r>
      <w:r w:rsidRPr="00CF119E">
        <w:rPr>
          <w:rFonts w:ascii="Times New Roman" w:hAnsi="Times New Roman" w:cs="Times New Roman"/>
          <w:b/>
          <w:sz w:val="24"/>
          <w:szCs w:val="24"/>
        </w:rPr>
        <w:t xml:space="preserve"> R</w:t>
      </w:r>
      <w:r>
        <w:rPr>
          <w:rFonts w:ascii="Times New Roman" w:hAnsi="Times New Roman" w:cs="Times New Roman"/>
          <w:b/>
          <w:sz w:val="24"/>
          <w:szCs w:val="24"/>
        </w:rPr>
        <w:t>ajagopal</w:t>
      </w:r>
    </w:p>
    <w:p w:rsidR="00DF09A2" w:rsidRDefault="00DF09A2" w:rsidP="00DF09A2">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Dr. Rajagopal is an</w:t>
      </w:r>
      <w:r>
        <w:rPr>
          <w:rFonts w:ascii="Times New Roman" w:hAnsi="Times New Roman" w:cs="Times New Roman"/>
          <w:b/>
          <w:sz w:val="24"/>
          <w:szCs w:val="24"/>
        </w:rPr>
        <w:t xml:space="preserve"> </w:t>
      </w:r>
      <w:r>
        <w:rPr>
          <w:rFonts w:ascii="Times New Roman" w:hAnsi="Times New Roman" w:cs="Times New Roman"/>
          <w:sz w:val="24"/>
          <w:szCs w:val="24"/>
        </w:rPr>
        <w:t xml:space="preserve">Associate Professor of Finance in the College of Business. He was born </w:t>
      </w:r>
    </w:p>
    <w:p w:rsidR="00DF09A2" w:rsidRDefault="00DF09A2" w:rsidP="00DF09A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India and is a naturalized citizen of the United States. He holds a Master of Arts degree in Economics from India, and a Doctor of Business Administration degree in Finance from Mississippi State University.  His areas of interest include teaching Corporate Finance and Financial Valuations, and his current research focuses on corporate finance in emerging economies, and market efficiency.  Prior to joining the faculty at WCU, Dr. Rajagopal taught at Castleton State College, VT, and Montreat College, NC.</w:t>
      </w:r>
    </w:p>
    <w:p w:rsidR="003427CD" w:rsidRDefault="003427CD" w:rsidP="00E02A6C">
      <w:pPr>
        <w:spacing w:after="0" w:line="240" w:lineRule="auto"/>
        <w:ind w:left="1440" w:hanging="1440"/>
        <w:rPr>
          <w:rFonts w:ascii="Times New Roman" w:hAnsi="Times New Roman" w:cs="Times New Roman"/>
          <w:sz w:val="24"/>
          <w:szCs w:val="24"/>
        </w:rPr>
      </w:pPr>
    </w:p>
    <w:p w:rsidR="00B7361C" w:rsidRPr="0018505C" w:rsidRDefault="00B7361C" w:rsidP="00B7361C">
      <w:pPr>
        <w:jc w:val="center"/>
        <w:rPr>
          <w:rFonts w:ascii="Times New Roman" w:hAnsi="Times New Roman" w:cs="Times New Roman"/>
          <w:b/>
          <w:sz w:val="24"/>
          <w:szCs w:val="24"/>
        </w:rPr>
      </w:pPr>
      <w:r w:rsidRPr="0018505C">
        <w:rPr>
          <w:rFonts w:ascii="Times New Roman" w:hAnsi="Times New Roman" w:cs="Times New Roman"/>
          <w:b/>
          <w:sz w:val="24"/>
          <w:szCs w:val="24"/>
        </w:rPr>
        <w:t>Henry D. Wong</w:t>
      </w:r>
    </w:p>
    <w:p w:rsidR="00B7361C" w:rsidRDefault="00B7361C" w:rsidP="00145780">
      <w:pPr>
        <w:spacing w:line="240" w:lineRule="auto"/>
        <w:rPr>
          <w:rFonts w:ascii="Times New Roman" w:hAnsi="Times New Roman" w:cs="Times New Roman"/>
          <w:sz w:val="24"/>
          <w:szCs w:val="24"/>
        </w:rPr>
      </w:pPr>
      <w:r w:rsidRPr="0018505C">
        <w:rPr>
          <w:rFonts w:ascii="Times New Roman" w:hAnsi="Times New Roman" w:cs="Times New Roman"/>
          <w:sz w:val="24"/>
          <w:szCs w:val="24"/>
        </w:rPr>
        <w:t>Henry Wong is the Director for the Office of Equal Opportunity and Diversity Programs</w:t>
      </w:r>
      <w:r>
        <w:rPr>
          <w:rFonts w:ascii="Times New Roman" w:hAnsi="Times New Roman" w:cs="Times New Roman"/>
          <w:sz w:val="24"/>
          <w:szCs w:val="24"/>
        </w:rPr>
        <w:t xml:space="preserve"> at Western Carolina University</w:t>
      </w:r>
      <w:r w:rsidR="000704E3">
        <w:rPr>
          <w:rFonts w:ascii="Times New Roman" w:hAnsi="Times New Roman" w:cs="Times New Roman"/>
          <w:sz w:val="24"/>
          <w:szCs w:val="24"/>
        </w:rPr>
        <w:t xml:space="preserve"> serving as</w:t>
      </w:r>
      <w:r>
        <w:rPr>
          <w:rFonts w:ascii="Times New Roman" w:hAnsi="Times New Roman" w:cs="Times New Roman"/>
          <w:sz w:val="24"/>
          <w:szCs w:val="24"/>
        </w:rPr>
        <w:t xml:space="preserve"> the campus coordinator </w:t>
      </w:r>
      <w:r w:rsidR="00427175">
        <w:rPr>
          <w:rFonts w:ascii="Times New Roman" w:hAnsi="Times New Roman" w:cs="Times New Roman"/>
          <w:sz w:val="24"/>
          <w:szCs w:val="24"/>
        </w:rPr>
        <w:t>for</w:t>
      </w:r>
      <w:r>
        <w:rPr>
          <w:rFonts w:ascii="Times New Roman" w:hAnsi="Times New Roman" w:cs="Times New Roman"/>
          <w:sz w:val="24"/>
          <w:szCs w:val="24"/>
        </w:rPr>
        <w:t xml:space="preserve"> the Americans with Disabilities Act</w:t>
      </w:r>
      <w:r w:rsidR="00676F79">
        <w:rPr>
          <w:rFonts w:ascii="Times New Roman" w:hAnsi="Times New Roman" w:cs="Times New Roman"/>
          <w:sz w:val="24"/>
          <w:szCs w:val="24"/>
        </w:rPr>
        <w:t xml:space="preserve"> and</w:t>
      </w:r>
      <w:r>
        <w:rPr>
          <w:rFonts w:ascii="Times New Roman" w:hAnsi="Times New Roman" w:cs="Times New Roman"/>
          <w:sz w:val="24"/>
          <w:szCs w:val="24"/>
        </w:rPr>
        <w:t xml:space="preserve"> Title IX coordinator for gender equity. He is chair for the Council on Diversity and Inclusion</w:t>
      </w:r>
      <w:r w:rsidR="00676F79">
        <w:rPr>
          <w:rFonts w:ascii="Times New Roman" w:hAnsi="Times New Roman" w:cs="Times New Roman"/>
          <w:sz w:val="24"/>
          <w:szCs w:val="24"/>
        </w:rPr>
        <w:t xml:space="preserve"> and co-chair for the Eastern Band of the Cherokee Indian/WCU Advisory Council</w:t>
      </w:r>
      <w:r>
        <w:rPr>
          <w:rFonts w:ascii="Times New Roman" w:hAnsi="Times New Roman" w:cs="Times New Roman"/>
          <w:sz w:val="24"/>
          <w:szCs w:val="24"/>
        </w:rPr>
        <w:t xml:space="preserve">. </w:t>
      </w:r>
      <w:r w:rsidRPr="0018505C">
        <w:rPr>
          <w:rFonts w:ascii="Times New Roman" w:hAnsi="Times New Roman" w:cs="Times New Roman"/>
          <w:sz w:val="24"/>
          <w:szCs w:val="24"/>
        </w:rPr>
        <w:t xml:space="preserve">A graduate of Southern Illinois University-Carbondale, he holds a doctorate in Rehabilitation and is a nationally certified rehabilitation counselor. Some of his roles prior to coming to Western Carolina University include: Correctional Officer and Program Assistant with the NC Dept. of Corrections, Rehabilitation Counselor with the NC Div. of Vocational Rehabilitation, and Program Manager with the Region V Rehabilitation Continuing Education Program.  He is a former Assistant Professor in the Division of Rehabilitation Counseling from UNC-Chapel Hill and Fellow from the NC Center for the Advancement of Teaching. He continues to teach via distance learning courses for East Carolina University and Southern University at Baton Rouge </w:t>
      </w:r>
      <w:r>
        <w:rPr>
          <w:rFonts w:ascii="Times New Roman" w:hAnsi="Times New Roman" w:cs="Times New Roman"/>
          <w:sz w:val="24"/>
          <w:szCs w:val="24"/>
        </w:rPr>
        <w:t xml:space="preserve">in the Departments of Rehabilitation. </w:t>
      </w:r>
    </w:p>
    <w:p w:rsidR="00514401" w:rsidRDefault="00514401">
      <w:pPr>
        <w:rPr>
          <w:rFonts w:ascii="Times New Roman" w:hAnsi="Times New Roman" w:cs="Times New Roman"/>
          <w:sz w:val="24"/>
          <w:szCs w:val="24"/>
        </w:rPr>
      </w:pPr>
      <w:r>
        <w:rPr>
          <w:rFonts w:ascii="Times New Roman" w:hAnsi="Times New Roman" w:cs="Times New Roman"/>
          <w:sz w:val="24"/>
          <w:szCs w:val="24"/>
        </w:rPr>
        <w:br w:type="page"/>
      </w:r>
    </w:p>
    <w:p w:rsidR="00514401" w:rsidRPr="00A4668D" w:rsidRDefault="00514401" w:rsidP="00514401">
      <w:pPr>
        <w:spacing w:line="240" w:lineRule="auto"/>
        <w:jc w:val="center"/>
        <w:rPr>
          <w:rFonts w:ascii="Times New Roman" w:hAnsi="Times New Roman" w:cs="Times New Roman"/>
          <w:b/>
          <w:sz w:val="24"/>
          <w:szCs w:val="24"/>
        </w:rPr>
      </w:pPr>
      <w:r w:rsidRPr="00A4668D">
        <w:rPr>
          <w:rFonts w:ascii="Times New Roman" w:hAnsi="Times New Roman" w:cs="Times New Roman"/>
          <w:b/>
          <w:sz w:val="24"/>
          <w:szCs w:val="24"/>
        </w:rPr>
        <w:lastRenderedPageBreak/>
        <w:t>Appendix B</w:t>
      </w:r>
    </w:p>
    <w:p w:rsidR="00514401" w:rsidRPr="00EE2D33" w:rsidRDefault="00514401" w:rsidP="00514401">
      <w:pPr>
        <w:spacing w:line="240" w:lineRule="auto"/>
        <w:jc w:val="center"/>
        <w:rPr>
          <w:rFonts w:ascii="Times New Roman" w:hAnsi="Times New Roman" w:cs="Times New Roman"/>
          <w:b/>
          <w:sz w:val="24"/>
          <w:szCs w:val="24"/>
        </w:rPr>
      </w:pPr>
      <w:r w:rsidRPr="00EE2D33">
        <w:rPr>
          <w:rFonts w:ascii="Times New Roman" w:hAnsi="Times New Roman" w:cs="Times New Roman"/>
          <w:b/>
          <w:sz w:val="24"/>
          <w:szCs w:val="24"/>
        </w:rPr>
        <w:t xml:space="preserve">Diversity plan </w:t>
      </w:r>
      <w:r w:rsidR="00A85BB1">
        <w:rPr>
          <w:rFonts w:ascii="Times New Roman" w:hAnsi="Times New Roman" w:cs="Times New Roman"/>
          <w:b/>
          <w:sz w:val="24"/>
          <w:szCs w:val="24"/>
        </w:rPr>
        <w:t>survey</w:t>
      </w:r>
      <w:r w:rsidR="00134140">
        <w:rPr>
          <w:rFonts w:ascii="Times New Roman" w:hAnsi="Times New Roman" w:cs="Times New Roman"/>
          <w:b/>
          <w:sz w:val="24"/>
          <w:szCs w:val="24"/>
        </w:rPr>
        <w:t xml:space="preserve"> </w:t>
      </w:r>
      <w:r w:rsidRPr="00EE2D33">
        <w:rPr>
          <w:rFonts w:ascii="Times New Roman" w:hAnsi="Times New Roman" w:cs="Times New Roman"/>
          <w:b/>
          <w:sz w:val="24"/>
          <w:szCs w:val="24"/>
        </w:rPr>
        <w:t xml:space="preserve">templates </w:t>
      </w:r>
    </w:p>
    <w:p w:rsidR="00514401" w:rsidRDefault="00514401" w:rsidP="00514401">
      <w:pPr>
        <w:spacing w:line="240" w:lineRule="auto"/>
        <w:jc w:val="center"/>
        <w:rPr>
          <w:rFonts w:ascii="Times New Roman" w:hAnsi="Times New Roman" w:cs="Times New Roman"/>
          <w:sz w:val="24"/>
          <w:szCs w:val="24"/>
        </w:rPr>
      </w:pPr>
    </w:p>
    <w:p w:rsidR="00514401" w:rsidRPr="00B65692" w:rsidRDefault="00AB1667" w:rsidP="003565C3">
      <w:pPr>
        <w:spacing w:line="240" w:lineRule="auto"/>
        <w:rPr>
          <w:rFonts w:ascii="Times New Roman" w:hAnsi="Times New Roman" w:cs="Times New Roman"/>
          <w:b/>
          <w:sz w:val="24"/>
          <w:szCs w:val="24"/>
        </w:rPr>
      </w:pPr>
      <w:r w:rsidRPr="00B65692">
        <w:rPr>
          <w:rFonts w:ascii="Times New Roman" w:hAnsi="Times New Roman" w:cs="Times New Roman"/>
          <w:b/>
          <w:sz w:val="24"/>
          <w:szCs w:val="24"/>
        </w:rPr>
        <w:t xml:space="preserve">Diversity Plan </w:t>
      </w:r>
      <w:r w:rsidR="00923C1C" w:rsidRPr="00B65692">
        <w:rPr>
          <w:rFonts w:ascii="Times New Roman" w:hAnsi="Times New Roman" w:cs="Times New Roman"/>
          <w:b/>
          <w:sz w:val="24"/>
          <w:szCs w:val="24"/>
        </w:rPr>
        <w:t xml:space="preserve">Baseline </w:t>
      </w:r>
      <w:r w:rsidRPr="00B65692">
        <w:rPr>
          <w:rFonts w:ascii="Times New Roman" w:hAnsi="Times New Roman" w:cs="Times New Roman"/>
          <w:b/>
          <w:sz w:val="24"/>
          <w:szCs w:val="24"/>
        </w:rPr>
        <w:t>Report Template 2012-2013</w:t>
      </w:r>
      <w:r w:rsidR="00AE4CE3" w:rsidRPr="00B65692">
        <w:rPr>
          <w:rFonts w:ascii="Times New Roman" w:hAnsi="Times New Roman" w:cs="Times New Roman"/>
          <w:b/>
          <w:sz w:val="24"/>
          <w:szCs w:val="24"/>
        </w:rPr>
        <w:t xml:space="preserve"> (first year)</w:t>
      </w:r>
    </w:p>
    <w:p w:rsidR="00AB1667" w:rsidRPr="00AB1667" w:rsidRDefault="00AB1667" w:rsidP="003565C3">
      <w:pPr>
        <w:spacing w:line="240" w:lineRule="auto"/>
        <w:rPr>
          <w:rFonts w:ascii="Times New Roman" w:hAnsi="Times New Roman" w:cs="Times New Roman"/>
          <w:sz w:val="24"/>
          <w:szCs w:val="24"/>
          <w:u w:val="single"/>
        </w:rPr>
      </w:pPr>
      <w:r>
        <w:rPr>
          <w:rFonts w:ascii="Times New Roman" w:hAnsi="Times New Roman" w:cs="Times New Roman"/>
          <w:sz w:val="24"/>
          <w:szCs w:val="24"/>
        </w:rPr>
        <w:t>Name of College/School/Unit</w:t>
      </w:r>
      <w:proofErr w:type="gramStart"/>
      <w:r>
        <w:rPr>
          <w:rFonts w:ascii="Times New Roman" w:hAnsi="Times New Roman" w:cs="Times New Roman"/>
          <w:sz w:val="24"/>
          <w:szCs w:val="24"/>
        </w:rPr>
        <w:t>:</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w:t>
      </w:r>
    </w:p>
    <w:p w:rsidR="00AB1667" w:rsidRDefault="00AB1667" w:rsidP="003565C3">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Person submitting report: </w:t>
      </w:r>
      <w:r>
        <w:rPr>
          <w:rFonts w:ascii="Times New Roman" w:hAnsi="Times New Roman" w:cs="Times New Roman"/>
          <w:sz w:val="24"/>
          <w:szCs w:val="24"/>
          <w:u w:val="single"/>
        </w:rPr>
        <w:t>____________________________________</w:t>
      </w:r>
    </w:p>
    <w:p w:rsidR="00AB1667" w:rsidRDefault="00AB1667" w:rsidP="003565C3">
      <w:pPr>
        <w:spacing w:line="240" w:lineRule="auto"/>
        <w:rPr>
          <w:rFonts w:ascii="Times New Roman" w:hAnsi="Times New Roman" w:cs="Times New Roman"/>
          <w:sz w:val="24"/>
          <w:szCs w:val="24"/>
          <w:u w:val="single"/>
        </w:rPr>
      </w:pPr>
      <w:r w:rsidRPr="00AB1667">
        <w:rPr>
          <w:rFonts w:ascii="Times New Roman" w:hAnsi="Times New Roman" w:cs="Times New Roman"/>
          <w:sz w:val="24"/>
          <w:szCs w:val="24"/>
        </w:rPr>
        <w:t>E-mail of person submitting report</w:t>
      </w:r>
      <w:proofErr w:type="gramStart"/>
      <w:r w:rsidRPr="00AB1667">
        <w:rPr>
          <w:rFonts w:ascii="Times New Roman" w:hAnsi="Times New Roman" w:cs="Times New Roman"/>
          <w:sz w:val="24"/>
          <w:szCs w:val="24"/>
        </w:rPr>
        <w:t>:</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w:t>
      </w:r>
    </w:p>
    <w:p w:rsidR="00AB1667" w:rsidRDefault="00AB1667" w:rsidP="003565C3">
      <w:pPr>
        <w:spacing w:line="240" w:lineRule="auto"/>
        <w:rPr>
          <w:rFonts w:ascii="Times New Roman" w:hAnsi="Times New Roman" w:cs="Times New Roman"/>
          <w:sz w:val="24"/>
          <w:szCs w:val="24"/>
        </w:rPr>
      </w:pPr>
      <w:r w:rsidRPr="00AB1667">
        <w:rPr>
          <w:rFonts w:ascii="Times New Roman" w:hAnsi="Times New Roman" w:cs="Times New Roman"/>
          <w:sz w:val="24"/>
          <w:szCs w:val="24"/>
        </w:rPr>
        <w:t>Outcomes of College/School/Unit Report</w:t>
      </w:r>
    </w:p>
    <w:p w:rsidR="00AB1667" w:rsidRDefault="00AB1667" w:rsidP="003565C3">
      <w:pPr>
        <w:spacing w:line="240" w:lineRule="auto"/>
        <w:rPr>
          <w:rFonts w:ascii="Times New Roman" w:hAnsi="Times New Roman" w:cs="Times New Roman"/>
          <w:sz w:val="24"/>
          <w:szCs w:val="24"/>
        </w:rPr>
      </w:pPr>
      <w:r>
        <w:rPr>
          <w:rFonts w:ascii="Times New Roman" w:hAnsi="Times New Roman" w:cs="Times New Roman"/>
          <w:sz w:val="24"/>
          <w:szCs w:val="24"/>
        </w:rPr>
        <w:t>If you need a copy of the WCU Diversity Plan</w:t>
      </w:r>
      <w:r w:rsidR="00A75FDB">
        <w:rPr>
          <w:rFonts w:ascii="Times New Roman" w:hAnsi="Times New Roman" w:cs="Times New Roman"/>
          <w:sz w:val="24"/>
          <w:szCs w:val="24"/>
        </w:rPr>
        <w:t xml:space="preserve"> or have questions</w:t>
      </w:r>
      <w:r>
        <w:rPr>
          <w:rFonts w:ascii="Times New Roman" w:hAnsi="Times New Roman" w:cs="Times New Roman"/>
          <w:sz w:val="24"/>
          <w:szCs w:val="24"/>
        </w:rPr>
        <w:t xml:space="preserve">, please contact Dr. Henry Wong at </w:t>
      </w:r>
      <w:hyperlink r:id="rId18" w:history="1">
        <w:r w:rsidRPr="009C0372">
          <w:rPr>
            <w:rStyle w:val="Hyperlink"/>
            <w:rFonts w:ascii="Times New Roman" w:hAnsi="Times New Roman" w:cs="Times New Roman"/>
            <w:sz w:val="24"/>
            <w:szCs w:val="24"/>
          </w:rPr>
          <w:t>wongh@wcu.edu</w:t>
        </w:r>
      </w:hyperlink>
      <w:r w:rsidR="00A75FDB">
        <w:rPr>
          <w:rFonts w:ascii="Times New Roman" w:hAnsi="Times New Roman" w:cs="Times New Roman"/>
          <w:sz w:val="24"/>
          <w:szCs w:val="24"/>
        </w:rPr>
        <w:t>, 828-227-2501</w:t>
      </w:r>
      <w:r>
        <w:rPr>
          <w:rFonts w:ascii="Times New Roman" w:hAnsi="Times New Roman" w:cs="Times New Roman"/>
          <w:sz w:val="24"/>
          <w:szCs w:val="24"/>
        </w:rPr>
        <w:t>.</w:t>
      </w:r>
    </w:p>
    <w:p w:rsidR="00AB1667" w:rsidRPr="00AB1667" w:rsidRDefault="00AB1667" w:rsidP="00AB1667">
      <w:pPr>
        <w:pStyle w:val="ListParagraph"/>
        <w:numPr>
          <w:ilvl w:val="0"/>
          <w:numId w:val="11"/>
        </w:numPr>
        <w:spacing w:line="240" w:lineRule="auto"/>
        <w:rPr>
          <w:rFonts w:ascii="Times New Roman" w:hAnsi="Times New Roman" w:cs="Times New Roman"/>
          <w:sz w:val="24"/>
          <w:szCs w:val="24"/>
        </w:rPr>
      </w:pPr>
      <w:r w:rsidRPr="00AB1667">
        <w:rPr>
          <w:rFonts w:ascii="Times New Roman" w:hAnsi="Times New Roman" w:cs="Times New Roman"/>
          <w:sz w:val="24"/>
          <w:szCs w:val="24"/>
        </w:rPr>
        <w:t>Which of the University</w:t>
      </w:r>
      <w:r w:rsidR="00B1687A">
        <w:rPr>
          <w:rFonts w:ascii="Times New Roman" w:hAnsi="Times New Roman" w:cs="Times New Roman"/>
          <w:sz w:val="24"/>
          <w:szCs w:val="24"/>
        </w:rPr>
        <w:t>’s</w:t>
      </w:r>
      <w:r w:rsidRPr="00AB1667">
        <w:rPr>
          <w:rFonts w:ascii="Times New Roman" w:hAnsi="Times New Roman" w:cs="Times New Roman"/>
          <w:sz w:val="24"/>
          <w:szCs w:val="24"/>
        </w:rPr>
        <w:t xml:space="preserve"> </w:t>
      </w:r>
      <w:r w:rsidR="00B1687A">
        <w:rPr>
          <w:rFonts w:ascii="Times New Roman" w:hAnsi="Times New Roman" w:cs="Times New Roman"/>
          <w:sz w:val="24"/>
          <w:szCs w:val="24"/>
        </w:rPr>
        <w:t>d</w:t>
      </w:r>
      <w:r w:rsidRPr="00AB1667">
        <w:rPr>
          <w:rFonts w:ascii="Times New Roman" w:hAnsi="Times New Roman" w:cs="Times New Roman"/>
          <w:sz w:val="24"/>
          <w:szCs w:val="24"/>
        </w:rPr>
        <w:t xml:space="preserve">iversity </w:t>
      </w:r>
      <w:r w:rsidR="00B1687A">
        <w:rPr>
          <w:rFonts w:ascii="Times New Roman" w:hAnsi="Times New Roman" w:cs="Times New Roman"/>
          <w:sz w:val="24"/>
          <w:szCs w:val="24"/>
        </w:rPr>
        <w:t>g</w:t>
      </w:r>
      <w:r w:rsidRPr="00AB1667">
        <w:rPr>
          <w:rFonts w:ascii="Times New Roman" w:hAnsi="Times New Roman" w:cs="Times New Roman"/>
          <w:sz w:val="24"/>
          <w:szCs w:val="24"/>
        </w:rPr>
        <w:t>oals did your college/school/unit identify as a priority for fiscal year 201</w:t>
      </w:r>
      <w:r w:rsidR="00B61947">
        <w:rPr>
          <w:rFonts w:ascii="Times New Roman" w:hAnsi="Times New Roman" w:cs="Times New Roman"/>
          <w:sz w:val="24"/>
          <w:szCs w:val="24"/>
        </w:rPr>
        <w:t>2</w:t>
      </w:r>
      <w:r w:rsidRPr="00AB1667">
        <w:rPr>
          <w:rFonts w:ascii="Times New Roman" w:hAnsi="Times New Roman" w:cs="Times New Roman"/>
          <w:sz w:val="24"/>
          <w:szCs w:val="24"/>
        </w:rPr>
        <w:t>-201</w:t>
      </w:r>
      <w:r w:rsidR="00B61947">
        <w:rPr>
          <w:rFonts w:ascii="Times New Roman" w:hAnsi="Times New Roman" w:cs="Times New Roman"/>
          <w:sz w:val="24"/>
          <w:szCs w:val="24"/>
        </w:rPr>
        <w:t>3</w:t>
      </w:r>
      <w:r w:rsidRPr="00AB1667">
        <w:rPr>
          <w:rFonts w:ascii="Times New Roman" w:hAnsi="Times New Roman" w:cs="Times New Roman"/>
          <w:sz w:val="24"/>
          <w:szCs w:val="24"/>
        </w:rPr>
        <w:t>? Please check all that apply.</w:t>
      </w:r>
    </w:p>
    <w:p w:rsidR="00C72E81" w:rsidRDefault="00AB1667" w:rsidP="00C72E81">
      <w:pPr>
        <w:spacing w:after="0"/>
        <w:rPr>
          <w:rFonts w:ascii="Times New Roman" w:hAnsi="Times New Roman" w:cs="Times New Roman"/>
          <w:b/>
          <w:sz w:val="24"/>
          <w:szCs w:val="24"/>
        </w:rPr>
      </w:pPr>
      <w:r>
        <w:rPr>
          <w:rFonts w:ascii="Times New Roman" w:hAnsi="Times New Roman" w:cs="Times New Roman"/>
          <w:sz w:val="24"/>
          <w:szCs w:val="24"/>
        </w:rPr>
        <w:t>___Goal 1</w:t>
      </w:r>
      <w:r w:rsidR="00C72E81">
        <w:rPr>
          <w:rFonts w:ascii="Times New Roman" w:hAnsi="Times New Roman" w:cs="Times New Roman"/>
          <w:sz w:val="24"/>
          <w:szCs w:val="24"/>
        </w:rPr>
        <w:t xml:space="preserve">: </w:t>
      </w:r>
      <w:r w:rsidR="00C72E81" w:rsidRPr="001B534C">
        <w:rPr>
          <w:rFonts w:ascii="Times New Roman" w:hAnsi="Times New Roman" w:cs="Times New Roman"/>
          <w:sz w:val="24"/>
          <w:szCs w:val="24"/>
        </w:rPr>
        <w:t>Prepare</w:t>
      </w:r>
      <w:r w:rsidR="00C72E81" w:rsidRPr="00DF2DE6">
        <w:rPr>
          <w:rFonts w:ascii="Times New Roman" w:hAnsi="Times New Roman" w:cs="Times New Roman"/>
          <w:sz w:val="24"/>
          <w:szCs w:val="24"/>
        </w:rPr>
        <w:t xml:space="preserve"> students </w:t>
      </w:r>
      <w:r w:rsidR="00C72E81">
        <w:rPr>
          <w:rFonts w:ascii="Times New Roman" w:hAnsi="Times New Roman" w:cs="Times New Roman"/>
          <w:sz w:val="24"/>
          <w:szCs w:val="24"/>
        </w:rPr>
        <w:t>to become</w:t>
      </w:r>
      <w:r w:rsidR="00C72E81" w:rsidRPr="00DF2DE6">
        <w:rPr>
          <w:rFonts w:ascii="Times New Roman" w:hAnsi="Times New Roman" w:cs="Times New Roman"/>
          <w:sz w:val="24"/>
          <w:szCs w:val="24"/>
        </w:rPr>
        <w:t xml:space="preserve"> globally aware, multiculturally competent, </w:t>
      </w:r>
      <w:r w:rsidR="00C72E81">
        <w:rPr>
          <w:rFonts w:ascii="Times New Roman" w:hAnsi="Times New Roman" w:cs="Times New Roman"/>
          <w:sz w:val="24"/>
          <w:szCs w:val="24"/>
        </w:rPr>
        <w:t xml:space="preserve">and </w:t>
      </w:r>
      <w:r w:rsidR="00C72E81" w:rsidRPr="00DF2DE6">
        <w:rPr>
          <w:rFonts w:ascii="Times New Roman" w:hAnsi="Times New Roman" w:cs="Times New Roman"/>
          <w:sz w:val="24"/>
          <w:szCs w:val="24"/>
        </w:rPr>
        <w:t>civic-</w:t>
      </w:r>
      <w:r w:rsidR="00C72E81">
        <w:rPr>
          <w:rFonts w:ascii="Times New Roman" w:hAnsi="Times New Roman" w:cs="Times New Roman"/>
          <w:sz w:val="24"/>
          <w:szCs w:val="24"/>
        </w:rPr>
        <w:tab/>
        <w:t xml:space="preserve"> </w:t>
      </w:r>
      <w:r w:rsidR="00C72E81">
        <w:rPr>
          <w:rFonts w:ascii="Times New Roman" w:hAnsi="Times New Roman" w:cs="Times New Roman"/>
          <w:sz w:val="24"/>
          <w:szCs w:val="24"/>
        </w:rPr>
        <w:tab/>
        <w:t xml:space="preserve">       </w:t>
      </w:r>
      <w:r w:rsidR="00C72E81" w:rsidRPr="00DF2DE6">
        <w:rPr>
          <w:rFonts w:ascii="Times New Roman" w:hAnsi="Times New Roman" w:cs="Times New Roman"/>
          <w:sz w:val="24"/>
          <w:szCs w:val="24"/>
        </w:rPr>
        <w:t>minded</w:t>
      </w:r>
      <w:r w:rsidR="00C72E81">
        <w:rPr>
          <w:rFonts w:ascii="Times New Roman" w:hAnsi="Times New Roman" w:cs="Times New Roman"/>
          <w:sz w:val="24"/>
          <w:szCs w:val="24"/>
        </w:rPr>
        <w:t>.</w:t>
      </w:r>
      <w:r w:rsidR="00C72E81" w:rsidRPr="00DF2DE6">
        <w:rPr>
          <w:rFonts w:ascii="Times New Roman" w:hAnsi="Times New Roman" w:cs="Times New Roman"/>
          <w:b/>
          <w:sz w:val="24"/>
          <w:szCs w:val="24"/>
        </w:rPr>
        <w:t xml:space="preserve"> </w:t>
      </w:r>
    </w:p>
    <w:p w:rsidR="00127DF4" w:rsidRPr="00DF2DE6" w:rsidRDefault="00127DF4" w:rsidP="00C72E81">
      <w:pPr>
        <w:spacing w:after="0"/>
        <w:rPr>
          <w:rFonts w:ascii="Times New Roman" w:hAnsi="Times New Roman" w:cs="Times New Roman"/>
          <w:sz w:val="24"/>
          <w:szCs w:val="24"/>
        </w:rPr>
      </w:pPr>
    </w:p>
    <w:p w:rsidR="00AB1667" w:rsidRDefault="00AB1667" w:rsidP="003565C3">
      <w:pPr>
        <w:spacing w:line="240" w:lineRule="auto"/>
        <w:rPr>
          <w:rFonts w:ascii="Times New Roman" w:hAnsi="Times New Roman" w:cs="Times New Roman"/>
          <w:sz w:val="24"/>
          <w:szCs w:val="24"/>
        </w:rPr>
      </w:pPr>
      <w:r>
        <w:rPr>
          <w:rFonts w:ascii="Times New Roman" w:hAnsi="Times New Roman" w:cs="Times New Roman"/>
          <w:sz w:val="24"/>
          <w:szCs w:val="24"/>
        </w:rPr>
        <w:t>___Goal 2</w:t>
      </w:r>
      <w:r w:rsidR="00C72E81">
        <w:rPr>
          <w:rFonts w:ascii="Times New Roman" w:hAnsi="Times New Roman" w:cs="Times New Roman"/>
          <w:sz w:val="24"/>
          <w:szCs w:val="24"/>
        </w:rPr>
        <w:t xml:space="preserve">: </w:t>
      </w:r>
      <w:r w:rsidR="00C72E81" w:rsidRPr="00DF2DE6">
        <w:rPr>
          <w:rFonts w:ascii="Times New Roman" w:hAnsi="Times New Roman" w:cs="Times New Roman"/>
          <w:sz w:val="24"/>
          <w:szCs w:val="24"/>
        </w:rPr>
        <w:t>Foster cultural immersion and learning experiences</w:t>
      </w:r>
      <w:r w:rsidR="00C72E81">
        <w:rPr>
          <w:rFonts w:ascii="Times New Roman" w:hAnsi="Times New Roman" w:cs="Times New Roman"/>
          <w:sz w:val="24"/>
          <w:szCs w:val="24"/>
        </w:rPr>
        <w:t xml:space="preserve">, including international </w:t>
      </w:r>
      <w:r w:rsidR="00C72E81">
        <w:rPr>
          <w:rFonts w:ascii="Times New Roman" w:hAnsi="Times New Roman" w:cs="Times New Roman"/>
          <w:sz w:val="24"/>
          <w:szCs w:val="24"/>
        </w:rPr>
        <w:tab/>
        <w:t xml:space="preserve">  </w:t>
      </w:r>
      <w:r w:rsidR="00C72E81">
        <w:rPr>
          <w:rFonts w:ascii="Times New Roman" w:hAnsi="Times New Roman" w:cs="Times New Roman"/>
          <w:sz w:val="24"/>
          <w:szCs w:val="24"/>
        </w:rPr>
        <w:tab/>
        <w:t xml:space="preserve"> </w:t>
      </w:r>
      <w:r w:rsidR="00C72E81">
        <w:rPr>
          <w:rFonts w:ascii="Times New Roman" w:hAnsi="Times New Roman" w:cs="Times New Roman"/>
          <w:sz w:val="24"/>
          <w:szCs w:val="24"/>
        </w:rPr>
        <w:tab/>
        <w:t xml:space="preserve">       experiences</w:t>
      </w:r>
      <w:r w:rsidR="00C72E81" w:rsidRPr="00DF2DE6">
        <w:rPr>
          <w:rFonts w:ascii="Times New Roman" w:hAnsi="Times New Roman" w:cs="Times New Roman"/>
          <w:sz w:val="24"/>
          <w:szCs w:val="24"/>
        </w:rPr>
        <w:t xml:space="preserve"> that challenge students to</w:t>
      </w:r>
      <w:r w:rsidR="00C72E81">
        <w:rPr>
          <w:rFonts w:ascii="Times New Roman" w:hAnsi="Times New Roman" w:cs="Times New Roman"/>
          <w:sz w:val="24"/>
          <w:szCs w:val="24"/>
        </w:rPr>
        <w:t xml:space="preserve"> </w:t>
      </w:r>
      <w:r w:rsidR="00C72E81" w:rsidRPr="00DF2DE6">
        <w:rPr>
          <w:rFonts w:ascii="Times New Roman" w:hAnsi="Times New Roman" w:cs="Times New Roman"/>
          <w:sz w:val="24"/>
          <w:szCs w:val="24"/>
        </w:rPr>
        <w:t>expand their horizons and boundaries.</w:t>
      </w:r>
      <w:r w:rsidR="00C72E81" w:rsidRPr="00DF2DE6">
        <w:rPr>
          <w:rFonts w:ascii="Times New Roman" w:hAnsi="Times New Roman" w:cs="Times New Roman"/>
          <w:b/>
          <w:sz w:val="24"/>
          <w:szCs w:val="24"/>
        </w:rPr>
        <w:t xml:space="preserve">  </w:t>
      </w:r>
    </w:p>
    <w:p w:rsidR="001B053D" w:rsidRDefault="00AB1667" w:rsidP="00EF1076">
      <w:pPr>
        <w:spacing w:after="0" w:line="240" w:lineRule="auto"/>
        <w:rPr>
          <w:rFonts w:ascii="Times New Roman" w:hAnsi="Times New Roman" w:cs="Times New Roman"/>
          <w:sz w:val="24"/>
          <w:szCs w:val="24"/>
        </w:rPr>
      </w:pPr>
      <w:r>
        <w:rPr>
          <w:rFonts w:ascii="Times New Roman" w:hAnsi="Times New Roman" w:cs="Times New Roman"/>
          <w:sz w:val="24"/>
          <w:szCs w:val="24"/>
        </w:rPr>
        <w:t>___Goal 3</w:t>
      </w:r>
      <w:r w:rsidR="00C72E81">
        <w:rPr>
          <w:rFonts w:ascii="Times New Roman" w:hAnsi="Times New Roman" w:cs="Times New Roman"/>
          <w:sz w:val="24"/>
          <w:szCs w:val="24"/>
        </w:rPr>
        <w:t>:</w:t>
      </w:r>
      <w:r w:rsidR="001B053D">
        <w:rPr>
          <w:rFonts w:ascii="Times New Roman" w:hAnsi="Times New Roman" w:cs="Times New Roman"/>
          <w:sz w:val="24"/>
          <w:szCs w:val="24"/>
        </w:rPr>
        <w:t xml:space="preserve"> </w:t>
      </w:r>
      <w:r w:rsidR="001B053D" w:rsidRPr="00DF2DE6">
        <w:rPr>
          <w:rFonts w:ascii="Times New Roman" w:hAnsi="Times New Roman" w:cs="Times New Roman"/>
          <w:sz w:val="24"/>
          <w:szCs w:val="24"/>
        </w:rPr>
        <w:t>Recruit</w:t>
      </w:r>
      <w:r w:rsidR="001B053D">
        <w:rPr>
          <w:rFonts w:ascii="Times New Roman" w:hAnsi="Times New Roman" w:cs="Times New Roman"/>
          <w:sz w:val="24"/>
          <w:szCs w:val="24"/>
        </w:rPr>
        <w:t>,</w:t>
      </w:r>
      <w:r w:rsidR="001B053D" w:rsidRPr="00DF2DE6">
        <w:rPr>
          <w:rFonts w:ascii="Times New Roman" w:hAnsi="Times New Roman" w:cs="Times New Roman"/>
          <w:sz w:val="24"/>
          <w:szCs w:val="24"/>
        </w:rPr>
        <w:t xml:space="preserve"> develop</w:t>
      </w:r>
      <w:r w:rsidR="001B053D">
        <w:rPr>
          <w:rFonts w:ascii="Times New Roman" w:hAnsi="Times New Roman" w:cs="Times New Roman"/>
          <w:sz w:val="24"/>
          <w:szCs w:val="24"/>
        </w:rPr>
        <w:t>, and retain</w:t>
      </w:r>
      <w:r w:rsidR="001B053D" w:rsidRPr="00DF2DE6">
        <w:rPr>
          <w:rFonts w:ascii="Times New Roman" w:hAnsi="Times New Roman" w:cs="Times New Roman"/>
          <w:sz w:val="24"/>
          <w:szCs w:val="24"/>
        </w:rPr>
        <w:t xml:space="preserve"> a diverse multicultural</w:t>
      </w:r>
      <w:r w:rsidR="001B053D">
        <w:rPr>
          <w:rFonts w:ascii="Times New Roman" w:hAnsi="Times New Roman" w:cs="Times New Roman"/>
          <w:sz w:val="24"/>
          <w:szCs w:val="24"/>
        </w:rPr>
        <w:t xml:space="preserve">ly aware work community that </w:t>
      </w:r>
      <w:r w:rsidR="001B053D">
        <w:rPr>
          <w:rFonts w:ascii="Times New Roman" w:hAnsi="Times New Roman" w:cs="Times New Roman"/>
          <w:sz w:val="24"/>
          <w:szCs w:val="24"/>
        </w:rPr>
        <w:tab/>
      </w:r>
      <w:r w:rsidR="001B053D">
        <w:rPr>
          <w:rFonts w:ascii="Times New Roman" w:hAnsi="Times New Roman" w:cs="Times New Roman"/>
          <w:sz w:val="24"/>
          <w:szCs w:val="24"/>
        </w:rPr>
        <w:tab/>
        <w:t xml:space="preserve">       </w:t>
      </w:r>
      <w:r w:rsidR="001B053D" w:rsidRPr="00DF2DE6">
        <w:rPr>
          <w:rFonts w:ascii="Times New Roman" w:hAnsi="Times New Roman" w:cs="Times New Roman"/>
          <w:sz w:val="24"/>
          <w:szCs w:val="24"/>
        </w:rPr>
        <w:t>promote inclusion and equal opportunity in a welcoming and supportive</w:t>
      </w:r>
      <w:r w:rsidR="001B053D">
        <w:rPr>
          <w:rFonts w:ascii="Times New Roman" w:hAnsi="Times New Roman" w:cs="Times New Roman"/>
          <w:sz w:val="24"/>
          <w:szCs w:val="24"/>
        </w:rPr>
        <w:t xml:space="preserve"> work and</w:t>
      </w:r>
      <w:r w:rsidR="001B053D" w:rsidRPr="00DF2DE6">
        <w:rPr>
          <w:rFonts w:ascii="Times New Roman" w:hAnsi="Times New Roman" w:cs="Times New Roman"/>
          <w:sz w:val="24"/>
          <w:szCs w:val="24"/>
        </w:rPr>
        <w:t xml:space="preserve"> </w:t>
      </w:r>
    </w:p>
    <w:p w:rsidR="001B053D" w:rsidRPr="00DF2DE6" w:rsidRDefault="001B053D" w:rsidP="00EF1076">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w:t>
      </w:r>
      <w:r w:rsidRPr="00DF2DE6">
        <w:rPr>
          <w:rFonts w:ascii="Times New Roman" w:hAnsi="Times New Roman" w:cs="Times New Roman"/>
          <w:sz w:val="24"/>
          <w:szCs w:val="24"/>
        </w:rPr>
        <w:t xml:space="preserve">environment.  </w:t>
      </w:r>
      <w:r w:rsidRPr="00DF2DE6">
        <w:rPr>
          <w:rFonts w:ascii="Times New Roman" w:hAnsi="Times New Roman" w:cs="Times New Roman"/>
          <w:b/>
          <w:sz w:val="24"/>
          <w:szCs w:val="24"/>
        </w:rPr>
        <w:t xml:space="preserve"> </w:t>
      </w:r>
    </w:p>
    <w:p w:rsidR="00EF1076" w:rsidRDefault="00C72E81" w:rsidP="00EF10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1667" w:rsidRDefault="00AB1667" w:rsidP="00EF1076">
      <w:pPr>
        <w:spacing w:line="240" w:lineRule="auto"/>
        <w:rPr>
          <w:rFonts w:ascii="Times New Roman" w:hAnsi="Times New Roman" w:cs="Times New Roman"/>
          <w:sz w:val="24"/>
          <w:szCs w:val="24"/>
        </w:rPr>
      </w:pPr>
      <w:r>
        <w:rPr>
          <w:rFonts w:ascii="Times New Roman" w:hAnsi="Times New Roman" w:cs="Times New Roman"/>
          <w:sz w:val="24"/>
          <w:szCs w:val="24"/>
        </w:rPr>
        <w:t>___Goal 4</w:t>
      </w:r>
      <w:r w:rsidR="00C72E81">
        <w:rPr>
          <w:rFonts w:ascii="Times New Roman" w:hAnsi="Times New Roman" w:cs="Times New Roman"/>
          <w:sz w:val="24"/>
          <w:szCs w:val="24"/>
        </w:rPr>
        <w:t>:</w:t>
      </w:r>
      <w:r w:rsidR="00ED3B28">
        <w:rPr>
          <w:rFonts w:ascii="Times New Roman" w:hAnsi="Times New Roman" w:cs="Times New Roman"/>
          <w:sz w:val="24"/>
          <w:szCs w:val="24"/>
        </w:rPr>
        <w:t xml:space="preserve"> </w:t>
      </w:r>
      <w:r w:rsidR="00ED3B28" w:rsidRPr="00DF2DE6">
        <w:rPr>
          <w:rFonts w:ascii="Times New Roman" w:hAnsi="Times New Roman" w:cs="Times New Roman"/>
          <w:sz w:val="24"/>
          <w:szCs w:val="24"/>
        </w:rPr>
        <w:t xml:space="preserve">Build an open community that is </w:t>
      </w:r>
      <w:r w:rsidR="00ED3B28">
        <w:rPr>
          <w:rFonts w:ascii="Times New Roman" w:hAnsi="Times New Roman" w:cs="Times New Roman"/>
          <w:sz w:val="24"/>
          <w:szCs w:val="24"/>
        </w:rPr>
        <w:t xml:space="preserve">supported by executive leadership and is </w:t>
      </w:r>
      <w:r w:rsidR="00ED3B28" w:rsidRPr="00DF2DE6">
        <w:rPr>
          <w:rFonts w:ascii="Times New Roman" w:hAnsi="Times New Roman" w:cs="Times New Roman"/>
          <w:sz w:val="24"/>
          <w:szCs w:val="24"/>
        </w:rPr>
        <w:t xml:space="preserve">inclusive, </w:t>
      </w:r>
      <w:r w:rsidR="00ED3B28">
        <w:rPr>
          <w:rFonts w:ascii="Times New Roman" w:hAnsi="Times New Roman" w:cs="Times New Roman"/>
          <w:sz w:val="24"/>
          <w:szCs w:val="24"/>
        </w:rPr>
        <w:tab/>
      </w:r>
      <w:r w:rsidR="00ED3B28">
        <w:rPr>
          <w:rFonts w:ascii="Times New Roman" w:hAnsi="Times New Roman" w:cs="Times New Roman"/>
          <w:sz w:val="24"/>
          <w:szCs w:val="24"/>
        </w:rPr>
        <w:tab/>
        <w:t xml:space="preserve">      </w:t>
      </w:r>
      <w:r w:rsidR="00ED3B28" w:rsidRPr="00DF2DE6">
        <w:rPr>
          <w:rFonts w:ascii="Times New Roman" w:hAnsi="Times New Roman" w:cs="Times New Roman"/>
          <w:sz w:val="24"/>
          <w:szCs w:val="24"/>
        </w:rPr>
        <w:t>accessible, and promotes collaboration and</w:t>
      </w:r>
      <w:r w:rsidR="00ED3B28">
        <w:rPr>
          <w:rFonts w:ascii="Times New Roman" w:hAnsi="Times New Roman" w:cs="Times New Roman"/>
          <w:sz w:val="24"/>
          <w:szCs w:val="24"/>
        </w:rPr>
        <w:t xml:space="preserve"> </w:t>
      </w:r>
      <w:r w:rsidR="00ED3B28" w:rsidRPr="00DF2DE6">
        <w:rPr>
          <w:rFonts w:ascii="Times New Roman" w:hAnsi="Times New Roman" w:cs="Times New Roman"/>
          <w:sz w:val="24"/>
          <w:szCs w:val="24"/>
        </w:rPr>
        <w:t>engagement among all p</w:t>
      </w:r>
      <w:r w:rsidR="00ED3B28">
        <w:rPr>
          <w:rFonts w:ascii="Times New Roman" w:hAnsi="Times New Roman" w:cs="Times New Roman"/>
          <w:sz w:val="24"/>
          <w:szCs w:val="24"/>
        </w:rPr>
        <w:t>articipants</w:t>
      </w:r>
      <w:r w:rsidR="00ED3B28" w:rsidRPr="00DF2DE6">
        <w:rPr>
          <w:rFonts w:ascii="Times New Roman" w:hAnsi="Times New Roman" w:cs="Times New Roman"/>
          <w:sz w:val="24"/>
          <w:szCs w:val="24"/>
        </w:rPr>
        <w:t xml:space="preserve"> </w:t>
      </w:r>
      <w:r w:rsidR="00ED3B28">
        <w:rPr>
          <w:rFonts w:ascii="Times New Roman" w:hAnsi="Times New Roman" w:cs="Times New Roman"/>
          <w:sz w:val="24"/>
          <w:szCs w:val="24"/>
        </w:rPr>
        <w:tab/>
        <w:t xml:space="preserve">      </w:t>
      </w:r>
      <w:r w:rsidR="00ED3B28">
        <w:rPr>
          <w:rFonts w:ascii="Times New Roman" w:hAnsi="Times New Roman" w:cs="Times New Roman"/>
          <w:sz w:val="24"/>
          <w:szCs w:val="24"/>
        </w:rPr>
        <w:tab/>
        <w:t xml:space="preserve">      </w:t>
      </w:r>
      <w:r w:rsidR="00ED3B28" w:rsidRPr="00DF2DE6">
        <w:rPr>
          <w:rFonts w:ascii="Times New Roman" w:hAnsi="Times New Roman" w:cs="Times New Roman"/>
          <w:sz w:val="24"/>
          <w:szCs w:val="24"/>
        </w:rPr>
        <w:t xml:space="preserve">internal </w:t>
      </w:r>
      <w:r w:rsidR="00ED3B28">
        <w:rPr>
          <w:rFonts w:ascii="Times New Roman" w:hAnsi="Times New Roman" w:cs="Times New Roman"/>
          <w:sz w:val="24"/>
          <w:szCs w:val="24"/>
        </w:rPr>
        <w:t>a</w:t>
      </w:r>
      <w:r w:rsidR="00ED3B28" w:rsidRPr="00DF2DE6">
        <w:rPr>
          <w:rFonts w:ascii="Times New Roman" w:hAnsi="Times New Roman" w:cs="Times New Roman"/>
          <w:sz w:val="24"/>
          <w:szCs w:val="24"/>
        </w:rPr>
        <w:t>nd</w:t>
      </w:r>
      <w:r w:rsidR="00ED3B28">
        <w:rPr>
          <w:rFonts w:ascii="Times New Roman" w:hAnsi="Times New Roman" w:cs="Times New Roman"/>
          <w:sz w:val="24"/>
          <w:szCs w:val="24"/>
        </w:rPr>
        <w:t xml:space="preserve"> </w:t>
      </w:r>
      <w:r w:rsidR="00ED3B28" w:rsidRPr="00DF2DE6">
        <w:rPr>
          <w:rFonts w:ascii="Times New Roman" w:hAnsi="Times New Roman" w:cs="Times New Roman"/>
          <w:sz w:val="24"/>
          <w:szCs w:val="24"/>
        </w:rPr>
        <w:t>external to Western Carolina University</w:t>
      </w:r>
      <w:r w:rsidR="00ED3B28">
        <w:rPr>
          <w:rFonts w:ascii="Times New Roman" w:hAnsi="Times New Roman" w:cs="Times New Roman"/>
          <w:sz w:val="24"/>
          <w:szCs w:val="24"/>
        </w:rPr>
        <w:t>.</w:t>
      </w:r>
    </w:p>
    <w:p w:rsidR="00EF1076" w:rsidRDefault="00EF1076" w:rsidP="00EF1076">
      <w:pPr>
        <w:spacing w:after="0" w:line="240" w:lineRule="auto"/>
        <w:rPr>
          <w:rFonts w:ascii="Times New Roman" w:hAnsi="Times New Roman" w:cs="Times New Roman"/>
          <w:sz w:val="24"/>
          <w:szCs w:val="24"/>
        </w:rPr>
      </w:pPr>
    </w:p>
    <w:p w:rsidR="00127DF4" w:rsidRDefault="00AB1667" w:rsidP="00127DF4">
      <w:pPr>
        <w:spacing w:after="0"/>
        <w:rPr>
          <w:rFonts w:ascii="Times New Roman" w:hAnsi="Times New Roman" w:cs="Times New Roman"/>
          <w:sz w:val="24"/>
          <w:szCs w:val="24"/>
        </w:rPr>
      </w:pPr>
      <w:r>
        <w:rPr>
          <w:rFonts w:ascii="Times New Roman" w:hAnsi="Times New Roman" w:cs="Times New Roman"/>
          <w:sz w:val="24"/>
          <w:szCs w:val="24"/>
        </w:rPr>
        <w:t>___Goal 5</w:t>
      </w:r>
      <w:r w:rsidR="00C72E81">
        <w:rPr>
          <w:rFonts w:ascii="Times New Roman" w:hAnsi="Times New Roman" w:cs="Times New Roman"/>
          <w:sz w:val="24"/>
          <w:szCs w:val="24"/>
        </w:rPr>
        <w:t>:</w:t>
      </w:r>
      <w:r w:rsidR="00127DF4">
        <w:rPr>
          <w:rFonts w:ascii="Times New Roman" w:hAnsi="Times New Roman" w:cs="Times New Roman"/>
          <w:sz w:val="24"/>
          <w:szCs w:val="24"/>
        </w:rPr>
        <w:t xml:space="preserve"> </w:t>
      </w:r>
      <w:r w:rsidR="00127DF4" w:rsidRPr="00DF2DE6">
        <w:rPr>
          <w:rFonts w:ascii="Times New Roman" w:hAnsi="Times New Roman" w:cs="Times New Roman"/>
          <w:sz w:val="24"/>
          <w:szCs w:val="24"/>
        </w:rPr>
        <w:t xml:space="preserve">Establish and maintain a climate that is welcoming, accepting, and respectful of </w:t>
      </w:r>
      <w:r w:rsidR="00127DF4">
        <w:rPr>
          <w:rFonts w:ascii="Times New Roman" w:hAnsi="Times New Roman" w:cs="Times New Roman"/>
          <w:sz w:val="24"/>
          <w:szCs w:val="24"/>
        </w:rPr>
        <w:tab/>
        <w:t xml:space="preserve">  </w:t>
      </w:r>
      <w:r w:rsidR="00127DF4">
        <w:rPr>
          <w:rFonts w:ascii="Times New Roman" w:hAnsi="Times New Roman" w:cs="Times New Roman"/>
          <w:sz w:val="24"/>
          <w:szCs w:val="24"/>
        </w:rPr>
        <w:tab/>
        <w:t xml:space="preserve">      </w:t>
      </w:r>
      <w:r w:rsidR="00127DF4" w:rsidRPr="00DF2DE6">
        <w:rPr>
          <w:rFonts w:ascii="Times New Roman" w:hAnsi="Times New Roman" w:cs="Times New Roman"/>
          <w:sz w:val="24"/>
          <w:szCs w:val="24"/>
        </w:rPr>
        <w:t>diverse</w:t>
      </w:r>
      <w:r w:rsidR="00127DF4">
        <w:rPr>
          <w:rFonts w:ascii="Times New Roman" w:hAnsi="Times New Roman" w:cs="Times New Roman"/>
          <w:sz w:val="24"/>
          <w:szCs w:val="24"/>
        </w:rPr>
        <w:t xml:space="preserve"> </w:t>
      </w:r>
      <w:r w:rsidR="00127DF4" w:rsidRPr="00DF2DE6">
        <w:rPr>
          <w:rFonts w:ascii="Times New Roman" w:hAnsi="Times New Roman" w:cs="Times New Roman"/>
          <w:sz w:val="24"/>
          <w:szCs w:val="24"/>
        </w:rPr>
        <w:t xml:space="preserve">groups and opinions, and provides opportunities and access to obtain an </w:t>
      </w:r>
      <w:r w:rsidR="00127DF4">
        <w:rPr>
          <w:rFonts w:ascii="Times New Roman" w:hAnsi="Times New Roman" w:cs="Times New Roman"/>
          <w:sz w:val="24"/>
          <w:szCs w:val="24"/>
        </w:rPr>
        <w:tab/>
        <w:t xml:space="preserve">    </w:t>
      </w:r>
      <w:r w:rsidR="00127DF4">
        <w:rPr>
          <w:rFonts w:ascii="Times New Roman" w:hAnsi="Times New Roman" w:cs="Times New Roman"/>
          <w:sz w:val="24"/>
          <w:szCs w:val="24"/>
        </w:rPr>
        <w:tab/>
        <w:t xml:space="preserve">      </w:t>
      </w:r>
      <w:r w:rsidR="00127DF4" w:rsidRPr="00DF2DE6">
        <w:rPr>
          <w:rFonts w:ascii="Times New Roman" w:hAnsi="Times New Roman" w:cs="Times New Roman"/>
          <w:sz w:val="24"/>
          <w:szCs w:val="24"/>
        </w:rPr>
        <w:t>education.</w:t>
      </w:r>
    </w:p>
    <w:p w:rsidR="00AB1667" w:rsidRDefault="00127DF4" w:rsidP="003565C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1667" w:rsidRDefault="00AB1667" w:rsidP="00AB166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What college/school/unit goal</w:t>
      </w:r>
      <w:r w:rsidR="00B61947">
        <w:rPr>
          <w:rFonts w:ascii="Times New Roman" w:hAnsi="Times New Roman" w:cs="Times New Roman"/>
          <w:sz w:val="24"/>
          <w:szCs w:val="24"/>
        </w:rPr>
        <w:t>(s)</w:t>
      </w:r>
      <w:r>
        <w:rPr>
          <w:rFonts w:ascii="Times New Roman" w:hAnsi="Times New Roman" w:cs="Times New Roman"/>
          <w:sz w:val="24"/>
          <w:szCs w:val="24"/>
        </w:rPr>
        <w:t xml:space="preserve"> did you establish for 201</w:t>
      </w:r>
      <w:r w:rsidR="00B61947">
        <w:rPr>
          <w:rFonts w:ascii="Times New Roman" w:hAnsi="Times New Roman" w:cs="Times New Roman"/>
          <w:sz w:val="24"/>
          <w:szCs w:val="24"/>
        </w:rPr>
        <w:t>2</w:t>
      </w:r>
      <w:r>
        <w:rPr>
          <w:rFonts w:ascii="Times New Roman" w:hAnsi="Times New Roman" w:cs="Times New Roman"/>
          <w:sz w:val="24"/>
          <w:szCs w:val="24"/>
        </w:rPr>
        <w:t>-201</w:t>
      </w:r>
      <w:r w:rsidR="00B61947">
        <w:rPr>
          <w:rFonts w:ascii="Times New Roman" w:hAnsi="Times New Roman" w:cs="Times New Roman"/>
          <w:sz w:val="24"/>
          <w:szCs w:val="24"/>
        </w:rPr>
        <w:t>3</w:t>
      </w:r>
      <w:r>
        <w:rPr>
          <w:rFonts w:ascii="Times New Roman" w:hAnsi="Times New Roman" w:cs="Times New Roman"/>
          <w:sz w:val="24"/>
          <w:szCs w:val="24"/>
        </w:rPr>
        <w:t xml:space="preserve"> to address the above goal</w:t>
      </w:r>
      <w:r w:rsidR="00923C1C">
        <w:rPr>
          <w:rFonts w:ascii="Times New Roman" w:hAnsi="Times New Roman" w:cs="Times New Roman"/>
          <w:sz w:val="24"/>
          <w:szCs w:val="24"/>
        </w:rPr>
        <w:t>(s)</w:t>
      </w:r>
      <w:r>
        <w:rPr>
          <w:rFonts w:ascii="Times New Roman" w:hAnsi="Times New Roman" w:cs="Times New Roman"/>
          <w:sz w:val="24"/>
          <w:szCs w:val="24"/>
        </w:rPr>
        <w:t xml:space="preserve"> selected as a priority?</w:t>
      </w:r>
    </w:p>
    <w:p w:rsidR="00B61947" w:rsidRDefault="00B61947" w:rsidP="00B61947">
      <w:pPr>
        <w:pStyle w:val="ListParagraph"/>
        <w:spacing w:line="240" w:lineRule="auto"/>
        <w:rPr>
          <w:rFonts w:ascii="Times New Roman" w:hAnsi="Times New Roman" w:cs="Times New Roman"/>
          <w:sz w:val="24"/>
          <w:szCs w:val="24"/>
        </w:rPr>
      </w:pPr>
    </w:p>
    <w:p w:rsidR="00AB1667" w:rsidRDefault="00AB1667" w:rsidP="00AB166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actions </w:t>
      </w:r>
      <w:r w:rsidR="005367F0">
        <w:rPr>
          <w:rFonts w:ascii="Times New Roman" w:hAnsi="Times New Roman" w:cs="Times New Roman"/>
          <w:sz w:val="24"/>
          <w:szCs w:val="24"/>
        </w:rPr>
        <w:t>will</w:t>
      </w:r>
      <w:r>
        <w:rPr>
          <w:rFonts w:ascii="Times New Roman" w:hAnsi="Times New Roman" w:cs="Times New Roman"/>
          <w:sz w:val="24"/>
          <w:szCs w:val="24"/>
        </w:rPr>
        <w:t xml:space="preserve"> your college/school/unit undertake to achieve the above identified goal(s)?</w:t>
      </w:r>
    </w:p>
    <w:p w:rsidR="00B61947" w:rsidRDefault="00B61947" w:rsidP="00B61947">
      <w:pPr>
        <w:pStyle w:val="ListParagraph"/>
        <w:spacing w:line="240" w:lineRule="auto"/>
        <w:rPr>
          <w:rFonts w:ascii="Times New Roman" w:hAnsi="Times New Roman" w:cs="Times New Roman"/>
          <w:sz w:val="24"/>
          <w:szCs w:val="24"/>
        </w:rPr>
      </w:pPr>
    </w:p>
    <w:p w:rsidR="00AB1667" w:rsidRDefault="00AB1667" w:rsidP="00AB166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metrics </w:t>
      </w:r>
      <w:r w:rsidR="00B61947">
        <w:rPr>
          <w:rFonts w:ascii="Times New Roman" w:hAnsi="Times New Roman" w:cs="Times New Roman"/>
          <w:sz w:val="24"/>
          <w:szCs w:val="24"/>
        </w:rPr>
        <w:t xml:space="preserve">will </w:t>
      </w:r>
      <w:r>
        <w:rPr>
          <w:rFonts w:ascii="Times New Roman" w:hAnsi="Times New Roman" w:cs="Times New Roman"/>
          <w:sz w:val="24"/>
          <w:szCs w:val="24"/>
        </w:rPr>
        <w:t xml:space="preserve">you use to assess your </w:t>
      </w:r>
      <w:r w:rsidR="00514491">
        <w:rPr>
          <w:rFonts w:ascii="Times New Roman" w:hAnsi="Times New Roman" w:cs="Times New Roman"/>
          <w:sz w:val="24"/>
          <w:szCs w:val="24"/>
        </w:rPr>
        <w:t>college/</w:t>
      </w:r>
      <w:r>
        <w:rPr>
          <w:rFonts w:ascii="Times New Roman" w:hAnsi="Times New Roman" w:cs="Times New Roman"/>
          <w:sz w:val="24"/>
          <w:szCs w:val="24"/>
        </w:rPr>
        <w:t>school/unit’s outcome</w:t>
      </w:r>
      <w:r w:rsidR="00923C1C">
        <w:rPr>
          <w:rFonts w:ascii="Times New Roman" w:hAnsi="Times New Roman" w:cs="Times New Roman"/>
          <w:sz w:val="24"/>
          <w:szCs w:val="24"/>
        </w:rPr>
        <w:t>s</w:t>
      </w:r>
      <w:r>
        <w:rPr>
          <w:rFonts w:ascii="Times New Roman" w:hAnsi="Times New Roman" w:cs="Times New Roman"/>
          <w:sz w:val="24"/>
          <w:szCs w:val="24"/>
        </w:rPr>
        <w:t xml:space="preserve"> of your actions?</w:t>
      </w:r>
    </w:p>
    <w:p w:rsidR="00B65692" w:rsidRPr="00B65692" w:rsidRDefault="00B65692" w:rsidP="00B65692">
      <w:pPr>
        <w:pStyle w:val="ListParagraph"/>
        <w:rPr>
          <w:rFonts w:ascii="Times New Roman" w:hAnsi="Times New Roman" w:cs="Times New Roman"/>
          <w:sz w:val="24"/>
          <w:szCs w:val="24"/>
        </w:rPr>
      </w:pPr>
    </w:p>
    <w:p w:rsidR="00B65692" w:rsidRDefault="00B65692" w:rsidP="00B6569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Impact of Budget Cuts on Diversity in Faculty.</w:t>
      </w:r>
      <w:proofErr w:type="gramEnd"/>
      <w:r>
        <w:rPr>
          <w:rFonts w:ascii="Times New Roman" w:hAnsi="Times New Roman" w:cs="Times New Roman"/>
          <w:sz w:val="24"/>
          <w:szCs w:val="24"/>
        </w:rPr>
        <w:t xml:space="preserve"> Staff, and/or Programs</w:t>
      </w:r>
    </w:p>
    <w:p w:rsidR="00B65692" w:rsidRDefault="00B65692" w:rsidP="00B6569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If you have eliminated filled positions in your unit due to budget cuts within the past year, please describe the impact on the racial, ethnic and gender diversity of your faculty and staff in your unit.</w:t>
      </w:r>
    </w:p>
    <w:p w:rsidR="00B65692" w:rsidRDefault="00B65692" w:rsidP="00B65692">
      <w:pPr>
        <w:pStyle w:val="ListParagraph"/>
        <w:spacing w:line="240" w:lineRule="auto"/>
        <w:rPr>
          <w:rFonts w:ascii="Times New Roman" w:hAnsi="Times New Roman" w:cs="Times New Roman"/>
          <w:sz w:val="24"/>
          <w:szCs w:val="24"/>
        </w:rPr>
      </w:pPr>
    </w:p>
    <w:p w:rsidR="00B65692" w:rsidRDefault="00B65692" w:rsidP="00B65692">
      <w:pPr>
        <w:pStyle w:val="ListParagraph"/>
        <w:spacing w:line="240" w:lineRule="auto"/>
        <w:rPr>
          <w:rFonts w:ascii="Times New Roman" w:hAnsi="Times New Roman" w:cs="Times New Roman"/>
          <w:sz w:val="24"/>
          <w:szCs w:val="24"/>
        </w:rPr>
      </w:pPr>
    </w:p>
    <w:p w:rsidR="00B65692" w:rsidRDefault="00B65692" w:rsidP="00B65692">
      <w:pPr>
        <w:pStyle w:val="ListParagraph"/>
        <w:spacing w:line="240" w:lineRule="auto"/>
        <w:rPr>
          <w:rFonts w:ascii="Times New Roman" w:hAnsi="Times New Roman" w:cs="Times New Roman"/>
          <w:sz w:val="24"/>
          <w:szCs w:val="24"/>
        </w:rPr>
      </w:pPr>
    </w:p>
    <w:p w:rsidR="00B65692" w:rsidRDefault="00B65692" w:rsidP="00B65692">
      <w:pPr>
        <w:pStyle w:val="ListParagraph"/>
        <w:spacing w:line="240" w:lineRule="auto"/>
        <w:rPr>
          <w:rFonts w:ascii="Times New Roman" w:hAnsi="Times New Roman" w:cs="Times New Roman"/>
          <w:sz w:val="24"/>
          <w:szCs w:val="24"/>
        </w:rPr>
      </w:pPr>
    </w:p>
    <w:p w:rsidR="00B65692" w:rsidRDefault="00B65692" w:rsidP="00B65692">
      <w:pPr>
        <w:pStyle w:val="ListParagraph"/>
        <w:spacing w:line="240" w:lineRule="auto"/>
        <w:rPr>
          <w:rFonts w:ascii="Times New Roman" w:hAnsi="Times New Roman" w:cs="Times New Roman"/>
          <w:sz w:val="24"/>
          <w:szCs w:val="24"/>
        </w:rPr>
      </w:pPr>
    </w:p>
    <w:p w:rsidR="00B65692" w:rsidRDefault="00B65692" w:rsidP="00B65692">
      <w:pPr>
        <w:pStyle w:val="ListParagraph"/>
        <w:spacing w:line="240" w:lineRule="auto"/>
        <w:rPr>
          <w:rFonts w:ascii="Times New Roman" w:hAnsi="Times New Roman" w:cs="Times New Roman"/>
          <w:sz w:val="24"/>
          <w:szCs w:val="24"/>
        </w:rPr>
      </w:pPr>
    </w:p>
    <w:p w:rsidR="00B65692" w:rsidRDefault="00B65692" w:rsidP="00B6569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Has your unit reduced or eliminated funding support for diversity programs/initiatives in the past year? If so, please describe the likely impact on the program and/or your unit’s overall diversity goals.</w:t>
      </w:r>
    </w:p>
    <w:p w:rsidR="00B65692" w:rsidRDefault="00B65692" w:rsidP="00B6569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br w:type="page"/>
      </w:r>
    </w:p>
    <w:p w:rsidR="00514491" w:rsidRPr="00B65692" w:rsidRDefault="00923C1C" w:rsidP="00514491">
      <w:pPr>
        <w:spacing w:line="240" w:lineRule="auto"/>
        <w:rPr>
          <w:rFonts w:ascii="Times New Roman" w:hAnsi="Times New Roman" w:cs="Times New Roman"/>
          <w:b/>
          <w:sz w:val="24"/>
          <w:szCs w:val="24"/>
        </w:rPr>
      </w:pPr>
      <w:r w:rsidRPr="00B65692">
        <w:rPr>
          <w:rFonts w:ascii="Times New Roman" w:hAnsi="Times New Roman" w:cs="Times New Roman"/>
          <w:b/>
          <w:sz w:val="24"/>
          <w:szCs w:val="24"/>
        </w:rPr>
        <w:lastRenderedPageBreak/>
        <w:t xml:space="preserve">Diversity Plan Report Template </w:t>
      </w:r>
      <w:r w:rsidR="00393B89" w:rsidRPr="00B65692">
        <w:rPr>
          <w:rFonts w:ascii="Times New Roman" w:hAnsi="Times New Roman" w:cs="Times New Roman"/>
          <w:b/>
          <w:sz w:val="24"/>
          <w:szCs w:val="24"/>
        </w:rPr>
        <w:t>2013-2014</w:t>
      </w:r>
      <w:r w:rsidR="00AE4CE3" w:rsidRPr="00B65692">
        <w:rPr>
          <w:rFonts w:ascii="Times New Roman" w:hAnsi="Times New Roman" w:cs="Times New Roman"/>
          <w:b/>
          <w:sz w:val="24"/>
          <w:szCs w:val="24"/>
        </w:rPr>
        <w:t xml:space="preserve"> (second year)</w:t>
      </w:r>
    </w:p>
    <w:p w:rsidR="00E8768A" w:rsidRPr="00AB1667" w:rsidRDefault="00E8768A" w:rsidP="00E8768A">
      <w:pPr>
        <w:spacing w:line="240" w:lineRule="auto"/>
        <w:rPr>
          <w:rFonts w:ascii="Times New Roman" w:hAnsi="Times New Roman" w:cs="Times New Roman"/>
          <w:sz w:val="24"/>
          <w:szCs w:val="24"/>
          <w:u w:val="single"/>
        </w:rPr>
      </w:pPr>
      <w:r>
        <w:rPr>
          <w:rFonts w:ascii="Times New Roman" w:hAnsi="Times New Roman" w:cs="Times New Roman"/>
          <w:sz w:val="24"/>
          <w:szCs w:val="24"/>
        </w:rPr>
        <w:t>Name of College/School/Unit</w:t>
      </w:r>
      <w:proofErr w:type="gramStart"/>
      <w:r>
        <w:rPr>
          <w:rFonts w:ascii="Times New Roman" w:hAnsi="Times New Roman" w:cs="Times New Roman"/>
          <w:sz w:val="24"/>
          <w:szCs w:val="24"/>
        </w:rPr>
        <w:t>:</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w:t>
      </w:r>
    </w:p>
    <w:p w:rsidR="00E8768A" w:rsidRDefault="00E8768A" w:rsidP="00E8768A">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Person submitting report: </w:t>
      </w:r>
      <w:r>
        <w:rPr>
          <w:rFonts w:ascii="Times New Roman" w:hAnsi="Times New Roman" w:cs="Times New Roman"/>
          <w:sz w:val="24"/>
          <w:szCs w:val="24"/>
          <w:u w:val="single"/>
        </w:rPr>
        <w:t>____________________________________</w:t>
      </w:r>
    </w:p>
    <w:p w:rsidR="00E8768A" w:rsidRDefault="00E8768A" w:rsidP="00E8768A">
      <w:pPr>
        <w:spacing w:line="240" w:lineRule="auto"/>
        <w:rPr>
          <w:rFonts w:ascii="Times New Roman" w:hAnsi="Times New Roman" w:cs="Times New Roman"/>
          <w:sz w:val="24"/>
          <w:szCs w:val="24"/>
          <w:u w:val="single"/>
        </w:rPr>
      </w:pPr>
      <w:r w:rsidRPr="00AB1667">
        <w:rPr>
          <w:rFonts w:ascii="Times New Roman" w:hAnsi="Times New Roman" w:cs="Times New Roman"/>
          <w:sz w:val="24"/>
          <w:szCs w:val="24"/>
        </w:rPr>
        <w:t>E-mail of person submitting report</w:t>
      </w:r>
      <w:proofErr w:type="gramStart"/>
      <w:r w:rsidRPr="00AB1667">
        <w:rPr>
          <w:rFonts w:ascii="Times New Roman" w:hAnsi="Times New Roman" w:cs="Times New Roman"/>
          <w:sz w:val="24"/>
          <w:szCs w:val="24"/>
        </w:rPr>
        <w:t>:</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w:t>
      </w:r>
    </w:p>
    <w:p w:rsidR="00E8768A" w:rsidRDefault="00E8768A" w:rsidP="00E8768A">
      <w:pPr>
        <w:spacing w:line="240" w:lineRule="auto"/>
        <w:rPr>
          <w:rFonts w:ascii="Times New Roman" w:hAnsi="Times New Roman" w:cs="Times New Roman"/>
          <w:sz w:val="24"/>
          <w:szCs w:val="24"/>
        </w:rPr>
      </w:pPr>
      <w:r w:rsidRPr="00AB1667">
        <w:rPr>
          <w:rFonts w:ascii="Times New Roman" w:hAnsi="Times New Roman" w:cs="Times New Roman"/>
          <w:sz w:val="24"/>
          <w:szCs w:val="24"/>
        </w:rPr>
        <w:t>Part I. Outcomes of College/School/Unit Report</w:t>
      </w:r>
    </w:p>
    <w:p w:rsidR="00E8768A" w:rsidRDefault="00E8768A" w:rsidP="00E8768A">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need a copy of the WCU Diversity Plan or have questions, please contact Dr. Henry Wong at </w:t>
      </w:r>
      <w:hyperlink r:id="rId19" w:history="1">
        <w:r w:rsidRPr="009C0372">
          <w:rPr>
            <w:rStyle w:val="Hyperlink"/>
            <w:rFonts w:ascii="Times New Roman" w:hAnsi="Times New Roman" w:cs="Times New Roman"/>
            <w:sz w:val="24"/>
            <w:szCs w:val="24"/>
          </w:rPr>
          <w:t>wongh@wcu.edu</w:t>
        </w:r>
      </w:hyperlink>
      <w:r>
        <w:rPr>
          <w:rFonts w:ascii="Times New Roman" w:hAnsi="Times New Roman" w:cs="Times New Roman"/>
          <w:sz w:val="24"/>
          <w:szCs w:val="24"/>
        </w:rPr>
        <w:t>, 828-227-2501.</w:t>
      </w:r>
    </w:p>
    <w:p w:rsidR="005367F0" w:rsidRDefault="005367F0" w:rsidP="00514491">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respond to the following questions in reference to your college/school/unit’s diversity priorities for the </w:t>
      </w:r>
      <w:r w:rsidR="00923C1C">
        <w:rPr>
          <w:rFonts w:ascii="Times New Roman" w:hAnsi="Times New Roman" w:cs="Times New Roman"/>
          <w:sz w:val="24"/>
          <w:szCs w:val="24"/>
        </w:rPr>
        <w:t>past</w:t>
      </w:r>
      <w:r>
        <w:rPr>
          <w:rFonts w:ascii="Times New Roman" w:hAnsi="Times New Roman" w:cs="Times New Roman"/>
          <w:sz w:val="24"/>
          <w:szCs w:val="24"/>
        </w:rPr>
        <w:t xml:space="preserve"> twelve months 2013-2014.</w:t>
      </w:r>
    </w:p>
    <w:p w:rsidR="005367F0" w:rsidRPr="005367F0" w:rsidRDefault="005367F0" w:rsidP="005367F0">
      <w:pPr>
        <w:pStyle w:val="ListParagraph"/>
        <w:numPr>
          <w:ilvl w:val="0"/>
          <w:numId w:val="14"/>
        </w:numPr>
        <w:spacing w:line="240" w:lineRule="auto"/>
        <w:rPr>
          <w:rFonts w:ascii="Times New Roman" w:hAnsi="Times New Roman" w:cs="Times New Roman"/>
          <w:sz w:val="24"/>
          <w:szCs w:val="24"/>
        </w:rPr>
      </w:pPr>
      <w:r w:rsidRPr="005367F0">
        <w:rPr>
          <w:rFonts w:ascii="Times New Roman" w:hAnsi="Times New Roman" w:cs="Times New Roman"/>
          <w:sz w:val="24"/>
          <w:szCs w:val="24"/>
        </w:rPr>
        <w:t>Which of the University</w:t>
      </w:r>
      <w:r w:rsidR="00B1687A">
        <w:rPr>
          <w:rFonts w:ascii="Times New Roman" w:hAnsi="Times New Roman" w:cs="Times New Roman"/>
          <w:sz w:val="24"/>
          <w:szCs w:val="24"/>
        </w:rPr>
        <w:t>’s</w:t>
      </w:r>
      <w:r w:rsidRPr="005367F0">
        <w:rPr>
          <w:rFonts w:ascii="Times New Roman" w:hAnsi="Times New Roman" w:cs="Times New Roman"/>
          <w:sz w:val="24"/>
          <w:szCs w:val="24"/>
        </w:rPr>
        <w:t xml:space="preserve"> </w:t>
      </w:r>
      <w:r w:rsidR="00B1687A">
        <w:rPr>
          <w:rFonts w:ascii="Times New Roman" w:hAnsi="Times New Roman" w:cs="Times New Roman"/>
          <w:sz w:val="24"/>
          <w:szCs w:val="24"/>
        </w:rPr>
        <w:t>d</w:t>
      </w:r>
      <w:r w:rsidRPr="005367F0">
        <w:rPr>
          <w:rFonts w:ascii="Times New Roman" w:hAnsi="Times New Roman" w:cs="Times New Roman"/>
          <w:sz w:val="24"/>
          <w:szCs w:val="24"/>
        </w:rPr>
        <w:t xml:space="preserve">iversity </w:t>
      </w:r>
      <w:r w:rsidR="00B1687A">
        <w:rPr>
          <w:rFonts w:ascii="Times New Roman" w:hAnsi="Times New Roman" w:cs="Times New Roman"/>
          <w:sz w:val="24"/>
          <w:szCs w:val="24"/>
        </w:rPr>
        <w:t>g</w:t>
      </w:r>
      <w:r w:rsidRPr="005367F0">
        <w:rPr>
          <w:rFonts w:ascii="Times New Roman" w:hAnsi="Times New Roman" w:cs="Times New Roman"/>
          <w:sz w:val="24"/>
          <w:szCs w:val="24"/>
        </w:rPr>
        <w:t xml:space="preserve">oals </w:t>
      </w:r>
      <w:r w:rsidR="00923C1C">
        <w:rPr>
          <w:rFonts w:ascii="Times New Roman" w:hAnsi="Times New Roman" w:cs="Times New Roman"/>
          <w:sz w:val="24"/>
          <w:szCs w:val="24"/>
        </w:rPr>
        <w:t>did</w:t>
      </w:r>
      <w:r w:rsidRPr="005367F0">
        <w:rPr>
          <w:rFonts w:ascii="Times New Roman" w:hAnsi="Times New Roman" w:cs="Times New Roman"/>
          <w:sz w:val="24"/>
          <w:szCs w:val="24"/>
        </w:rPr>
        <w:t xml:space="preserve"> for your college/school/unit address in </w:t>
      </w:r>
      <w:r w:rsidR="00923C1C">
        <w:rPr>
          <w:rFonts w:ascii="Times New Roman" w:hAnsi="Times New Roman" w:cs="Times New Roman"/>
          <w:sz w:val="24"/>
          <w:szCs w:val="24"/>
        </w:rPr>
        <w:t xml:space="preserve">fiscal year </w:t>
      </w:r>
      <w:r w:rsidRPr="005367F0">
        <w:rPr>
          <w:rFonts w:ascii="Times New Roman" w:hAnsi="Times New Roman" w:cs="Times New Roman"/>
          <w:sz w:val="24"/>
          <w:szCs w:val="24"/>
        </w:rPr>
        <w:t>2013-2014? Please check all that apply.</w:t>
      </w:r>
    </w:p>
    <w:p w:rsidR="002950B1" w:rsidRDefault="002950B1" w:rsidP="002950B1">
      <w:pPr>
        <w:spacing w:after="0"/>
        <w:rPr>
          <w:rFonts w:ascii="Times New Roman" w:hAnsi="Times New Roman" w:cs="Times New Roman"/>
          <w:b/>
          <w:sz w:val="24"/>
          <w:szCs w:val="24"/>
        </w:rPr>
      </w:pPr>
      <w:r>
        <w:rPr>
          <w:rFonts w:ascii="Times New Roman" w:hAnsi="Times New Roman" w:cs="Times New Roman"/>
          <w:sz w:val="24"/>
          <w:szCs w:val="24"/>
        </w:rPr>
        <w:t xml:space="preserve">___Goal 1: </w:t>
      </w:r>
      <w:r w:rsidRPr="001B534C">
        <w:rPr>
          <w:rFonts w:ascii="Times New Roman" w:hAnsi="Times New Roman" w:cs="Times New Roman"/>
          <w:sz w:val="24"/>
          <w:szCs w:val="24"/>
        </w:rPr>
        <w:t>Prepare</w:t>
      </w:r>
      <w:r w:rsidRPr="00DF2DE6">
        <w:rPr>
          <w:rFonts w:ascii="Times New Roman" w:hAnsi="Times New Roman" w:cs="Times New Roman"/>
          <w:sz w:val="24"/>
          <w:szCs w:val="24"/>
        </w:rPr>
        <w:t xml:space="preserve"> students </w:t>
      </w:r>
      <w:r>
        <w:rPr>
          <w:rFonts w:ascii="Times New Roman" w:hAnsi="Times New Roman" w:cs="Times New Roman"/>
          <w:sz w:val="24"/>
          <w:szCs w:val="24"/>
        </w:rPr>
        <w:t>to become</w:t>
      </w:r>
      <w:r w:rsidRPr="00DF2DE6">
        <w:rPr>
          <w:rFonts w:ascii="Times New Roman" w:hAnsi="Times New Roman" w:cs="Times New Roman"/>
          <w:sz w:val="24"/>
          <w:szCs w:val="24"/>
        </w:rPr>
        <w:t xml:space="preserve"> globally aware, multiculturally competent, </w:t>
      </w:r>
      <w:r>
        <w:rPr>
          <w:rFonts w:ascii="Times New Roman" w:hAnsi="Times New Roman" w:cs="Times New Roman"/>
          <w:sz w:val="24"/>
          <w:szCs w:val="24"/>
        </w:rPr>
        <w:t xml:space="preserve">and </w:t>
      </w:r>
      <w:r w:rsidRPr="00DF2DE6">
        <w:rPr>
          <w:rFonts w:ascii="Times New Roman" w:hAnsi="Times New Roman" w:cs="Times New Roman"/>
          <w:sz w:val="24"/>
          <w:szCs w:val="24"/>
        </w:rPr>
        <w:t>civic-</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DF2DE6">
        <w:rPr>
          <w:rFonts w:ascii="Times New Roman" w:hAnsi="Times New Roman" w:cs="Times New Roman"/>
          <w:sz w:val="24"/>
          <w:szCs w:val="24"/>
        </w:rPr>
        <w:t>minded</w:t>
      </w:r>
      <w:r>
        <w:rPr>
          <w:rFonts w:ascii="Times New Roman" w:hAnsi="Times New Roman" w:cs="Times New Roman"/>
          <w:sz w:val="24"/>
          <w:szCs w:val="24"/>
        </w:rPr>
        <w:t>.</w:t>
      </w:r>
      <w:r w:rsidRPr="00DF2DE6">
        <w:rPr>
          <w:rFonts w:ascii="Times New Roman" w:hAnsi="Times New Roman" w:cs="Times New Roman"/>
          <w:b/>
          <w:sz w:val="24"/>
          <w:szCs w:val="24"/>
        </w:rPr>
        <w:t xml:space="preserve"> </w:t>
      </w:r>
    </w:p>
    <w:p w:rsidR="002950B1" w:rsidRPr="00DF2DE6" w:rsidRDefault="002950B1" w:rsidP="002950B1">
      <w:pPr>
        <w:spacing w:after="0"/>
        <w:rPr>
          <w:rFonts w:ascii="Times New Roman" w:hAnsi="Times New Roman" w:cs="Times New Roman"/>
          <w:sz w:val="24"/>
          <w:szCs w:val="24"/>
        </w:rPr>
      </w:pPr>
    </w:p>
    <w:p w:rsidR="002950B1" w:rsidRDefault="002950B1" w:rsidP="002950B1">
      <w:pPr>
        <w:spacing w:line="240" w:lineRule="auto"/>
        <w:rPr>
          <w:rFonts w:ascii="Times New Roman" w:hAnsi="Times New Roman" w:cs="Times New Roman"/>
          <w:sz w:val="24"/>
          <w:szCs w:val="24"/>
        </w:rPr>
      </w:pPr>
      <w:r>
        <w:rPr>
          <w:rFonts w:ascii="Times New Roman" w:hAnsi="Times New Roman" w:cs="Times New Roman"/>
          <w:sz w:val="24"/>
          <w:szCs w:val="24"/>
        </w:rPr>
        <w:t xml:space="preserve">___Goal 2: </w:t>
      </w:r>
      <w:r w:rsidRPr="00DF2DE6">
        <w:rPr>
          <w:rFonts w:ascii="Times New Roman" w:hAnsi="Times New Roman" w:cs="Times New Roman"/>
          <w:sz w:val="24"/>
          <w:szCs w:val="24"/>
        </w:rPr>
        <w:t>Foster cultural immersion and learning experiences</w:t>
      </w:r>
      <w:r>
        <w:rPr>
          <w:rFonts w:ascii="Times New Roman" w:hAnsi="Times New Roman" w:cs="Times New Roman"/>
          <w:sz w:val="24"/>
          <w:szCs w:val="24"/>
        </w:rPr>
        <w:t xml:space="preserve">, including international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experiences</w:t>
      </w:r>
      <w:r w:rsidRPr="00DF2DE6">
        <w:rPr>
          <w:rFonts w:ascii="Times New Roman" w:hAnsi="Times New Roman" w:cs="Times New Roman"/>
          <w:sz w:val="24"/>
          <w:szCs w:val="24"/>
        </w:rPr>
        <w:t xml:space="preserve"> that challenge students to</w:t>
      </w:r>
      <w:r>
        <w:rPr>
          <w:rFonts w:ascii="Times New Roman" w:hAnsi="Times New Roman" w:cs="Times New Roman"/>
          <w:sz w:val="24"/>
          <w:szCs w:val="24"/>
        </w:rPr>
        <w:t xml:space="preserve"> </w:t>
      </w:r>
      <w:r w:rsidRPr="00DF2DE6">
        <w:rPr>
          <w:rFonts w:ascii="Times New Roman" w:hAnsi="Times New Roman" w:cs="Times New Roman"/>
          <w:sz w:val="24"/>
          <w:szCs w:val="24"/>
        </w:rPr>
        <w:t>expand their horizons and boundaries.</w:t>
      </w:r>
      <w:r w:rsidRPr="00DF2DE6">
        <w:rPr>
          <w:rFonts w:ascii="Times New Roman" w:hAnsi="Times New Roman" w:cs="Times New Roman"/>
          <w:b/>
          <w:sz w:val="24"/>
          <w:szCs w:val="24"/>
        </w:rPr>
        <w:t xml:space="preserve">  </w:t>
      </w:r>
    </w:p>
    <w:p w:rsidR="002950B1" w:rsidRDefault="002950B1" w:rsidP="002950B1">
      <w:pPr>
        <w:spacing w:after="0"/>
        <w:rPr>
          <w:rFonts w:ascii="Times New Roman" w:hAnsi="Times New Roman" w:cs="Times New Roman"/>
          <w:sz w:val="24"/>
          <w:szCs w:val="24"/>
        </w:rPr>
      </w:pPr>
      <w:r>
        <w:rPr>
          <w:rFonts w:ascii="Times New Roman" w:hAnsi="Times New Roman" w:cs="Times New Roman"/>
          <w:sz w:val="24"/>
          <w:szCs w:val="24"/>
        </w:rPr>
        <w:t xml:space="preserve">___Goal 3: </w:t>
      </w:r>
      <w:r w:rsidRPr="00DF2DE6">
        <w:rPr>
          <w:rFonts w:ascii="Times New Roman" w:hAnsi="Times New Roman" w:cs="Times New Roman"/>
          <w:sz w:val="24"/>
          <w:szCs w:val="24"/>
        </w:rPr>
        <w:t>Recruit</w:t>
      </w:r>
      <w:r>
        <w:rPr>
          <w:rFonts w:ascii="Times New Roman" w:hAnsi="Times New Roman" w:cs="Times New Roman"/>
          <w:sz w:val="24"/>
          <w:szCs w:val="24"/>
        </w:rPr>
        <w:t>,</w:t>
      </w:r>
      <w:r w:rsidRPr="00DF2DE6">
        <w:rPr>
          <w:rFonts w:ascii="Times New Roman" w:hAnsi="Times New Roman" w:cs="Times New Roman"/>
          <w:sz w:val="24"/>
          <w:szCs w:val="24"/>
        </w:rPr>
        <w:t xml:space="preserve"> develop</w:t>
      </w:r>
      <w:r>
        <w:rPr>
          <w:rFonts w:ascii="Times New Roman" w:hAnsi="Times New Roman" w:cs="Times New Roman"/>
          <w:sz w:val="24"/>
          <w:szCs w:val="24"/>
        </w:rPr>
        <w:t>, and retain</w:t>
      </w:r>
      <w:r w:rsidRPr="00DF2DE6">
        <w:rPr>
          <w:rFonts w:ascii="Times New Roman" w:hAnsi="Times New Roman" w:cs="Times New Roman"/>
          <w:sz w:val="24"/>
          <w:szCs w:val="24"/>
        </w:rPr>
        <w:t xml:space="preserve"> a diverse multicultural</w:t>
      </w:r>
      <w:r>
        <w:rPr>
          <w:rFonts w:ascii="Times New Roman" w:hAnsi="Times New Roman" w:cs="Times New Roman"/>
          <w:sz w:val="24"/>
          <w:szCs w:val="24"/>
        </w:rPr>
        <w:t xml:space="preserve">ly aware work community that </w:t>
      </w:r>
      <w:r>
        <w:rPr>
          <w:rFonts w:ascii="Times New Roman" w:hAnsi="Times New Roman" w:cs="Times New Roman"/>
          <w:sz w:val="24"/>
          <w:szCs w:val="24"/>
        </w:rPr>
        <w:tab/>
      </w:r>
      <w:r>
        <w:rPr>
          <w:rFonts w:ascii="Times New Roman" w:hAnsi="Times New Roman" w:cs="Times New Roman"/>
          <w:sz w:val="24"/>
          <w:szCs w:val="24"/>
        </w:rPr>
        <w:tab/>
        <w:t xml:space="preserve">       </w:t>
      </w:r>
      <w:r w:rsidRPr="00DF2DE6">
        <w:rPr>
          <w:rFonts w:ascii="Times New Roman" w:hAnsi="Times New Roman" w:cs="Times New Roman"/>
          <w:sz w:val="24"/>
          <w:szCs w:val="24"/>
        </w:rPr>
        <w:t>promote inclusion and equal opportunity in a welcoming and supportive</w:t>
      </w:r>
      <w:r>
        <w:rPr>
          <w:rFonts w:ascii="Times New Roman" w:hAnsi="Times New Roman" w:cs="Times New Roman"/>
          <w:sz w:val="24"/>
          <w:szCs w:val="24"/>
        </w:rPr>
        <w:t xml:space="preserve"> work and</w:t>
      </w:r>
      <w:r w:rsidRPr="00DF2DE6">
        <w:rPr>
          <w:rFonts w:ascii="Times New Roman" w:hAnsi="Times New Roman" w:cs="Times New Roman"/>
          <w:sz w:val="24"/>
          <w:szCs w:val="24"/>
        </w:rPr>
        <w:t xml:space="preserve"> </w:t>
      </w:r>
    </w:p>
    <w:p w:rsidR="002950B1" w:rsidRPr="00DF2DE6" w:rsidRDefault="002950B1" w:rsidP="002950B1">
      <w:pPr>
        <w:spacing w:after="0"/>
        <w:rPr>
          <w:rFonts w:ascii="Times New Roman" w:hAnsi="Times New Roman" w:cs="Times New Roman"/>
          <w:b/>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w:t>
      </w:r>
      <w:r w:rsidRPr="00DF2DE6">
        <w:rPr>
          <w:rFonts w:ascii="Times New Roman" w:hAnsi="Times New Roman" w:cs="Times New Roman"/>
          <w:sz w:val="24"/>
          <w:szCs w:val="24"/>
        </w:rPr>
        <w:t xml:space="preserve">environment.  </w:t>
      </w:r>
      <w:r w:rsidRPr="00DF2DE6">
        <w:rPr>
          <w:rFonts w:ascii="Times New Roman" w:hAnsi="Times New Roman" w:cs="Times New Roman"/>
          <w:b/>
          <w:sz w:val="24"/>
          <w:szCs w:val="24"/>
        </w:rPr>
        <w:t xml:space="preserve"> </w:t>
      </w:r>
    </w:p>
    <w:p w:rsidR="002950B1" w:rsidRDefault="002950B1" w:rsidP="002950B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950B1" w:rsidRDefault="002950B1" w:rsidP="002950B1">
      <w:pPr>
        <w:spacing w:line="240" w:lineRule="auto"/>
        <w:rPr>
          <w:rFonts w:ascii="Times New Roman" w:hAnsi="Times New Roman" w:cs="Times New Roman"/>
          <w:sz w:val="24"/>
          <w:szCs w:val="24"/>
        </w:rPr>
      </w:pPr>
      <w:r>
        <w:rPr>
          <w:rFonts w:ascii="Times New Roman" w:hAnsi="Times New Roman" w:cs="Times New Roman"/>
          <w:sz w:val="24"/>
          <w:szCs w:val="24"/>
        </w:rPr>
        <w:t xml:space="preserve">___Goal 4: </w:t>
      </w:r>
      <w:r w:rsidRPr="00DF2DE6">
        <w:rPr>
          <w:rFonts w:ascii="Times New Roman" w:hAnsi="Times New Roman" w:cs="Times New Roman"/>
          <w:sz w:val="24"/>
          <w:szCs w:val="24"/>
        </w:rPr>
        <w:t xml:space="preserve">Build an open community that is </w:t>
      </w:r>
      <w:r>
        <w:rPr>
          <w:rFonts w:ascii="Times New Roman" w:hAnsi="Times New Roman" w:cs="Times New Roman"/>
          <w:sz w:val="24"/>
          <w:szCs w:val="24"/>
        </w:rPr>
        <w:t xml:space="preserve">supported by executive leadership and is </w:t>
      </w:r>
      <w:r w:rsidRPr="00DF2DE6">
        <w:rPr>
          <w:rFonts w:ascii="Times New Roman" w:hAnsi="Times New Roman" w:cs="Times New Roman"/>
          <w:sz w:val="24"/>
          <w:szCs w:val="24"/>
        </w:rPr>
        <w:t xml:space="preserve">inclusive, </w:t>
      </w:r>
      <w:r>
        <w:rPr>
          <w:rFonts w:ascii="Times New Roman" w:hAnsi="Times New Roman" w:cs="Times New Roman"/>
          <w:sz w:val="24"/>
          <w:szCs w:val="24"/>
        </w:rPr>
        <w:tab/>
      </w:r>
      <w:r>
        <w:rPr>
          <w:rFonts w:ascii="Times New Roman" w:hAnsi="Times New Roman" w:cs="Times New Roman"/>
          <w:sz w:val="24"/>
          <w:szCs w:val="24"/>
        </w:rPr>
        <w:tab/>
        <w:t xml:space="preserve">      </w:t>
      </w:r>
      <w:r w:rsidRPr="00DF2DE6">
        <w:rPr>
          <w:rFonts w:ascii="Times New Roman" w:hAnsi="Times New Roman" w:cs="Times New Roman"/>
          <w:sz w:val="24"/>
          <w:szCs w:val="24"/>
        </w:rPr>
        <w:t>accessible, and promotes collaboration and</w:t>
      </w:r>
      <w:r>
        <w:rPr>
          <w:rFonts w:ascii="Times New Roman" w:hAnsi="Times New Roman" w:cs="Times New Roman"/>
          <w:sz w:val="24"/>
          <w:szCs w:val="24"/>
        </w:rPr>
        <w:t xml:space="preserve"> </w:t>
      </w:r>
      <w:r w:rsidRPr="00DF2DE6">
        <w:rPr>
          <w:rFonts w:ascii="Times New Roman" w:hAnsi="Times New Roman" w:cs="Times New Roman"/>
          <w:sz w:val="24"/>
          <w:szCs w:val="24"/>
        </w:rPr>
        <w:t>engagement among all p</w:t>
      </w:r>
      <w:r>
        <w:rPr>
          <w:rFonts w:ascii="Times New Roman" w:hAnsi="Times New Roman" w:cs="Times New Roman"/>
          <w:sz w:val="24"/>
          <w:szCs w:val="24"/>
        </w:rPr>
        <w:t>articipants</w:t>
      </w:r>
      <w:r w:rsidRPr="00DF2DE6">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DF2DE6">
        <w:rPr>
          <w:rFonts w:ascii="Times New Roman" w:hAnsi="Times New Roman" w:cs="Times New Roman"/>
          <w:sz w:val="24"/>
          <w:szCs w:val="24"/>
        </w:rPr>
        <w:t xml:space="preserve">internal </w:t>
      </w:r>
      <w:r>
        <w:rPr>
          <w:rFonts w:ascii="Times New Roman" w:hAnsi="Times New Roman" w:cs="Times New Roman"/>
          <w:sz w:val="24"/>
          <w:szCs w:val="24"/>
        </w:rPr>
        <w:t>a</w:t>
      </w:r>
      <w:r w:rsidRPr="00DF2DE6">
        <w:rPr>
          <w:rFonts w:ascii="Times New Roman" w:hAnsi="Times New Roman" w:cs="Times New Roman"/>
          <w:sz w:val="24"/>
          <w:szCs w:val="24"/>
        </w:rPr>
        <w:t>nd</w:t>
      </w:r>
      <w:r>
        <w:rPr>
          <w:rFonts w:ascii="Times New Roman" w:hAnsi="Times New Roman" w:cs="Times New Roman"/>
          <w:sz w:val="24"/>
          <w:szCs w:val="24"/>
        </w:rPr>
        <w:t xml:space="preserve"> </w:t>
      </w:r>
      <w:r w:rsidRPr="00DF2DE6">
        <w:rPr>
          <w:rFonts w:ascii="Times New Roman" w:hAnsi="Times New Roman" w:cs="Times New Roman"/>
          <w:sz w:val="24"/>
          <w:szCs w:val="24"/>
        </w:rPr>
        <w:t>external to Western Carolina University</w:t>
      </w:r>
      <w:r>
        <w:rPr>
          <w:rFonts w:ascii="Times New Roman" w:hAnsi="Times New Roman" w:cs="Times New Roman"/>
          <w:sz w:val="24"/>
          <w:szCs w:val="24"/>
        </w:rPr>
        <w:t>.</w:t>
      </w:r>
    </w:p>
    <w:p w:rsidR="002950B1" w:rsidRDefault="002950B1" w:rsidP="002950B1">
      <w:pPr>
        <w:spacing w:after="0"/>
        <w:rPr>
          <w:rFonts w:ascii="Times New Roman" w:hAnsi="Times New Roman" w:cs="Times New Roman"/>
          <w:sz w:val="24"/>
          <w:szCs w:val="24"/>
        </w:rPr>
      </w:pPr>
      <w:r>
        <w:rPr>
          <w:rFonts w:ascii="Times New Roman" w:hAnsi="Times New Roman" w:cs="Times New Roman"/>
          <w:sz w:val="24"/>
          <w:szCs w:val="24"/>
        </w:rPr>
        <w:t xml:space="preserve">___Goal 5: </w:t>
      </w:r>
      <w:r w:rsidRPr="00DF2DE6">
        <w:rPr>
          <w:rFonts w:ascii="Times New Roman" w:hAnsi="Times New Roman" w:cs="Times New Roman"/>
          <w:sz w:val="24"/>
          <w:szCs w:val="24"/>
        </w:rPr>
        <w:t xml:space="preserve">Establish and maintain a climate that is welcoming, accepting, and respectful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DF2DE6">
        <w:rPr>
          <w:rFonts w:ascii="Times New Roman" w:hAnsi="Times New Roman" w:cs="Times New Roman"/>
          <w:sz w:val="24"/>
          <w:szCs w:val="24"/>
        </w:rPr>
        <w:t>diverse</w:t>
      </w:r>
      <w:r>
        <w:rPr>
          <w:rFonts w:ascii="Times New Roman" w:hAnsi="Times New Roman" w:cs="Times New Roman"/>
          <w:sz w:val="24"/>
          <w:szCs w:val="24"/>
        </w:rPr>
        <w:t xml:space="preserve"> </w:t>
      </w:r>
      <w:r w:rsidRPr="00DF2DE6">
        <w:rPr>
          <w:rFonts w:ascii="Times New Roman" w:hAnsi="Times New Roman" w:cs="Times New Roman"/>
          <w:sz w:val="24"/>
          <w:szCs w:val="24"/>
        </w:rPr>
        <w:t xml:space="preserve">groups and opinions, and provides opportunities and access to obtain an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DF2DE6">
        <w:rPr>
          <w:rFonts w:ascii="Times New Roman" w:hAnsi="Times New Roman" w:cs="Times New Roman"/>
          <w:sz w:val="24"/>
          <w:szCs w:val="24"/>
        </w:rPr>
        <w:t>education.</w:t>
      </w:r>
    </w:p>
    <w:p w:rsidR="002950B1" w:rsidRDefault="002950B1" w:rsidP="00514491">
      <w:pPr>
        <w:spacing w:line="240" w:lineRule="auto"/>
        <w:rPr>
          <w:rFonts w:ascii="Times New Roman" w:hAnsi="Times New Roman" w:cs="Times New Roman"/>
          <w:sz w:val="24"/>
          <w:szCs w:val="24"/>
        </w:rPr>
      </w:pPr>
    </w:p>
    <w:p w:rsidR="005367F0" w:rsidRPr="005367F0" w:rsidRDefault="005367F0" w:rsidP="005367F0">
      <w:pPr>
        <w:pStyle w:val="ListParagraph"/>
        <w:numPr>
          <w:ilvl w:val="0"/>
          <w:numId w:val="14"/>
        </w:numPr>
        <w:spacing w:line="240" w:lineRule="auto"/>
        <w:rPr>
          <w:rFonts w:ascii="Times New Roman" w:hAnsi="Times New Roman" w:cs="Times New Roman"/>
          <w:sz w:val="24"/>
          <w:szCs w:val="24"/>
        </w:rPr>
      </w:pPr>
      <w:r w:rsidRPr="005367F0">
        <w:rPr>
          <w:rFonts w:ascii="Times New Roman" w:hAnsi="Times New Roman" w:cs="Times New Roman"/>
          <w:sz w:val="24"/>
          <w:szCs w:val="24"/>
        </w:rPr>
        <w:t xml:space="preserve">What college/school/unit goal(s) </w:t>
      </w:r>
      <w:r w:rsidR="00923C1C">
        <w:rPr>
          <w:rFonts w:ascii="Times New Roman" w:hAnsi="Times New Roman" w:cs="Times New Roman"/>
          <w:sz w:val="24"/>
          <w:szCs w:val="24"/>
        </w:rPr>
        <w:t>did</w:t>
      </w:r>
      <w:r w:rsidRPr="005367F0">
        <w:rPr>
          <w:rFonts w:ascii="Times New Roman" w:hAnsi="Times New Roman" w:cs="Times New Roman"/>
          <w:sz w:val="24"/>
          <w:szCs w:val="24"/>
        </w:rPr>
        <w:t xml:space="preserve"> you establish </w:t>
      </w:r>
      <w:r w:rsidR="00923C1C">
        <w:rPr>
          <w:rFonts w:ascii="Times New Roman" w:hAnsi="Times New Roman" w:cs="Times New Roman"/>
          <w:sz w:val="24"/>
          <w:szCs w:val="24"/>
        </w:rPr>
        <w:t>in</w:t>
      </w:r>
      <w:r w:rsidRPr="005367F0">
        <w:rPr>
          <w:rFonts w:ascii="Times New Roman" w:hAnsi="Times New Roman" w:cs="Times New Roman"/>
          <w:sz w:val="24"/>
          <w:szCs w:val="24"/>
        </w:rPr>
        <w:t xml:space="preserve"> 201</w:t>
      </w:r>
      <w:r w:rsidR="00923C1C">
        <w:rPr>
          <w:rFonts w:ascii="Times New Roman" w:hAnsi="Times New Roman" w:cs="Times New Roman"/>
          <w:sz w:val="24"/>
          <w:szCs w:val="24"/>
        </w:rPr>
        <w:t>3</w:t>
      </w:r>
      <w:r w:rsidRPr="005367F0">
        <w:rPr>
          <w:rFonts w:ascii="Times New Roman" w:hAnsi="Times New Roman" w:cs="Times New Roman"/>
          <w:sz w:val="24"/>
          <w:szCs w:val="24"/>
        </w:rPr>
        <w:t>-201</w:t>
      </w:r>
      <w:r w:rsidR="00923C1C">
        <w:rPr>
          <w:rFonts w:ascii="Times New Roman" w:hAnsi="Times New Roman" w:cs="Times New Roman"/>
          <w:sz w:val="24"/>
          <w:szCs w:val="24"/>
        </w:rPr>
        <w:t>4</w:t>
      </w:r>
      <w:r w:rsidRPr="005367F0">
        <w:rPr>
          <w:rFonts w:ascii="Times New Roman" w:hAnsi="Times New Roman" w:cs="Times New Roman"/>
          <w:sz w:val="24"/>
          <w:szCs w:val="24"/>
        </w:rPr>
        <w:t xml:space="preserve"> to address the above goals selected as a priority?</w:t>
      </w:r>
    </w:p>
    <w:p w:rsidR="005367F0" w:rsidRDefault="005367F0" w:rsidP="005367F0">
      <w:pPr>
        <w:pStyle w:val="ListParagraph"/>
        <w:spacing w:line="240" w:lineRule="auto"/>
        <w:rPr>
          <w:rFonts w:ascii="Times New Roman" w:hAnsi="Times New Roman" w:cs="Times New Roman"/>
          <w:sz w:val="24"/>
          <w:szCs w:val="24"/>
        </w:rPr>
      </w:pPr>
    </w:p>
    <w:p w:rsidR="005367F0" w:rsidRDefault="005367F0" w:rsidP="005367F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actions </w:t>
      </w:r>
      <w:r w:rsidR="00923C1C">
        <w:rPr>
          <w:rFonts w:ascii="Times New Roman" w:hAnsi="Times New Roman" w:cs="Times New Roman"/>
          <w:sz w:val="24"/>
          <w:szCs w:val="24"/>
        </w:rPr>
        <w:t>did</w:t>
      </w:r>
      <w:r>
        <w:rPr>
          <w:rFonts w:ascii="Times New Roman" w:hAnsi="Times New Roman" w:cs="Times New Roman"/>
          <w:sz w:val="24"/>
          <w:szCs w:val="24"/>
        </w:rPr>
        <w:t xml:space="preserve"> your college/school/unit undertake to achieve the above identified goal(s)?</w:t>
      </w:r>
    </w:p>
    <w:p w:rsidR="00FA3923" w:rsidRPr="00FA3923" w:rsidRDefault="00FA3923" w:rsidP="00FA3923">
      <w:pPr>
        <w:pStyle w:val="ListParagraph"/>
        <w:rPr>
          <w:rFonts w:ascii="Times New Roman" w:hAnsi="Times New Roman" w:cs="Times New Roman"/>
          <w:sz w:val="24"/>
          <w:szCs w:val="24"/>
        </w:rPr>
      </w:pPr>
    </w:p>
    <w:p w:rsidR="00FA3923" w:rsidRDefault="00FA3923" w:rsidP="005367F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What were the results of your college/school/unit’s actions?</w:t>
      </w:r>
    </w:p>
    <w:p w:rsidR="005367F0" w:rsidRDefault="005367F0" w:rsidP="005367F0">
      <w:pPr>
        <w:pStyle w:val="ListParagraph"/>
        <w:spacing w:line="240" w:lineRule="auto"/>
        <w:rPr>
          <w:rFonts w:ascii="Times New Roman" w:hAnsi="Times New Roman" w:cs="Times New Roman"/>
          <w:sz w:val="24"/>
          <w:szCs w:val="24"/>
        </w:rPr>
      </w:pPr>
    </w:p>
    <w:p w:rsidR="005367F0" w:rsidRDefault="005367F0" w:rsidP="005367F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metrics </w:t>
      </w:r>
      <w:r w:rsidR="00923C1C">
        <w:rPr>
          <w:rFonts w:ascii="Times New Roman" w:hAnsi="Times New Roman" w:cs="Times New Roman"/>
          <w:sz w:val="24"/>
          <w:szCs w:val="24"/>
        </w:rPr>
        <w:t>did</w:t>
      </w:r>
      <w:r>
        <w:rPr>
          <w:rFonts w:ascii="Times New Roman" w:hAnsi="Times New Roman" w:cs="Times New Roman"/>
          <w:sz w:val="24"/>
          <w:szCs w:val="24"/>
        </w:rPr>
        <w:t xml:space="preserve"> you use to assess your college/school/unit’s outcome of your actions?</w:t>
      </w:r>
    </w:p>
    <w:p w:rsidR="005367F0" w:rsidRDefault="005367F0" w:rsidP="005367F0">
      <w:pPr>
        <w:pStyle w:val="ListParagraph"/>
        <w:rPr>
          <w:rFonts w:ascii="Times New Roman" w:hAnsi="Times New Roman" w:cs="Times New Roman"/>
          <w:sz w:val="24"/>
          <w:szCs w:val="24"/>
        </w:rPr>
      </w:pPr>
    </w:p>
    <w:p w:rsidR="00514491" w:rsidRDefault="00514491" w:rsidP="0051449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Impact of Budget Cuts on Diversity in Faculty.</w:t>
      </w:r>
      <w:proofErr w:type="gramEnd"/>
      <w:r>
        <w:rPr>
          <w:rFonts w:ascii="Times New Roman" w:hAnsi="Times New Roman" w:cs="Times New Roman"/>
          <w:sz w:val="24"/>
          <w:szCs w:val="24"/>
        </w:rPr>
        <w:t xml:space="preserve"> Staff, and/or Programs</w:t>
      </w:r>
    </w:p>
    <w:p w:rsidR="00514491" w:rsidRDefault="00514491" w:rsidP="0051449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If you have eliminated filled positions in your unit due to budget cuts within the past year, please describe the impact on the racial, ethnic and gender diversity of your faculty and staff in your unit.</w:t>
      </w:r>
    </w:p>
    <w:p w:rsidR="00FA3923" w:rsidRDefault="00FA3923" w:rsidP="00FA3923">
      <w:pPr>
        <w:pStyle w:val="ListParagraph"/>
        <w:spacing w:line="240" w:lineRule="auto"/>
        <w:rPr>
          <w:rFonts w:ascii="Times New Roman" w:hAnsi="Times New Roman" w:cs="Times New Roman"/>
          <w:sz w:val="24"/>
          <w:szCs w:val="24"/>
        </w:rPr>
      </w:pPr>
    </w:p>
    <w:p w:rsidR="003E311D" w:rsidRDefault="003E311D" w:rsidP="00FA3923">
      <w:pPr>
        <w:pStyle w:val="ListParagraph"/>
        <w:spacing w:line="240" w:lineRule="auto"/>
        <w:rPr>
          <w:rFonts w:ascii="Times New Roman" w:hAnsi="Times New Roman" w:cs="Times New Roman"/>
          <w:sz w:val="24"/>
          <w:szCs w:val="24"/>
        </w:rPr>
      </w:pPr>
    </w:p>
    <w:p w:rsidR="003E311D" w:rsidRDefault="003E311D" w:rsidP="00FA3923">
      <w:pPr>
        <w:pStyle w:val="ListParagraph"/>
        <w:spacing w:line="240" w:lineRule="auto"/>
        <w:rPr>
          <w:rFonts w:ascii="Times New Roman" w:hAnsi="Times New Roman" w:cs="Times New Roman"/>
          <w:sz w:val="24"/>
          <w:szCs w:val="24"/>
        </w:rPr>
      </w:pPr>
    </w:p>
    <w:p w:rsidR="003E311D" w:rsidRDefault="003E311D" w:rsidP="00FA3923">
      <w:pPr>
        <w:pStyle w:val="ListParagraph"/>
        <w:spacing w:line="240" w:lineRule="auto"/>
        <w:rPr>
          <w:rFonts w:ascii="Times New Roman" w:hAnsi="Times New Roman" w:cs="Times New Roman"/>
          <w:sz w:val="24"/>
          <w:szCs w:val="24"/>
        </w:rPr>
      </w:pPr>
    </w:p>
    <w:p w:rsidR="003E311D" w:rsidRDefault="003E311D" w:rsidP="00FA3923">
      <w:pPr>
        <w:pStyle w:val="ListParagraph"/>
        <w:spacing w:line="240" w:lineRule="auto"/>
        <w:rPr>
          <w:rFonts w:ascii="Times New Roman" w:hAnsi="Times New Roman" w:cs="Times New Roman"/>
          <w:sz w:val="24"/>
          <w:szCs w:val="24"/>
        </w:rPr>
      </w:pPr>
    </w:p>
    <w:p w:rsidR="003E311D" w:rsidRDefault="003E311D" w:rsidP="00FA3923">
      <w:pPr>
        <w:pStyle w:val="ListParagraph"/>
        <w:spacing w:line="240" w:lineRule="auto"/>
        <w:rPr>
          <w:rFonts w:ascii="Times New Roman" w:hAnsi="Times New Roman" w:cs="Times New Roman"/>
          <w:sz w:val="24"/>
          <w:szCs w:val="24"/>
        </w:rPr>
      </w:pPr>
    </w:p>
    <w:p w:rsidR="00514491" w:rsidRDefault="00514491" w:rsidP="0051449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Has your unit reduced or eliminated funding support for diversity programs/initiatives in the past year? If so, please describe the likely impact on the program and/or your unit’s overall diversity goals.</w:t>
      </w:r>
    </w:p>
    <w:p w:rsidR="00503443" w:rsidRPr="00B1687A" w:rsidRDefault="00B1687A" w:rsidP="008B212A">
      <w:pPr>
        <w:rPr>
          <w:rFonts w:ascii="Times New Roman" w:hAnsi="Times New Roman" w:cs="Times New Roman"/>
          <w:b/>
          <w:sz w:val="24"/>
          <w:szCs w:val="24"/>
        </w:rPr>
      </w:pPr>
      <w:r>
        <w:rPr>
          <w:rFonts w:ascii="Times New Roman" w:hAnsi="Times New Roman" w:cs="Times New Roman"/>
          <w:sz w:val="24"/>
          <w:szCs w:val="24"/>
        </w:rPr>
        <w:br w:type="page"/>
      </w:r>
      <w:r w:rsidR="00503443" w:rsidRPr="00B1687A">
        <w:rPr>
          <w:rFonts w:ascii="Times New Roman" w:hAnsi="Times New Roman" w:cs="Times New Roman"/>
          <w:b/>
          <w:sz w:val="24"/>
          <w:szCs w:val="24"/>
        </w:rPr>
        <w:lastRenderedPageBreak/>
        <w:t>Appendix C</w:t>
      </w:r>
    </w:p>
    <w:p w:rsidR="002656B8" w:rsidRPr="008858D4" w:rsidRDefault="002656B8"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Council on Diversity and Inclusion</w:t>
      </w:r>
    </w:p>
    <w:p w:rsidR="002656B8" w:rsidRPr="008858D4" w:rsidRDefault="002656B8"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Diversity Plan</w:t>
      </w:r>
    </w:p>
    <w:p w:rsidR="002656B8" w:rsidRDefault="002656B8"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Issues</w:t>
      </w:r>
      <w:r w:rsidR="009055C4" w:rsidRPr="008858D4">
        <w:rPr>
          <w:rFonts w:ascii="Times New Roman" w:hAnsi="Times New Roman" w:cs="Times New Roman"/>
          <w:b/>
          <w:sz w:val="24"/>
          <w:szCs w:val="24"/>
        </w:rPr>
        <w:t xml:space="preserve"> by Category</w:t>
      </w:r>
    </w:p>
    <w:p w:rsidR="008858D4" w:rsidRPr="008858D4" w:rsidRDefault="008858D4" w:rsidP="008858D4">
      <w:pPr>
        <w:spacing w:after="0" w:line="240" w:lineRule="auto"/>
        <w:jc w:val="center"/>
        <w:rPr>
          <w:rFonts w:ascii="Times New Roman" w:hAnsi="Times New Roman" w:cs="Times New Roman"/>
          <w:b/>
          <w:sz w:val="24"/>
          <w:szCs w:val="24"/>
        </w:rPr>
      </w:pPr>
    </w:p>
    <w:p w:rsidR="002656B8" w:rsidRPr="002656B8" w:rsidRDefault="002656B8" w:rsidP="002656B8">
      <w:pPr>
        <w:jc w:val="both"/>
        <w:rPr>
          <w:rFonts w:ascii="Times New Roman" w:hAnsi="Times New Roman" w:cs="Times New Roman"/>
          <w:b/>
          <w:sz w:val="24"/>
          <w:szCs w:val="24"/>
        </w:rPr>
      </w:pPr>
      <w:r w:rsidRPr="002656B8">
        <w:rPr>
          <w:rFonts w:ascii="Times New Roman" w:hAnsi="Times New Roman" w:cs="Times New Roman"/>
          <w:b/>
          <w:sz w:val="24"/>
          <w:szCs w:val="24"/>
        </w:rPr>
        <w:t>Student Learning Outcomes</w:t>
      </w:r>
    </w:p>
    <w:p w:rsidR="002656B8" w:rsidRPr="002656B8" w:rsidRDefault="002656B8" w:rsidP="002656B8">
      <w:pPr>
        <w:tabs>
          <w:tab w:val="left" w:pos="2755"/>
        </w:tabs>
        <w:spacing w:after="0" w:line="240" w:lineRule="auto"/>
        <w:ind w:left="360"/>
        <w:rPr>
          <w:rFonts w:ascii="Times New Roman" w:hAnsi="Times New Roman" w:cs="Times New Roman"/>
          <w:b/>
          <w:sz w:val="24"/>
          <w:szCs w:val="24"/>
        </w:rPr>
      </w:pPr>
      <w:r w:rsidRPr="002656B8">
        <w:rPr>
          <w:rFonts w:ascii="Times New Roman" w:hAnsi="Times New Roman" w:cs="Times New Roman"/>
          <w:b/>
          <w:sz w:val="24"/>
          <w:szCs w:val="24"/>
        </w:rPr>
        <w:t>Issues</w:t>
      </w:r>
    </w:p>
    <w:p w:rsidR="002656B8" w:rsidRPr="002656B8" w:rsidRDefault="002656B8" w:rsidP="002656B8">
      <w:pPr>
        <w:tabs>
          <w:tab w:val="left" w:pos="2755"/>
        </w:tabs>
        <w:spacing w:after="0" w:line="240" w:lineRule="auto"/>
        <w:ind w:left="360"/>
        <w:rPr>
          <w:rFonts w:ascii="Times New Roman" w:hAnsi="Times New Roman" w:cs="Times New Roman"/>
          <w:b/>
          <w:sz w:val="24"/>
          <w:szCs w:val="24"/>
        </w:rPr>
      </w:pPr>
      <w:r w:rsidRPr="002656B8">
        <w:rPr>
          <w:rFonts w:ascii="Times New Roman" w:hAnsi="Times New Roman" w:cs="Times New Roman"/>
          <w:sz w:val="24"/>
          <w:szCs w:val="24"/>
        </w:rPr>
        <w:t>7.   Ignorance</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9.   Prejudice</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10. Recruiting students, faculty, staff</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11. Curriculum</w:t>
      </w:r>
    </w:p>
    <w:p w:rsidR="002656B8" w:rsidRPr="002656B8" w:rsidRDefault="002656B8" w:rsidP="002656B8">
      <w:pPr>
        <w:spacing w:after="0" w:line="240" w:lineRule="auto"/>
        <w:ind w:left="360"/>
        <w:rPr>
          <w:rFonts w:ascii="Times New Roman" w:hAnsi="Times New Roman" w:cs="Times New Roman"/>
          <w:sz w:val="24"/>
          <w:szCs w:val="24"/>
        </w:rPr>
      </w:pPr>
      <w:proofErr w:type="gramStart"/>
      <w:r w:rsidRPr="002656B8">
        <w:rPr>
          <w:rFonts w:ascii="Times New Roman" w:hAnsi="Times New Roman" w:cs="Times New Roman"/>
          <w:sz w:val="24"/>
          <w:szCs w:val="24"/>
        </w:rPr>
        <w:t>14. Making</w:t>
      </w:r>
      <w:proofErr w:type="gramEnd"/>
      <w:r w:rsidRPr="002656B8">
        <w:rPr>
          <w:rFonts w:ascii="Times New Roman" w:hAnsi="Times New Roman" w:cs="Times New Roman"/>
          <w:sz w:val="24"/>
          <w:szCs w:val="24"/>
        </w:rPr>
        <w:t xml:space="preserve"> decisions based on data</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17. Service learning by students</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18. Study abroad opportunities with faculty and students</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20. Research</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 xml:space="preserve">22. Developing relationships by faculty, staff &amp; students with other US &amp; international    </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 xml:space="preserve">      </w:t>
      </w:r>
      <w:proofErr w:type="gramStart"/>
      <w:r w:rsidRPr="002656B8">
        <w:rPr>
          <w:rFonts w:ascii="Times New Roman" w:hAnsi="Times New Roman" w:cs="Times New Roman"/>
          <w:sz w:val="24"/>
          <w:szCs w:val="24"/>
        </w:rPr>
        <w:t>universities</w:t>
      </w:r>
      <w:proofErr w:type="gramEnd"/>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23. Globalization</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24. Acknowledging diversity – Alterity (Otherness)</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26. Developing increased concentration of student minorities</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29. Student retention</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33. Unintentional racism</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34. Stereotype threats</w:t>
      </w:r>
    </w:p>
    <w:p w:rsidR="002656B8" w:rsidRPr="002656B8" w:rsidRDefault="002656B8" w:rsidP="002656B8">
      <w:pPr>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35. Microaggressions</w:t>
      </w:r>
    </w:p>
    <w:p w:rsidR="002656B8" w:rsidRPr="002656B8" w:rsidRDefault="002656B8" w:rsidP="002656B8">
      <w:pPr>
        <w:pStyle w:val="ListParagraph"/>
        <w:numPr>
          <w:ilvl w:val="0"/>
          <w:numId w:val="16"/>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Infusing diversity with curricula</w:t>
      </w:r>
    </w:p>
    <w:p w:rsidR="002656B8" w:rsidRPr="002656B8" w:rsidRDefault="002656B8" w:rsidP="002656B8">
      <w:pPr>
        <w:spacing w:after="0" w:line="240" w:lineRule="auto"/>
        <w:jc w:val="both"/>
        <w:rPr>
          <w:rFonts w:ascii="Times New Roman" w:hAnsi="Times New Roman" w:cs="Times New Roman"/>
          <w:sz w:val="24"/>
          <w:szCs w:val="24"/>
        </w:rPr>
      </w:pPr>
    </w:p>
    <w:p w:rsidR="002656B8" w:rsidRPr="002656B8" w:rsidRDefault="002656B8" w:rsidP="002656B8">
      <w:pPr>
        <w:spacing w:after="0" w:line="240" w:lineRule="auto"/>
        <w:jc w:val="both"/>
        <w:rPr>
          <w:rFonts w:ascii="Times New Roman" w:hAnsi="Times New Roman" w:cs="Times New Roman"/>
          <w:b/>
          <w:sz w:val="24"/>
          <w:szCs w:val="24"/>
        </w:rPr>
      </w:pPr>
      <w:r w:rsidRPr="002656B8">
        <w:rPr>
          <w:rFonts w:ascii="Times New Roman" w:hAnsi="Times New Roman" w:cs="Times New Roman"/>
          <w:b/>
          <w:sz w:val="24"/>
          <w:szCs w:val="24"/>
        </w:rPr>
        <w:t>Co-curricular Learning Experiences</w:t>
      </w:r>
    </w:p>
    <w:p w:rsidR="002656B8" w:rsidRPr="002656B8" w:rsidRDefault="002656B8" w:rsidP="002656B8">
      <w:pPr>
        <w:spacing w:after="0" w:line="240" w:lineRule="auto"/>
        <w:jc w:val="both"/>
        <w:rPr>
          <w:rFonts w:ascii="Times New Roman" w:hAnsi="Times New Roman" w:cs="Times New Roman"/>
          <w:sz w:val="24"/>
          <w:szCs w:val="24"/>
        </w:rPr>
      </w:pPr>
    </w:p>
    <w:p w:rsidR="002656B8" w:rsidRPr="002656B8" w:rsidRDefault="002656B8" w:rsidP="002656B8">
      <w:pPr>
        <w:pStyle w:val="ListParagraph"/>
        <w:ind w:left="0"/>
        <w:jc w:val="both"/>
        <w:rPr>
          <w:rFonts w:ascii="Times New Roman" w:hAnsi="Times New Roman" w:cs="Times New Roman"/>
          <w:b/>
          <w:sz w:val="24"/>
          <w:szCs w:val="24"/>
        </w:rPr>
      </w:pPr>
      <w:r w:rsidRPr="002656B8">
        <w:rPr>
          <w:rFonts w:ascii="Times New Roman" w:hAnsi="Times New Roman" w:cs="Times New Roman"/>
          <w:b/>
          <w:sz w:val="24"/>
          <w:szCs w:val="24"/>
        </w:rPr>
        <w:t xml:space="preserve">     Issues</w:t>
      </w:r>
    </w:p>
    <w:p w:rsidR="002656B8" w:rsidRPr="002656B8" w:rsidRDefault="002656B8" w:rsidP="002656B8">
      <w:pPr>
        <w:pStyle w:val="ListParagraph"/>
        <w:ind w:left="0"/>
        <w:jc w:val="both"/>
        <w:rPr>
          <w:rFonts w:ascii="Times New Roman" w:hAnsi="Times New Roman" w:cs="Times New Roman"/>
          <w:b/>
          <w:sz w:val="24"/>
          <w:szCs w:val="24"/>
        </w:rPr>
      </w:pPr>
      <w:r w:rsidRPr="002656B8">
        <w:rPr>
          <w:rFonts w:ascii="Times New Roman" w:hAnsi="Times New Roman" w:cs="Times New Roman"/>
          <w:b/>
          <w:sz w:val="24"/>
          <w:szCs w:val="24"/>
        </w:rPr>
        <w:t xml:space="preserve">     </w:t>
      </w:r>
      <w:r w:rsidRPr="002656B8">
        <w:rPr>
          <w:rFonts w:ascii="Times New Roman" w:hAnsi="Times New Roman" w:cs="Times New Roman"/>
          <w:sz w:val="24"/>
          <w:szCs w:val="24"/>
        </w:rPr>
        <w:t>15. Extracurricular activities</w:t>
      </w:r>
    </w:p>
    <w:p w:rsidR="002656B8" w:rsidRPr="002656B8" w:rsidRDefault="002656B8" w:rsidP="002656B8">
      <w:pPr>
        <w:pStyle w:val="ListParagraph"/>
        <w:spacing w:after="0" w:line="240" w:lineRule="auto"/>
        <w:ind w:left="0"/>
        <w:jc w:val="both"/>
        <w:rPr>
          <w:rFonts w:ascii="Times New Roman" w:hAnsi="Times New Roman" w:cs="Times New Roman"/>
          <w:sz w:val="24"/>
          <w:szCs w:val="24"/>
        </w:rPr>
      </w:pPr>
      <w:r w:rsidRPr="002656B8">
        <w:rPr>
          <w:rFonts w:ascii="Times New Roman" w:hAnsi="Times New Roman" w:cs="Times New Roman"/>
          <w:sz w:val="24"/>
          <w:szCs w:val="24"/>
        </w:rPr>
        <w:t xml:space="preserve">     17. Service learning by students</w:t>
      </w:r>
    </w:p>
    <w:p w:rsidR="002656B8" w:rsidRPr="002656B8" w:rsidRDefault="002656B8" w:rsidP="002656B8">
      <w:p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 xml:space="preserve">     20. Research</w:t>
      </w:r>
    </w:p>
    <w:p w:rsidR="002656B8" w:rsidRPr="002656B8" w:rsidRDefault="002656B8" w:rsidP="002656B8">
      <w:pPr>
        <w:pStyle w:val="ListParagraph"/>
        <w:numPr>
          <w:ilvl w:val="0"/>
          <w:numId w:val="17"/>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Exchange experiences</w:t>
      </w:r>
    </w:p>
    <w:p w:rsidR="002656B8" w:rsidRPr="002656B8" w:rsidRDefault="002656B8" w:rsidP="002656B8">
      <w:pPr>
        <w:pStyle w:val="ListParagraph"/>
        <w:numPr>
          <w:ilvl w:val="0"/>
          <w:numId w:val="17"/>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Develop urban preparation and immersion experiences for students</w:t>
      </w:r>
    </w:p>
    <w:p w:rsidR="002656B8" w:rsidRPr="002656B8" w:rsidRDefault="002656B8" w:rsidP="002656B8">
      <w:pPr>
        <w:pStyle w:val="ListParagraph"/>
        <w:numPr>
          <w:ilvl w:val="0"/>
          <w:numId w:val="17"/>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Semester study abroad opportunities for faculty, staff and students</w:t>
      </w:r>
    </w:p>
    <w:p w:rsidR="002656B8" w:rsidRPr="002656B8" w:rsidRDefault="002656B8" w:rsidP="002656B8">
      <w:pPr>
        <w:pStyle w:val="ListParagraph"/>
        <w:numPr>
          <w:ilvl w:val="0"/>
          <w:numId w:val="17"/>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Develop more QEP initiatives on diversity</w:t>
      </w:r>
    </w:p>
    <w:p w:rsidR="002656B8" w:rsidRPr="002656B8" w:rsidRDefault="002656B8" w:rsidP="002656B8">
      <w:pPr>
        <w:pStyle w:val="ListParagraph"/>
        <w:numPr>
          <w:ilvl w:val="0"/>
          <w:numId w:val="17"/>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Develop/implement national student recruitment programs such as POSSE and A Better Way</w:t>
      </w:r>
    </w:p>
    <w:p w:rsidR="002656B8" w:rsidRPr="002656B8" w:rsidRDefault="002656B8" w:rsidP="002656B8">
      <w:pPr>
        <w:pStyle w:val="ListParagraph"/>
        <w:numPr>
          <w:ilvl w:val="0"/>
          <w:numId w:val="17"/>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Tuition increases and impact on student socio-economic diversity</w:t>
      </w:r>
    </w:p>
    <w:p w:rsidR="002656B8" w:rsidRPr="002656B8" w:rsidRDefault="002656B8" w:rsidP="002656B8">
      <w:pPr>
        <w:pStyle w:val="ListParagraph"/>
        <w:numPr>
          <w:ilvl w:val="0"/>
          <w:numId w:val="17"/>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Extracurricular activities that address diversity</w:t>
      </w:r>
    </w:p>
    <w:p w:rsidR="002656B8" w:rsidRPr="002656B8" w:rsidRDefault="002656B8" w:rsidP="002656B8">
      <w:pPr>
        <w:spacing w:after="0" w:line="240" w:lineRule="auto"/>
        <w:jc w:val="both"/>
        <w:rPr>
          <w:rFonts w:ascii="Times New Roman" w:hAnsi="Times New Roman" w:cs="Times New Roman"/>
          <w:sz w:val="24"/>
          <w:szCs w:val="24"/>
        </w:rPr>
      </w:pPr>
    </w:p>
    <w:p w:rsidR="002906D7" w:rsidRDefault="002906D7" w:rsidP="002656B8">
      <w:pPr>
        <w:jc w:val="both"/>
        <w:rPr>
          <w:rFonts w:ascii="Times New Roman" w:hAnsi="Times New Roman" w:cs="Times New Roman"/>
          <w:b/>
          <w:sz w:val="24"/>
          <w:szCs w:val="24"/>
        </w:rPr>
      </w:pPr>
    </w:p>
    <w:p w:rsidR="002906D7" w:rsidRDefault="002906D7" w:rsidP="002656B8">
      <w:pPr>
        <w:jc w:val="both"/>
        <w:rPr>
          <w:rFonts w:ascii="Times New Roman" w:hAnsi="Times New Roman" w:cs="Times New Roman"/>
          <w:b/>
          <w:sz w:val="24"/>
          <w:szCs w:val="24"/>
        </w:rPr>
      </w:pPr>
    </w:p>
    <w:p w:rsidR="002656B8" w:rsidRPr="002656B8" w:rsidRDefault="002656B8" w:rsidP="002656B8">
      <w:pPr>
        <w:jc w:val="both"/>
        <w:rPr>
          <w:rFonts w:ascii="Times New Roman" w:hAnsi="Times New Roman" w:cs="Times New Roman"/>
          <w:b/>
          <w:sz w:val="24"/>
          <w:szCs w:val="24"/>
        </w:rPr>
      </w:pPr>
      <w:r w:rsidRPr="002656B8">
        <w:rPr>
          <w:rFonts w:ascii="Times New Roman" w:hAnsi="Times New Roman" w:cs="Times New Roman"/>
          <w:b/>
          <w:sz w:val="24"/>
          <w:szCs w:val="24"/>
        </w:rPr>
        <w:lastRenderedPageBreak/>
        <w:t>Fostering Diversity in the Workplace</w:t>
      </w:r>
    </w:p>
    <w:p w:rsidR="002656B8" w:rsidRPr="002656B8" w:rsidRDefault="002656B8" w:rsidP="002656B8">
      <w:pPr>
        <w:pStyle w:val="ListParagraph"/>
        <w:ind w:left="360"/>
        <w:jc w:val="both"/>
        <w:rPr>
          <w:rFonts w:ascii="Times New Roman" w:hAnsi="Times New Roman" w:cs="Times New Roman"/>
          <w:b/>
          <w:sz w:val="24"/>
          <w:szCs w:val="24"/>
        </w:rPr>
      </w:pPr>
      <w:r w:rsidRPr="002656B8">
        <w:rPr>
          <w:rFonts w:ascii="Times New Roman" w:hAnsi="Times New Roman" w:cs="Times New Roman"/>
          <w:b/>
          <w:sz w:val="24"/>
          <w:szCs w:val="24"/>
        </w:rPr>
        <w:t>Issues</w:t>
      </w:r>
    </w:p>
    <w:p w:rsidR="002656B8" w:rsidRPr="002656B8" w:rsidRDefault="002656B8" w:rsidP="002656B8">
      <w:pPr>
        <w:pStyle w:val="ListParagraph"/>
        <w:ind w:left="0"/>
        <w:rPr>
          <w:rFonts w:ascii="Times New Roman" w:hAnsi="Times New Roman" w:cs="Times New Roman"/>
          <w:sz w:val="24"/>
          <w:szCs w:val="24"/>
        </w:rPr>
      </w:pPr>
      <w:r w:rsidRPr="002656B8">
        <w:rPr>
          <w:rFonts w:ascii="Times New Roman" w:hAnsi="Times New Roman" w:cs="Times New Roman"/>
          <w:sz w:val="24"/>
          <w:szCs w:val="24"/>
        </w:rPr>
        <w:t xml:space="preserve">       1.  All my professors have been white (student comment re chalking on the sidewalk)</w:t>
      </w:r>
    </w:p>
    <w:p w:rsidR="002656B8" w:rsidRPr="002656B8" w:rsidRDefault="002656B8" w:rsidP="002656B8">
      <w:pPr>
        <w:pStyle w:val="ListParagraph"/>
        <w:spacing w:after="0" w:line="240" w:lineRule="auto"/>
        <w:ind w:left="0"/>
        <w:rPr>
          <w:rFonts w:ascii="Times New Roman" w:hAnsi="Times New Roman" w:cs="Times New Roman"/>
          <w:sz w:val="24"/>
          <w:szCs w:val="24"/>
        </w:rPr>
      </w:pPr>
      <w:r w:rsidRPr="002656B8">
        <w:rPr>
          <w:rFonts w:ascii="Times New Roman" w:hAnsi="Times New Roman" w:cs="Times New Roman"/>
          <w:sz w:val="24"/>
          <w:szCs w:val="24"/>
        </w:rPr>
        <w:t xml:space="preserve">       2.  Gender equity for professors, staff and administration</w:t>
      </w:r>
    </w:p>
    <w:p w:rsidR="002656B8" w:rsidRPr="002656B8" w:rsidRDefault="002656B8" w:rsidP="002656B8">
      <w:pPr>
        <w:pStyle w:val="ListParagraph"/>
        <w:spacing w:after="0" w:line="240" w:lineRule="auto"/>
        <w:ind w:left="0"/>
        <w:rPr>
          <w:rFonts w:ascii="Times New Roman" w:hAnsi="Times New Roman" w:cs="Times New Roman"/>
          <w:sz w:val="24"/>
          <w:szCs w:val="24"/>
        </w:rPr>
      </w:pPr>
      <w:r w:rsidRPr="002656B8">
        <w:rPr>
          <w:rFonts w:ascii="Times New Roman" w:hAnsi="Times New Roman" w:cs="Times New Roman"/>
          <w:sz w:val="24"/>
          <w:szCs w:val="24"/>
        </w:rPr>
        <w:t xml:space="preserve">       5. Cultural balance-Underrepresented minorities, race, cultures, religions</w:t>
      </w:r>
    </w:p>
    <w:p w:rsidR="002656B8" w:rsidRPr="002656B8" w:rsidRDefault="002656B8" w:rsidP="002656B8">
      <w:pPr>
        <w:pStyle w:val="ListParagraph"/>
        <w:spacing w:after="0" w:line="240" w:lineRule="auto"/>
        <w:ind w:left="270"/>
        <w:jc w:val="both"/>
        <w:rPr>
          <w:rFonts w:ascii="Times New Roman" w:hAnsi="Times New Roman" w:cs="Times New Roman"/>
          <w:sz w:val="24"/>
          <w:szCs w:val="24"/>
        </w:rPr>
      </w:pPr>
      <w:r w:rsidRPr="002656B8">
        <w:rPr>
          <w:rFonts w:ascii="Times New Roman" w:hAnsi="Times New Roman" w:cs="Times New Roman"/>
          <w:sz w:val="24"/>
          <w:szCs w:val="24"/>
        </w:rPr>
        <w:t>16. Professional development for faculty, staff and students</w:t>
      </w:r>
    </w:p>
    <w:p w:rsidR="002656B8" w:rsidRPr="002656B8" w:rsidRDefault="002656B8" w:rsidP="002656B8">
      <w:pPr>
        <w:pStyle w:val="ListParagraph"/>
        <w:spacing w:after="0" w:line="240" w:lineRule="auto"/>
        <w:ind w:left="270"/>
        <w:jc w:val="both"/>
        <w:rPr>
          <w:rFonts w:ascii="Times New Roman" w:hAnsi="Times New Roman" w:cs="Times New Roman"/>
          <w:sz w:val="24"/>
          <w:szCs w:val="24"/>
        </w:rPr>
      </w:pPr>
      <w:r w:rsidRPr="002656B8">
        <w:rPr>
          <w:rFonts w:ascii="Times New Roman" w:hAnsi="Times New Roman" w:cs="Times New Roman"/>
          <w:sz w:val="24"/>
          <w:szCs w:val="24"/>
        </w:rPr>
        <w:t>20. Research</w:t>
      </w:r>
    </w:p>
    <w:p w:rsidR="002656B8" w:rsidRPr="002656B8" w:rsidRDefault="002656B8" w:rsidP="002656B8">
      <w:pPr>
        <w:pStyle w:val="ListParagraph"/>
        <w:spacing w:after="0" w:line="240" w:lineRule="auto"/>
        <w:ind w:left="270"/>
        <w:jc w:val="both"/>
        <w:rPr>
          <w:rFonts w:ascii="Times New Roman" w:hAnsi="Times New Roman" w:cs="Times New Roman"/>
          <w:sz w:val="24"/>
          <w:szCs w:val="24"/>
        </w:rPr>
      </w:pPr>
      <w:r w:rsidRPr="002656B8">
        <w:rPr>
          <w:rFonts w:ascii="Times New Roman" w:hAnsi="Times New Roman" w:cs="Times New Roman"/>
          <w:sz w:val="24"/>
          <w:szCs w:val="24"/>
        </w:rPr>
        <w:t>30. Faculty/staff retention</w:t>
      </w:r>
    </w:p>
    <w:p w:rsidR="002656B8" w:rsidRPr="002656B8" w:rsidRDefault="002656B8" w:rsidP="002656B8">
      <w:pPr>
        <w:pStyle w:val="ListParagraph"/>
        <w:spacing w:after="0" w:line="240" w:lineRule="auto"/>
        <w:ind w:left="270"/>
        <w:jc w:val="both"/>
        <w:rPr>
          <w:rFonts w:ascii="Times New Roman" w:hAnsi="Times New Roman" w:cs="Times New Roman"/>
          <w:b/>
          <w:sz w:val="24"/>
          <w:szCs w:val="24"/>
        </w:rPr>
      </w:pPr>
      <w:r w:rsidRPr="002656B8">
        <w:rPr>
          <w:rFonts w:ascii="Times New Roman" w:hAnsi="Times New Roman" w:cs="Times New Roman"/>
          <w:sz w:val="24"/>
          <w:szCs w:val="24"/>
        </w:rPr>
        <w:t>32. Mentoring of faculty, staff &amp; students</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“Group Think” during hiring/decision-making processes</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Recruiting underrepresented groups re race, ethnicity, gender, etc. for faculty, staff &amp; students</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Equity of pay for all university workers</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Staff incentives for professional development, retention, begin breaking EPA/SPA silo</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Staff inclusion – silo, stereotypes, bias campus-wide</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Staff inclusion with diversity initiatives – admin. assistants, library, housekeeping, IT, all interact with students</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Faculty &amp; Staff of color representation for every college of the university</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One year pre or post ABD visiting scholars program for aspiring faculty of color</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Leadership commitment</w:t>
      </w:r>
    </w:p>
    <w:p w:rsidR="002656B8" w:rsidRPr="002656B8" w:rsidRDefault="002656B8" w:rsidP="002656B8">
      <w:pPr>
        <w:jc w:val="both"/>
        <w:rPr>
          <w:rFonts w:ascii="Times New Roman" w:hAnsi="Times New Roman" w:cs="Times New Roman"/>
          <w:b/>
          <w:sz w:val="24"/>
          <w:szCs w:val="24"/>
        </w:rPr>
      </w:pPr>
      <w:r w:rsidRPr="002656B8">
        <w:rPr>
          <w:rFonts w:ascii="Times New Roman" w:hAnsi="Times New Roman" w:cs="Times New Roman"/>
          <w:b/>
          <w:sz w:val="24"/>
          <w:szCs w:val="24"/>
        </w:rPr>
        <w:t xml:space="preserve">Relationship Building </w:t>
      </w:r>
      <w:r w:rsidR="004449F9" w:rsidRPr="002656B8">
        <w:rPr>
          <w:rFonts w:ascii="Times New Roman" w:hAnsi="Times New Roman" w:cs="Times New Roman"/>
          <w:b/>
          <w:sz w:val="24"/>
          <w:szCs w:val="24"/>
        </w:rPr>
        <w:t>through</w:t>
      </w:r>
      <w:r w:rsidRPr="002656B8">
        <w:rPr>
          <w:rFonts w:ascii="Times New Roman" w:hAnsi="Times New Roman" w:cs="Times New Roman"/>
          <w:b/>
          <w:sz w:val="24"/>
          <w:szCs w:val="24"/>
        </w:rPr>
        <w:t xml:space="preserve"> Leadership and Communication</w:t>
      </w:r>
    </w:p>
    <w:p w:rsidR="002656B8" w:rsidRPr="002656B8" w:rsidRDefault="002656B8" w:rsidP="002656B8">
      <w:pPr>
        <w:pStyle w:val="ListParagraph"/>
        <w:ind w:left="0"/>
        <w:jc w:val="both"/>
        <w:rPr>
          <w:rFonts w:ascii="Times New Roman" w:hAnsi="Times New Roman" w:cs="Times New Roman"/>
          <w:b/>
          <w:sz w:val="24"/>
          <w:szCs w:val="24"/>
        </w:rPr>
      </w:pPr>
      <w:r w:rsidRPr="002656B8">
        <w:rPr>
          <w:rFonts w:ascii="Times New Roman" w:hAnsi="Times New Roman" w:cs="Times New Roman"/>
          <w:b/>
          <w:sz w:val="24"/>
          <w:szCs w:val="24"/>
        </w:rPr>
        <w:t>Issues</w:t>
      </w:r>
    </w:p>
    <w:p w:rsidR="002656B8" w:rsidRPr="002656B8" w:rsidRDefault="002656B8" w:rsidP="002656B8">
      <w:pPr>
        <w:pStyle w:val="ListParagraph"/>
        <w:ind w:left="0"/>
        <w:jc w:val="both"/>
        <w:rPr>
          <w:rFonts w:ascii="Times New Roman" w:hAnsi="Times New Roman" w:cs="Times New Roman"/>
          <w:b/>
          <w:sz w:val="24"/>
          <w:szCs w:val="24"/>
        </w:rPr>
      </w:pPr>
      <w:r w:rsidRPr="002656B8">
        <w:rPr>
          <w:rFonts w:ascii="Times New Roman" w:hAnsi="Times New Roman" w:cs="Times New Roman"/>
          <w:b/>
          <w:sz w:val="24"/>
          <w:szCs w:val="24"/>
        </w:rPr>
        <w:t xml:space="preserve">     </w:t>
      </w:r>
      <w:r w:rsidRPr="002656B8">
        <w:rPr>
          <w:rFonts w:ascii="Times New Roman" w:hAnsi="Times New Roman" w:cs="Times New Roman"/>
          <w:sz w:val="24"/>
          <w:szCs w:val="24"/>
        </w:rPr>
        <w:t>12. Town gown relationship of faculty, staff and students with the community</w:t>
      </w:r>
    </w:p>
    <w:p w:rsidR="002656B8" w:rsidRPr="002656B8" w:rsidRDefault="002656B8" w:rsidP="002656B8">
      <w:pPr>
        <w:pStyle w:val="ListParagraph"/>
        <w:ind w:left="0"/>
        <w:jc w:val="both"/>
        <w:rPr>
          <w:rFonts w:ascii="Times New Roman" w:hAnsi="Times New Roman" w:cs="Times New Roman"/>
          <w:b/>
          <w:sz w:val="24"/>
          <w:szCs w:val="24"/>
        </w:rPr>
      </w:pPr>
      <w:r w:rsidRPr="002656B8">
        <w:rPr>
          <w:rFonts w:ascii="Times New Roman" w:hAnsi="Times New Roman" w:cs="Times New Roman"/>
          <w:b/>
          <w:sz w:val="24"/>
          <w:szCs w:val="24"/>
        </w:rPr>
        <w:t xml:space="preserve">     </w:t>
      </w:r>
      <w:r w:rsidRPr="002656B8">
        <w:rPr>
          <w:rFonts w:ascii="Times New Roman" w:hAnsi="Times New Roman" w:cs="Times New Roman"/>
          <w:sz w:val="24"/>
          <w:szCs w:val="24"/>
        </w:rPr>
        <w:t>20. Research</w:t>
      </w:r>
    </w:p>
    <w:p w:rsidR="002656B8" w:rsidRPr="002656B8" w:rsidRDefault="002656B8" w:rsidP="002656B8">
      <w:pPr>
        <w:pStyle w:val="ListParagraph"/>
        <w:ind w:left="0"/>
        <w:jc w:val="both"/>
        <w:rPr>
          <w:rFonts w:ascii="Times New Roman" w:hAnsi="Times New Roman" w:cs="Times New Roman"/>
          <w:sz w:val="24"/>
          <w:szCs w:val="24"/>
        </w:rPr>
      </w:pPr>
      <w:r w:rsidRPr="002656B8">
        <w:rPr>
          <w:rFonts w:ascii="Times New Roman" w:hAnsi="Times New Roman" w:cs="Times New Roman"/>
          <w:b/>
          <w:sz w:val="24"/>
          <w:szCs w:val="24"/>
        </w:rPr>
        <w:t xml:space="preserve">     </w:t>
      </w:r>
      <w:r w:rsidRPr="002656B8">
        <w:rPr>
          <w:rFonts w:ascii="Times New Roman" w:hAnsi="Times New Roman" w:cs="Times New Roman"/>
          <w:sz w:val="24"/>
          <w:szCs w:val="24"/>
        </w:rPr>
        <w:t xml:space="preserve">25. </w:t>
      </w:r>
      <w:proofErr w:type="gramStart"/>
      <w:r w:rsidRPr="002656B8">
        <w:rPr>
          <w:rFonts w:ascii="Times New Roman" w:hAnsi="Times New Roman" w:cs="Times New Roman"/>
          <w:sz w:val="24"/>
          <w:szCs w:val="24"/>
        </w:rPr>
        <w:t>Being</w:t>
      </w:r>
      <w:proofErr w:type="gramEnd"/>
      <w:r w:rsidRPr="002656B8">
        <w:rPr>
          <w:rFonts w:ascii="Times New Roman" w:hAnsi="Times New Roman" w:cs="Times New Roman"/>
          <w:sz w:val="24"/>
          <w:szCs w:val="24"/>
        </w:rPr>
        <w:t xml:space="preserve"> urgent/aggressive to align with other groups and others seeking us out</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Communication</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Collaboration</w:t>
      </w:r>
    </w:p>
    <w:p w:rsidR="002656B8" w:rsidRPr="002656B8" w:rsidRDefault="002656B8" w:rsidP="002656B8">
      <w:pPr>
        <w:pStyle w:val="ListParagraph"/>
        <w:numPr>
          <w:ilvl w:val="0"/>
          <w:numId w:val="19"/>
        </w:numPr>
        <w:spacing w:after="0" w:line="240" w:lineRule="auto"/>
        <w:rPr>
          <w:rFonts w:ascii="Times New Roman" w:hAnsi="Times New Roman" w:cs="Times New Roman"/>
          <w:sz w:val="24"/>
          <w:szCs w:val="24"/>
        </w:rPr>
      </w:pPr>
      <w:r w:rsidRPr="002656B8">
        <w:rPr>
          <w:rFonts w:ascii="Times New Roman" w:hAnsi="Times New Roman" w:cs="Times New Roman"/>
          <w:sz w:val="24"/>
          <w:szCs w:val="24"/>
        </w:rPr>
        <w:t>Networking-internal/external to university</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Marketing / publicizing the CODI on campus</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Intergroup Dialogues</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Meaningful dialogue and exchange among faculty/staff</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Promote open engagement among all players</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Co-leadership engagement</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Educating customers/stakeholders, resistance, CODI importance, data</w:t>
      </w:r>
    </w:p>
    <w:p w:rsidR="002656B8" w:rsidRPr="002656B8" w:rsidRDefault="002656B8" w:rsidP="002656B8">
      <w:pPr>
        <w:pStyle w:val="ListParagraph"/>
        <w:numPr>
          <w:ilvl w:val="0"/>
          <w:numId w:val="19"/>
        </w:numPr>
        <w:jc w:val="both"/>
        <w:rPr>
          <w:rFonts w:ascii="Times New Roman" w:hAnsi="Times New Roman" w:cs="Times New Roman"/>
          <w:sz w:val="24"/>
          <w:szCs w:val="24"/>
        </w:rPr>
      </w:pPr>
      <w:r w:rsidRPr="002656B8">
        <w:rPr>
          <w:rFonts w:ascii="Times New Roman" w:hAnsi="Times New Roman" w:cs="Times New Roman"/>
          <w:sz w:val="24"/>
          <w:szCs w:val="24"/>
        </w:rPr>
        <w:t>Outreach &amp; engagement opportunities</w:t>
      </w:r>
    </w:p>
    <w:p w:rsidR="002906D7" w:rsidRDefault="002906D7" w:rsidP="002656B8">
      <w:pPr>
        <w:jc w:val="both"/>
        <w:rPr>
          <w:rFonts w:ascii="Times New Roman" w:hAnsi="Times New Roman" w:cs="Times New Roman"/>
          <w:b/>
          <w:sz w:val="24"/>
          <w:szCs w:val="24"/>
        </w:rPr>
      </w:pPr>
    </w:p>
    <w:p w:rsidR="002906D7" w:rsidRDefault="002906D7" w:rsidP="002656B8">
      <w:pPr>
        <w:jc w:val="both"/>
        <w:rPr>
          <w:rFonts w:ascii="Times New Roman" w:hAnsi="Times New Roman" w:cs="Times New Roman"/>
          <w:b/>
          <w:sz w:val="24"/>
          <w:szCs w:val="24"/>
        </w:rPr>
      </w:pPr>
    </w:p>
    <w:p w:rsidR="002906D7" w:rsidRDefault="002906D7" w:rsidP="002656B8">
      <w:pPr>
        <w:jc w:val="both"/>
        <w:rPr>
          <w:rFonts w:ascii="Times New Roman" w:hAnsi="Times New Roman" w:cs="Times New Roman"/>
          <w:b/>
          <w:sz w:val="24"/>
          <w:szCs w:val="24"/>
        </w:rPr>
      </w:pPr>
    </w:p>
    <w:p w:rsidR="002656B8" w:rsidRPr="002656B8" w:rsidRDefault="002656B8" w:rsidP="002656B8">
      <w:pPr>
        <w:jc w:val="both"/>
        <w:rPr>
          <w:rFonts w:ascii="Times New Roman" w:hAnsi="Times New Roman" w:cs="Times New Roman"/>
          <w:b/>
          <w:sz w:val="24"/>
          <w:szCs w:val="24"/>
        </w:rPr>
      </w:pPr>
      <w:r w:rsidRPr="002656B8">
        <w:rPr>
          <w:rFonts w:ascii="Times New Roman" w:hAnsi="Times New Roman" w:cs="Times New Roman"/>
          <w:b/>
          <w:sz w:val="24"/>
          <w:szCs w:val="24"/>
        </w:rPr>
        <w:lastRenderedPageBreak/>
        <w:t>Climate</w:t>
      </w:r>
    </w:p>
    <w:p w:rsidR="002656B8" w:rsidRPr="002656B8" w:rsidRDefault="002656B8" w:rsidP="002656B8">
      <w:pPr>
        <w:pStyle w:val="ListParagraph"/>
        <w:ind w:left="0"/>
        <w:jc w:val="both"/>
        <w:rPr>
          <w:rFonts w:ascii="Times New Roman" w:hAnsi="Times New Roman" w:cs="Times New Roman"/>
          <w:b/>
          <w:sz w:val="24"/>
          <w:szCs w:val="24"/>
        </w:rPr>
      </w:pPr>
      <w:r w:rsidRPr="002656B8">
        <w:rPr>
          <w:rFonts w:ascii="Times New Roman" w:hAnsi="Times New Roman" w:cs="Times New Roman"/>
          <w:b/>
          <w:sz w:val="24"/>
          <w:szCs w:val="24"/>
        </w:rPr>
        <w:t>Issues</w:t>
      </w:r>
    </w:p>
    <w:p w:rsidR="002656B8" w:rsidRPr="002656B8" w:rsidRDefault="002656B8" w:rsidP="002656B8">
      <w:pPr>
        <w:pStyle w:val="ListParagraph"/>
        <w:spacing w:after="0" w:line="240" w:lineRule="auto"/>
        <w:ind w:left="360"/>
        <w:rPr>
          <w:rFonts w:ascii="Times New Roman" w:hAnsi="Times New Roman" w:cs="Times New Roman"/>
          <w:sz w:val="24"/>
          <w:szCs w:val="24"/>
        </w:rPr>
      </w:pPr>
      <w:r w:rsidRPr="002656B8">
        <w:rPr>
          <w:rFonts w:ascii="Times New Roman" w:hAnsi="Times New Roman" w:cs="Times New Roman"/>
          <w:b/>
          <w:sz w:val="24"/>
          <w:szCs w:val="24"/>
        </w:rPr>
        <w:t xml:space="preserve">  </w:t>
      </w:r>
      <w:r w:rsidRPr="002656B8">
        <w:rPr>
          <w:rFonts w:ascii="Times New Roman" w:hAnsi="Times New Roman" w:cs="Times New Roman"/>
          <w:sz w:val="24"/>
          <w:szCs w:val="24"/>
        </w:rPr>
        <w:t>3.  Resources, funding</w:t>
      </w:r>
    </w:p>
    <w:p w:rsidR="002656B8" w:rsidRPr="002656B8" w:rsidRDefault="002656B8" w:rsidP="002656B8">
      <w:pPr>
        <w:pStyle w:val="ListParagraph"/>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13. Assessing climate, opinions, and data that is evidenced-based</w:t>
      </w:r>
    </w:p>
    <w:p w:rsidR="002656B8" w:rsidRPr="002656B8" w:rsidRDefault="002656B8" w:rsidP="002656B8">
      <w:pPr>
        <w:pStyle w:val="ListParagraph"/>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20. Research</w:t>
      </w:r>
    </w:p>
    <w:p w:rsidR="002656B8" w:rsidRPr="002656B8" w:rsidRDefault="002656B8" w:rsidP="002656B8">
      <w:pPr>
        <w:pStyle w:val="ListParagraph"/>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31. A welcoming community</w:t>
      </w:r>
    </w:p>
    <w:p w:rsidR="002656B8" w:rsidRPr="002656B8" w:rsidRDefault="002656B8" w:rsidP="002656B8">
      <w:pPr>
        <w:pStyle w:val="ListParagraph"/>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36. White privilege</w:t>
      </w:r>
    </w:p>
    <w:p w:rsidR="002656B8" w:rsidRPr="002656B8" w:rsidRDefault="002656B8" w:rsidP="002656B8">
      <w:pPr>
        <w:pStyle w:val="ListParagraph"/>
        <w:spacing w:after="0" w:line="240" w:lineRule="auto"/>
        <w:ind w:left="360"/>
        <w:rPr>
          <w:rFonts w:ascii="Times New Roman" w:hAnsi="Times New Roman" w:cs="Times New Roman"/>
          <w:sz w:val="24"/>
          <w:szCs w:val="24"/>
        </w:rPr>
      </w:pPr>
      <w:r w:rsidRPr="002656B8">
        <w:rPr>
          <w:rFonts w:ascii="Times New Roman" w:hAnsi="Times New Roman" w:cs="Times New Roman"/>
          <w:sz w:val="24"/>
          <w:szCs w:val="24"/>
        </w:rPr>
        <w:t>37. Historical trauma</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Leadership commitment</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Global awareness</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How we see ourselves as a community that embraces diversity</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Developing multicultural competency for faculty, staff, &amp; students</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Honoring local culture &amp; customs while acknowledging &amp; being open to all</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 xml:space="preserve">Relationship with Cherokee </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Non-western religions</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 xml:space="preserve">Prejudice (Intentional &amp; Unintentional) </w:t>
      </w:r>
    </w:p>
    <w:p w:rsidR="002656B8" w:rsidRPr="002656B8" w:rsidRDefault="002656B8" w:rsidP="002656B8">
      <w:pPr>
        <w:pStyle w:val="ListParagraph"/>
        <w:numPr>
          <w:ilvl w:val="0"/>
          <w:numId w:val="18"/>
        </w:numPr>
        <w:spacing w:after="0" w:line="240" w:lineRule="auto"/>
        <w:jc w:val="both"/>
        <w:rPr>
          <w:rFonts w:ascii="Times New Roman" w:hAnsi="Times New Roman" w:cs="Times New Roman"/>
          <w:sz w:val="24"/>
          <w:szCs w:val="24"/>
        </w:rPr>
      </w:pPr>
      <w:r w:rsidRPr="002656B8">
        <w:rPr>
          <w:rFonts w:ascii="Times New Roman" w:hAnsi="Times New Roman" w:cs="Times New Roman"/>
          <w:sz w:val="24"/>
          <w:szCs w:val="24"/>
        </w:rPr>
        <w:t>Honesty about feelings toward diverse issues</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Openness to change</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Cultural balance</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Tolerance</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Celebration and recognition of our differences</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Social class differences</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Differing values</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Get out of comfort zone</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Resistance – Institution, faculty, students</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Anxiety about differences – the unknown</w:t>
      </w:r>
    </w:p>
    <w:p w:rsidR="002656B8" w:rsidRPr="002656B8" w:rsidRDefault="002656B8" w:rsidP="002656B8">
      <w:pPr>
        <w:pStyle w:val="ListParagraph"/>
        <w:numPr>
          <w:ilvl w:val="0"/>
          <w:numId w:val="18"/>
        </w:numPr>
        <w:jc w:val="both"/>
        <w:rPr>
          <w:rFonts w:ascii="Times New Roman" w:hAnsi="Times New Roman" w:cs="Times New Roman"/>
          <w:sz w:val="24"/>
          <w:szCs w:val="24"/>
        </w:rPr>
      </w:pPr>
      <w:r w:rsidRPr="002656B8">
        <w:rPr>
          <w:rFonts w:ascii="Times New Roman" w:hAnsi="Times New Roman" w:cs="Times New Roman"/>
          <w:sz w:val="24"/>
          <w:szCs w:val="24"/>
        </w:rPr>
        <w:t>Apathy</w:t>
      </w:r>
    </w:p>
    <w:p w:rsidR="002656B8" w:rsidRPr="002656B8" w:rsidRDefault="002656B8" w:rsidP="002656B8">
      <w:pPr>
        <w:jc w:val="both"/>
        <w:rPr>
          <w:rFonts w:ascii="Times New Roman" w:hAnsi="Times New Roman" w:cs="Times New Roman"/>
          <w:sz w:val="24"/>
          <w:szCs w:val="24"/>
        </w:rPr>
      </w:pPr>
    </w:p>
    <w:p w:rsidR="00AB1667" w:rsidRDefault="00AB1667" w:rsidP="003565C3">
      <w:pPr>
        <w:spacing w:line="240" w:lineRule="auto"/>
        <w:rPr>
          <w:rFonts w:ascii="Times New Roman" w:hAnsi="Times New Roman" w:cs="Times New Roman"/>
          <w:sz w:val="24"/>
          <w:szCs w:val="24"/>
        </w:rPr>
      </w:pPr>
    </w:p>
    <w:p w:rsidR="00A75FDB" w:rsidRDefault="00A75FDB" w:rsidP="003565C3">
      <w:pPr>
        <w:spacing w:line="240" w:lineRule="auto"/>
        <w:rPr>
          <w:rFonts w:ascii="Times New Roman" w:hAnsi="Times New Roman" w:cs="Times New Roman"/>
          <w:sz w:val="24"/>
          <w:szCs w:val="24"/>
        </w:rPr>
      </w:pPr>
    </w:p>
    <w:p w:rsidR="00A75FDB" w:rsidRPr="00AB1667" w:rsidRDefault="00A75FDB" w:rsidP="003565C3">
      <w:pPr>
        <w:spacing w:line="240" w:lineRule="auto"/>
        <w:rPr>
          <w:rFonts w:ascii="Times New Roman" w:hAnsi="Times New Roman" w:cs="Times New Roman"/>
          <w:sz w:val="24"/>
          <w:szCs w:val="24"/>
        </w:rPr>
      </w:pPr>
    </w:p>
    <w:p w:rsidR="003427CD" w:rsidRPr="00AB1667" w:rsidRDefault="003427CD" w:rsidP="00145780">
      <w:pPr>
        <w:spacing w:after="0" w:line="240" w:lineRule="auto"/>
        <w:ind w:left="1440" w:hanging="1440"/>
        <w:rPr>
          <w:rFonts w:ascii="Times New Roman" w:hAnsi="Times New Roman" w:cs="Times New Roman"/>
          <w:sz w:val="24"/>
          <w:szCs w:val="24"/>
        </w:rPr>
      </w:pPr>
    </w:p>
    <w:p w:rsidR="006E0838" w:rsidRDefault="006E0838">
      <w:pPr>
        <w:rPr>
          <w:rFonts w:ascii="Times New Roman" w:hAnsi="Times New Roman" w:cs="Times New Roman"/>
          <w:sz w:val="24"/>
          <w:szCs w:val="24"/>
        </w:rPr>
      </w:pPr>
      <w:r>
        <w:rPr>
          <w:rFonts w:ascii="Times New Roman" w:hAnsi="Times New Roman" w:cs="Times New Roman"/>
          <w:sz w:val="24"/>
          <w:szCs w:val="24"/>
        </w:rPr>
        <w:br w:type="page"/>
      </w:r>
    </w:p>
    <w:p w:rsidR="005611AA" w:rsidRDefault="005611AA" w:rsidP="00F65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134140" w:rsidRDefault="00134140" w:rsidP="00F654D2">
      <w:pPr>
        <w:spacing w:after="0" w:line="240" w:lineRule="auto"/>
        <w:jc w:val="center"/>
        <w:rPr>
          <w:rFonts w:ascii="Times New Roman" w:hAnsi="Times New Roman" w:cs="Times New Roman"/>
          <w:sz w:val="24"/>
          <w:szCs w:val="24"/>
        </w:rPr>
      </w:pPr>
    </w:p>
    <w:p w:rsidR="00134140" w:rsidRDefault="00134140" w:rsidP="00134140">
      <w:pPr>
        <w:spacing w:after="0" w:line="240" w:lineRule="auto"/>
        <w:rPr>
          <w:rFonts w:ascii="Times New Roman" w:hAnsi="Times New Roman" w:cs="Times New Roman"/>
          <w:sz w:val="24"/>
          <w:szCs w:val="24"/>
        </w:rPr>
      </w:pPr>
      <w:r>
        <w:rPr>
          <w:rFonts w:ascii="Times New Roman" w:hAnsi="Times New Roman" w:cs="Times New Roman"/>
          <w:sz w:val="24"/>
          <w:szCs w:val="24"/>
        </w:rPr>
        <w:t>Affirmative Action/EEO Summary Report (2010/2011 Academic Year). Office of Human Resources, Western Carolina University. Cullowhee: Author.</w:t>
      </w:r>
    </w:p>
    <w:p w:rsidR="00F654D2" w:rsidRDefault="00F654D2" w:rsidP="00F654D2">
      <w:pPr>
        <w:spacing w:after="0" w:line="240" w:lineRule="auto"/>
        <w:jc w:val="center"/>
        <w:rPr>
          <w:rFonts w:ascii="Times New Roman" w:hAnsi="Times New Roman" w:cs="Times New Roman"/>
          <w:sz w:val="24"/>
          <w:szCs w:val="24"/>
        </w:rPr>
      </w:pPr>
    </w:p>
    <w:p w:rsidR="00D750A6" w:rsidRDefault="00D750A6" w:rsidP="00D750A6">
      <w:pPr>
        <w:spacing w:after="0"/>
        <w:rPr>
          <w:rFonts w:ascii="Times New Roman" w:hAnsi="Times New Roman" w:cs="Times New Roman"/>
          <w:sz w:val="24"/>
          <w:szCs w:val="24"/>
        </w:rPr>
      </w:pPr>
      <w:r>
        <w:rPr>
          <w:rFonts w:ascii="Times New Roman" w:hAnsi="Times New Roman" w:cs="Times New Roman"/>
          <w:sz w:val="24"/>
          <w:szCs w:val="24"/>
        </w:rPr>
        <w:t xml:space="preserve">Ali, R. (2010). </w:t>
      </w:r>
      <w:r w:rsidRPr="00D750A6">
        <w:rPr>
          <w:rFonts w:ascii="Times New Roman" w:hAnsi="Times New Roman" w:cs="Times New Roman"/>
          <w:i/>
          <w:sz w:val="24"/>
          <w:szCs w:val="24"/>
        </w:rPr>
        <w:t>Best practices in workforce diversity</w:t>
      </w:r>
      <w:r>
        <w:rPr>
          <w:rFonts w:ascii="Times New Roman" w:hAnsi="Times New Roman" w:cs="Times New Roman"/>
          <w:sz w:val="24"/>
          <w:szCs w:val="24"/>
        </w:rPr>
        <w:t xml:space="preserve">. Retrieved March 17, 2011 from </w:t>
      </w:r>
    </w:p>
    <w:p w:rsidR="00D750A6" w:rsidRDefault="009C415F" w:rsidP="00D750A6">
      <w:pPr>
        <w:spacing w:after="0"/>
        <w:rPr>
          <w:rFonts w:ascii="Times New Roman" w:hAnsi="Times New Roman" w:cs="Times New Roman"/>
          <w:sz w:val="24"/>
          <w:szCs w:val="24"/>
        </w:rPr>
      </w:pPr>
      <w:hyperlink r:id="rId20" w:history="1">
        <w:r w:rsidR="00D750A6" w:rsidRPr="009542A9">
          <w:rPr>
            <w:rStyle w:val="Hyperlink"/>
            <w:rFonts w:ascii="Times New Roman" w:hAnsi="Times New Roman" w:cs="Times New Roman"/>
            <w:sz w:val="24"/>
            <w:szCs w:val="24"/>
          </w:rPr>
          <w:t>http://www.peoriamagazines.com/ibi/2010/jan/best-practices-workforce-diversity</w:t>
        </w:r>
      </w:hyperlink>
    </w:p>
    <w:p w:rsidR="00D750A6" w:rsidRDefault="00D750A6" w:rsidP="00D750A6">
      <w:pPr>
        <w:spacing w:after="0"/>
        <w:rPr>
          <w:rFonts w:ascii="Times New Roman" w:hAnsi="Times New Roman" w:cs="Times New Roman"/>
          <w:sz w:val="24"/>
          <w:szCs w:val="24"/>
        </w:rPr>
      </w:pPr>
    </w:p>
    <w:p w:rsidR="007C52B1" w:rsidRDefault="007C52B1" w:rsidP="00452023">
      <w:pPr>
        <w:rPr>
          <w:rFonts w:ascii="Times New Roman" w:hAnsi="Times New Roman" w:cs="Times New Roman"/>
          <w:sz w:val="24"/>
          <w:szCs w:val="24"/>
        </w:rPr>
      </w:pPr>
      <w:proofErr w:type="gramStart"/>
      <w:r>
        <w:rPr>
          <w:rFonts w:ascii="Times New Roman" w:hAnsi="Times New Roman" w:cs="Times New Roman"/>
          <w:sz w:val="24"/>
          <w:szCs w:val="24"/>
        </w:rPr>
        <w:t>Astin, H. S., Antonio, A. L., Cress, C. M., and Astin, A.W. (1997).</w:t>
      </w:r>
      <w:proofErr w:type="gramEnd"/>
      <w:r>
        <w:rPr>
          <w:rFonts w:ascii="Times New Roman" w:hAnsi="Times New Roman" w:cs="Times New Roman"/>
          <w:sz w:val="24"/>
          <w:szCs w:val="24"/>
        </w:rPr>
        <w:t xml:space="preserve"> </w:t>
      </w:r>
      <w:r w:rsidRPr="00CB4AB0">
        <w:rPr>
          <w:rFonts w:ascii="Times New Roman" w:hAnsi="Times New Roman" w:cs="Times New Roman"/>
          <w:i/>
          <w:sz w:val="24"/>
          <w:szCs w:val="24"/>
        </w:rPr>
        <w:t>Race and ethnicity in the American professoriate</w:t>
      </w:r>
      <w:r>
        <w:rPr>
          <w:rFonts w:ascii="Times New Roman" w:hAnsi="Times New Roman" w:cs="Times New Roman"/>
          <w:sz w:val="24"/>
          <w:szCs w:val="24"/>
        </w:rPr>
        <w:t xml:space="preserve">, </w:t>
      </w:r>
      <w:r w:rsidRPr="00CB4AB0">
        <w:rPr>
          <w:rFonts w:ascii="Times New Roman" w:hAnsi="Times New Roman" w:cs="Times New Roman"/>
          <w:i/>
          <w:sz w:val="24"/>
          <w:szCs w:val="24"/>
        </w:rPr>
        <w:t>1995-96</w:t>
      </w:r>
      <w:r>
        <w:rPr>
          <w:rFonts w:ascii="Times New Roman" w:hAnsi="Times New Roman" w:cs="Times New Roman"/>
          <w:sz w:val="24"/>
          <w:szCs w:val="24"/>
        </w:rPr>
        <w:t>. Los Angeles: Higher Education Research Institute, U</w:t>
      </w:r>
      <w:r w:rsidR="00CB4AB0">
        <w:rPr>
          <w:rFonts w:ascii="Times New Roman" w:hAnsi="Times New Roman" w:cs="Times New Roman"/>
          <w:sz w:val="24"/>
          <w:szCs w:val="24"/>
        </w:rPr>
        <w:t xml:space="preserve">CLA. </w:t>
      </w:r>
      <w:r>
        <w:rPr>
          <w:rFonts w:ascii="Times New Roman" w:hAnsi="Times New Roman" w:cs="Times New Roman"/>
          <w:sz w:val="24"/>
          <w:szCs w:val="24"/>
        </w:rPr>
        <w:t xml:space="preserve"> </w:t>
      </w:r>
    </w:p>
    <w:p w:rsidR="00452023" w:rsidRDefault="00452023" w:rsidP="00452023">
      <w:pPr>
        <w:rPr>
          <w:rFonts w:ascii="Times New Roman" w:hAnsi="Times New Roman" w:cs="Times New Roman"/>
          <w:sz w:val="24"/>
          <w:szCs w:val="24"/>
        </w:rPr>
      </w:pPr>
      <w:proofErr w:type="gramStart"/>
      <w:r>
        <w:rPr>
          <w:rFonts w:ascii="Times New Roman" w:hAnsi="Times New Roman" w:cs="Times New Roman"/>
          <w:sz w:val="24"/>
          <w:szCs w:val="24"/>
        </w:rPr>
        <w:t>Central Michigan University (2011).</w:t>
      </w:r>
      <w:proofErr w:type="gramEnd"/>
      <w:r>
        <w:rPr>
          <w:rFonts w:ascii="Times New Roman" w:hAnsi="Times New Roman" w:cs="Times New Roman"/>
          <w:sz w:val="24"/>
          <w:szCs w:val="24"/>
        </w:rPr>
        <w:t xml:space="preserve"> </w:t>
      </w:r>
      <w:r w:rsidRPr="00CC0F29">
        <w:rPr>
          <w:rFonts w:ascii="Times New Roman" w:hAnsi="Times New Roman" w:cs="Times New Roman"/>
          <w:i/>
          <w:sz w:val="24"/>
          <w:szCs w:val="24"/>
        </w:rPr>
        <w:t xml:space="preserve">Strategic </w:t>
      </w:r>
      <w:r w:rsidR="00CF54D2" w:rsidRPr="00CC0F29">
        <w:rPr>
          <w:rFonts w:ascii="Times New Roman" w:hAnsi="Times New Roman" w:cs="Times New Roman"/>
          <w:i/>
          <w:sz w:val="24"/>
          <w:szCs w:val="24"/>
        </w:rPr>
        <w:t>p</w:t>
      </w:r>
      <w:r w:rsidRPr="00CC0F29">
        <w:rPr>
          <w:rFonts w:ascii="Times New Roman" w:hAnsi="Times New Roman" w:cs="Times New Roman"/>
          <w:i/>
          <w:sz w:val="24"/>
          <w:szCs w:val="24"/>
        </w:rPr>
        <w:t xml:space="preserve">lan for </w:t>
      </w:r>
      <w:r w:rsidR="00CF54D2" w:rsidRPr="00CC0F29">
        <w:rPr>
          <w:rFonts w:ascii="Times New Roman" w:hAnsi="Times New Roman" w:cs="Times New Roman"/>
          <w:i/>
          <w:sz w:val="24"/>
          <w:szCs w:val="24"/>
        </w:rPr>
        <w:t>a</w:t>
      </w:r>
      <w:r w:rsidRPr="00CC0F29">
        <w:rPr>
          <w:rFonts w:ascii="Times New Roman" w:hAnsi="Times New Roman" w:cs="Times New Roman"/>
          <w:i/>
          <w:sz w:val="24"/>
          <w:szCs w:val="24"/>
        </w:rPr>
        <w:t xml:space="preserve">dvancing </w:t>
      </w:r>
      <w:r w:rsidR="00CF54D2" w:rsidRPr="00CC0F29">
        <w:rPr>
          <w:rFonts w:ascii="Times New Roman" w:hAnsi="Times New Roman" w:cs="Times New Roman"/>
          <w:i/>
          <w:sz w:val="24"/>
          <w:szCs w:val="24"/>
        </w:rPr>
        <w:t>d</w:t>
      </w:r>
      <w:r w:rsidRPr="00CC0F29">
        <w:rPr>
          <w:rFonts w:ascii="Times New Roman" w:hAnsi="Times New Roman" w:cs="Times New Roman"/>
          <w:i/>
          <w:sz w:val="24"/>
          <w:szCs w:val="24"/>
        </w:rPr>
        <w:t>iversity: Blueprint for the 21</w:t>
      </w:r>
      <w:r w:rsidRPr="00CC0F29">
        <w:rPr>
          <w:rFonts w:ascii="Times New Roman" w:hAnsi="Times New Roman" w:cs="Times New Roman"/>
          <w:i/>
          <w:sz w:val="24"/>
          <w:szCs w:val="24"/>
          <w:vertAlign w:val="superscript"/>
        </w:rPr>
        <w:t>st</w:t>
      </w:r>
      <w:r w:rsidRPr="00CC0F29">
        <w:rPr>
          <w:rFonts w:ascii="Times New Roman" w:hAnsi="Times New Roman" w:cs="Times New Roman"/>
          <w:i/>
          <w:sz w:val="24"/>
          <w:szCs w:val="24"/>
        </w:rPr>
        <w:t xml:space="preserve"> century.</w:t>
      </w:r>
      <w:r>
        <w:rPr>
          <w:rFonts w:ascii="Times New Roman" w:hAnsi="Times New Roman" w:cs="Times New Roman"/>
          <w:sz w:val="24"/>
          <w:szCs w:val="24"/>
        </w:rPr>
        <w:t xml:space="preserve"> Retrieved February 1, 2011 from </w:t>
      </w:r>
      <w:hyperlink r:id="rId21" w:history="1">
        <w:r w:rsidRPr="00755F9C">
          <w:rPr>
            <w:rStyle w:val="Hyperlink"/>
            <w:rFonts w:ascii="Times New Roman" w:hAnsi="Times New Roman" w:cs="Times New Roman"/>
            <w:sz w:val="24"/>
            <w:szCs w:val="24"/>
          </w:rPr>
          <w:t>http://www.cmich.edu/Documents/we_value_diversity/Overview%20SPAD%20Final%20Aug08.pdf</w:t>
        </w:r>
      </w:hyperlink>
      <w:r>
        <w:rPr>
          <w:rFonts w:ascii="Times New Roman" w:hAnsi="Times New Roman" w:cs="Times New Roman"/>
          <w:sz w:val="24"/>
          <w:szCs w:val="24"/>
        </w:rPr>
        <w:t xml:space="preserve"> </w:t>
      </w:r>
    </w:p>
    <w:p w:rsidR="00F654D2" w:rsidRPr="006B196F" w:rsidRDefault="00F654D2" w:rsidP="00F654D2">
      <w:pPr>
        <w:rPr>
          <w:rFonts w:ascii="Times New Roman" w:hAnsi="Times New Roman" w:cs="Times New Roman"/>
          <w:sz w:val="24"/>
          <w:szCs w:val="24"/>
        </w:rPr>
      </w:pPr>
      <w:r w:rsidRPr="006B196F">
        <w:rPr>
          <w:rFonts w:ascii="Times New Roman" w:hAnsi="Times New Roman" w:cs="Times New Roman"/>
          <w:sz w:val="24"/>
          <w:szCs w:val="24"/>
        </w:rPr>
        <w:t xml:space="preserve">Clayton-Pederson, A., Parker, S., Smith, D., Moreno, J. &amp; Teraguchi, D. (2007) </w:t>
      </w:r>
      <w:r w:rsidRPr="00CC0F29">
        <w:rPr>
          <w:rFonts w:ascii="Times New Roman" w:hAnsi="Times New Roman" w:cs="Times New Roman"/>
          <w:i/>
          <w:sz w:val="24"/>
          <w:szCs w:val="24"/>
        </w:rPr>
        <w:t xml:space="preserve">Making a </w:t>
      </w:r>
      <w:r w:rsidR="00A104E4" w:rsidRPr="00CC0F29">
        <w:rPr>
          <w:rFonts w:ascii="Times New Roman" w:hAnsi="Times New Roman" w:cs="Times New Roman"/>
          <w:i/>
          <w:sz w:val="24"/>
          <w:szCs w:val="24"/>
        </w:rPr>
        <w:t>r</w:t>
      </w:r>
      <w:r w:rsidRPr="00CC0F29">
        <w:rPr>
          <w:rFonts w:ascii="Times New Roman" w:hAnsi="Times New Roman" w:cs="Times New Roman"/>
          <w:i/>
          <w:sz w:val="24"/>
          <w:szCs w:val="24"/>
        </w:rPr>
        <w:t xml:space="preserve">eal </w:t>
      </w:r>
      <w:r w:rsidR="00A104E4" w:rsidRPr="00CC0F29">
        <w:rPr>
          <w:rFonts w:ascii="Times New Roman" w:hAnsi="Times New Roman" w:cs="Times New Roman"/>
          <w:i/>
          <w:sz w:val="24"/>
          <w:szCs w:val="24"/>
        </w:rPr>
        <w:t>d</w:t>
      </w:r>
      <w:r w:rsidRPr="00CC0F29">
        <w:rPr>
          <w:rFonts w:ascii="Times New Roman" w:hAnsi="Times New Roman" w:cs="Times New Roman"/>
          <w:i/>
          <w:sz w:val="24"/>
          <w:szCs w:val="24"/>
        </w:rPr>
        <w:t xml:space="preserve">ifference with </w:t>
      </w:r>
      <w:r w:rsidR="00A104E4" w:rsidRPr="00CC0F29">
        <w:rPr>
          <w:rFonts w:ascii="Times New Roman" w:hAnsi="Times New Roman" w:cs="Times New Roman"/>
          <w:i/>
          <w:sz w:val="24"/>
          <w:szCs w:val="24"/>
        </w:rPr>
        <w:t>d</w:t>
      </w:r>
      <w:r w:rsidRPr="00CC0F29">
        <w:rPr>
          <w:rFonts w:ascii="Times New Roman" w:hAnsi="Times New Roman" w:cs="Times New Roman"/>
          <w:i/>
          <w:sz w:val="24"/>
          <w:szCs w:val="24"/>
        </w:rPr>
        <w:t>iversity.</w:t>
      </w:r>
      <w:r w:rsidRPr="006B196F">
        <w:rPr>
          <w:rFonts w:ascii="Times New Roman" w:hAnsi="Times New Roman" w:cs="Times New Roman"/>
          <w:sz w:val="24"/>
          <w:szCs w:val="24"/>
        </w:rPr>
        <w:t xml:space="preserve"> Washington, DC: Association of American Colleges and Universities. </w:t>
      </w:r>
    </w:p>
    <w:p w:rsidR="00E57511" w:rsidRPr="006B196F" w:rsidRDefault="00E57511" w:rsidP="00E57511">
      <w:pPr>
        <w:pStyle w:val="ListParagraph"/>
        <w:ind w:left="0"/>
        <w:rPr>
          <w:rFonts w:ascii="Times New Roman" w:hAnsi="Times New Roman" w:cs="Times New Roman"/>
          <w:sz w:val="24"/>
          <w:szCs w:val="24"/>
        </w:rPr>
      </w:pPr>
      <w:r w:rsidRPr="006B196F">
        <w:rPr>
          <w:rFonts w:ascii="Times New Roman" w:hAnsi="Times New Roman" w:cs="Times New Roman"/>
          <w:sz w:val="24"/>
          <w:szCs w:val="24"/>
        </w:rPr>
        <w:t xml:space="preserve">Definition of Global Citizenship, Retrieved October 26, 2011 from </w:t>
      </w:r>
      <w:hyperlink r:id="rId22" w:history="1">
        <w:r w:rsidRPr="006B196F">
          <w:rPr>
            <w:rStyle w:val="Hyperlink"/>
            <w:rFonts w:ascii="Times New Roman" w:hAnsi="Times New Roman" w:cs="Times New Roman"/>
            <w:sz w:val="24"/>
            <w:szCs w:val="24"/>
          </w:rPr>
          <w:t>http://rebelmasala.blogspot.com/2008/01/definition-of-global-citizenship.html</w:t>
        </w:r>
      </w:hyperlink>
      <w:r w:rsidRPr="006B196F">
        <w:rPr>
          <w:rFonts w:ascii="Times New Roman" w:hAnsi="Times New Roman" w:cs="Times New Roman"/>
          <w:sz w:val="24"/>
          <w:szCs w:val="24"/>
        </w:rPr>
        <w:t xml:space="preserve">] </w:t>
      </w:r>
    </w:p>
    <w:p w:rsidR="00F654D2" w:rsidRPr="006B196F" w:rsidRDefault="00F654D2" w:rsidP="00CC0F29">
      <w:pPr>
        <w:autoSpaceDE w:val="0"/>
        <w:autoSpaceDN w:val="0"/>
        <w:adjustRightInd w:val="0"/>
        <w:spacing w:after="0" w:line="240" w:lineRule="auto"/>
        <w:rPr>
          <w:rFonts w:ascii="Times New Roman" w:hAnsi="Times New Roman" w:cs="Times New Roman"/>
          <w:sz w:val="24"/>
          <w:szCs w:val="24"/>
        </w:rPr>
      </w:pPr>
      <w:r w:rsidRPr="006B196F">
        <w:rPr>
          <w:rFonts w:ascii="Times New Roman" w:hAnsi="Times New Roman" w:cs="Times New Roman"/>
          <w:sz w:val="24"/>
          <w:szCs w:val="24"/>
        </w:rPr>
        <w:t>Elmore, R. (1979-1980). Backward mapping: Implementation research and policy decisions.</w:t>
      </w:r>
    </w:p>
    <w:p w:rsidR="00F654D2" w:rsidRDefault="00F654D2" w:rsidP="00CC0F29">
      <w:pPr>
        <w:spacing w:after="0" w:line="240" w:lineRule="auto"/>
        <w:ind w:left="360"/>
        <w:rPr>
          <w:rFonts w:ascii="Times New Roman" w:hAnsi="Times New Roman" w:cs="Times New Roman"/>
          <w:sz w:val="24"/>
          <w:szCs w:val="24"/>
        </w:rPr>
      </w:pPr>
      <w:r w:rsidRPr="006B196F">
        <w:rPr>
          <w:rFonts w:ascii="Times New Roman" w:hAnsi="Times New Roman" w:cs="Times New Roman"/>
          <w:i/>
          <w:iCs/>
          <w:sz w:val="24"/>
          <w:szCs w:val="24"/>
        </w:rPr>
        <w:t xml:space="preserve">Political Science Quarterly, 94, </w:t>
      </w:r>
      <w:r w:rsidRPr="006B196F">
        <w:rPr>
          <w:rFonts w:ascii="Times New Roman" w:hAnsi="Times New Roman" w:cs="Times New Roman"/>
          <w:sz w:val="24"/>
          <w:szCs w:val="24"/>
        </w:rPr>
        <w:t>601-616.</w:t>
      </w:r>
    </w:p>
    <w:p w:rsidR="00CC0F29" w:rsidRPr="006B196F" w:rsidRDefault="00CC0F29" w:rsidP="00CC0F29">
      <w:pPr>
        <w:spacing w:after="0" w:line="240" w:lineRule="auto"/>
        <w:ind w:left="360"/>
        <w:rPr>
          <w:rFonts w:ascii="Times New Roman" w:hAnsi="Times New Roman" w:cs="Times New Roman"/>
          <w:sz w:val="24"/>
          <w:szCs w:val="24"/>
        </w:rPr>
      </w:pPr>
    </w:p>
    <w:p w:rsidR="00F654D2" w:rsidRPr="006B196F" w:rsidRDefault="00F654D2" w:rsidP="00CC0F29">
      <w:pPr>
        <w:autoSpaceDE w:val="0"/>
        <w:autoSpaceDN w:val="0"/>
        <w:adjustRightInd w:val="0"/>
        <w:spacing w:after="0" w:line="240" w:lineRule="auto"/>
        <w:rPr>
          <w:rFonts w:ascii="Times New Roman" w:hAnsi="Times New Roman" w:cs="Times New Roman"/>
          <w:iCs/>
          <w:sz w:val="24"/>
          <w:szCs w:val="24"/>
        </w:rPr>
      </w:pPr>
      <w:r w:rsidRPr="006B196F">
        <w:rPr>
          <w:rFonts w:ascii="Times New Roman" w:hAnsi="Times New Roman" w:cs="Times New Roman"/>
          <w:iCs/>
          <w:sz w:val="24"/>
          <w:szCs w:val="24"/>
        </w:rPr>
        <w:t xml:space="preserve">Fiorino, D. (1997). Strategies for regulatory reform: Forward Compared to Backward  </w:t>
      </w:r>
    </w:p>
    <w:p w:rsidR="00F654D2" w:rsidRDefault="00F654D2" w:rsidP="00CC0F29">
      <w:pPr>
        <w:autoSpaceDE w:val="0"/>
        <w:autoSpaceDN w:val="0"/>
        <w:adjustRightInd w:val="0"/>
        <w:spacing w:after="0" w:line="240" w:lineRule="auto"/>
        <w:rPr>
          <w:rFonts w:ascii="Times New Roman" w:hAnsi="Times New Roman" w:cs="Times New Roman"/>
          <w:sz w:val="24"/>
          <w:szCs w:val="24"/>
        </w:rPr>
      </w:pPr>
      <w:r w:rsidRPr="006B196F">
        <w:rPr>
          <w:rFonts w:ascii="Times New Roman" w:hAnsi="Times New Roman" w:cs="Times New Roman"/>
          <w:iCs/>
          <w:sz w:val="24"/>
          <w:szCs w:val="24"/>
        </w:rPr>
        <w:t xml:space="preserve">      </w:t>
      </w:r>
      <w:proofErr w:type="gramStart"/>
      <w:r w:rsidRPr="006B196F">
        <w:rPr>
          <w:rFonts w:ascii="Times New Roman" w:hAnsi="Times New Roman" w:cs="Times New Roman"/>
          <w:iCs/>
          <w:sz w:val="24"/>
          <w:szCs w:val="24"/>
        </w:rPr>
        <w:t>Mapping.</w:t>
      </w:r>
      <w:proofErr w:type="gramEnd"/>
      <w:r w:rsidRPr="006B196F">
        <w:rPr>
          <w:rFonts w:ascii="Times New Roman" w:hAnsi="Times New Roman" w:cs="Times New Roman"/>
          <w:iCs/>
          <w:sz w:val="24"/>
          <w:szCs w:val="24"/>
        </w:rPr>
        <w:t xml:space="preserve">  </w:t>
      </w:r>
      <w:r w:rsidRPr="006B196F">
        <w:rPr>
          <w:rFonts w:ascii="Times New Roman" w:hAnsi="Times New Roman" w:cs="Times New Roman"/>
          <w:i/>
          <w:iCs/>
          <w:sz w:val="24"/>
          <w:szCs w:val="24"/>
        </w:rPr>
        <w:t xml:space="preserve">Policy Studies Journal, </w:t>
      </w:r>
      <w:r w:rsidRPr="006B196F">
        <w:rPr>
          <w:rFonts w:ascii="Times New Roman" w:hAnsi="Times New Roman" w:cs="Times New Roman"/>
          <w:iCs/>
          <w:sz w:val="24"/>
          <w:szCs w:val="24"/>
        </w:rPr>
        <w:t>25 (2), 249-265</w:t>
      </w:r>
      <w:r w:rsidRPr="006B196F">
        <w:rPr>
          <w:rFonts w:ascii="Times New Roman" w:hAnsi="Times New Roman" w:cs="Times New Roman"/>
          <w:sz w:val="24"/>
          <w:szCs w:val="24"/>
        </w:rPr>
        <w:t>.</w:t>
      </w:r>
    </w:p>
    <w:p w:rsidR="00CC0F29" w:rsidRPr="006B196F" w:rsidRDefault="00CC0F29" w:rsidP="00CC0F29">
      <w:pPr>
        <w:autoSpaceDE w:val="0"/>
        <w:autoSpaceDN w:val="0"/>
        <w:adjustRightInd w:val="0"/>
        <w:spacing w:after="0" w:line="240" w:lineRule="auto"/>
        <w:rPr>
          <w:rFonts w:ascii="Times New Roman" w:hAnsi="Times New Roman" w:cs="Times New Roman"/>
          <w:sz w:val="24"/>
          <w:szCs w:val="24"/>
        </w:rPr>
      </w:pPr>
    </w:p>
    <w:p w:rsidR="00F654D2" w:rsidRDefault="00F654D2" w:rsidP="00F654D2">
      <w:pPr>
        <w:rPr>
          <w:rFonts w:ascii="Times New Roman" w:hAnsi="Times New Roman" w:cs="Times New Roman"/>
          <w:sz w:val="24"/>
          <w:szCs w:val="24"/>
        </w:rPr>
      </w:pPr>
      <w:proofErr w:type="gramStart"/>
      <w:r w:rsidRPr="006B196F">
        <w:rPr>
          <w:rFonts w:ascii="Times New Roman" w:hAnsi="Times New Roman" w:cs="Times New Roman"/>
          <w:sz w:val="24"/>
          <w:szCs w:val="24"/>
        </w:rPr>
        <w:t xml:space="preserve">Garcia, M., Hudgins, C., Musil, C., Nettles, M. Sedlacek, </w:t>
      </w:r>
      <w:r w:rsidR="000A2AA2">
        <w:rPr>
          <w:rFonts w:ascii="Times New Roman" w:hAnsi="Times New Roman" w:cs="Times New Roman"/>
          <w:sz w:val="24"/>
          <w:szCs w:val="24"/>
        </w:rPr>
        <w:t xml:space="preserve">&amp; </w:t>
      </w:r>
      <w:r w:rsidRPr="006B196F">
        <w:rPr>
          <w:rFonts w:ascii="Times New Roman" w:hAnsi="Times New Roman" w:cs="Times New Roman"/>
          <w:sz w:val="24"/>
          <w:szCs w:val="24"/>
        </w:rPr>
        <w:t>W., Smith, D. (2001).</w:t>
      </w:r>
      <w:proofErr w:type="gramEnd"/>
      <w:r w:rsidRPr="006B196F">
        <w:rPr>
          <w:rFonts w:ascii="Times New Roman" w:hAnsi="Times New Roman" w:cs="Times New Roman"/>
          <w:sz w:val="24"/>
          <w:szCs w:val="24"/>
        </w:rPr>
        <w:t xml:space="preserve"> </w:t>
      </w:r>
      <w:proofErr w:type="gramStart"/>
      <w:r w:rsidRPr="00CC0F29">
        <w:rPr>
          <w:rFonts w:ascii="Times New Roman" w:hAnsi="Times New Roman" w:cs="Times New Roman"/>
          <w:i/>
          <w:sz w:val="24"/>
          <w:szCs w:val="24"/>
        </w:rPr>
        <w:t xml:space="preserve">Assessing </w:t>
      </w:r>
      <w:r w:rsidR="00A104E4" w:rsidRPr="00CC0F29">
        <w:rPr>
          <w:rFonts w:ascii="Times New Roman" w:hAnsi="Times New Roman" w:cs="Times New Roman"/>
          <w:i/>
          <w:sz w:val="24"/>
          <w:szCs w:val="24"/>
        </w:rPr>
        <w:t>c</w:t>
      </w:r>
      <w:r w:rsidRPr="00CC0F29">
        <w:rPr>
          <w:rFonts w:ascii="Times New Roman" w:hAnsi="Times New Roman" w:cs="Times New Roman"/>
          <w:i/>
          <w:sz w:val="24"/>
          <w:szCs w:val="24"/>
        </w:rPr>
        <w:t xml:space="preserve">ampus </w:t>
      </w:r>
      <w:r w:rsidR="00A104E4" w:rsidRPr="00CC0F29">
        <w:rPr>
          <w:rFonts w:ascii="Times New Roman" w:hAnsi="Times New Roman" w:cs="Times New Roman"/>
          <w:i/>
          <w:sz w:val="24"/>
          <w:szCs w:val="24"/>
        </w:rPr>
        <w:t>d</w:t>
      </w:r>
      <w:r w:rsidRPr="00CC0F29">
        <w:rPr>
          <w:rFonts w:ascii="Times New Roman" w:hAnsi="Times New Roman" w:cs="Times New Roman"/>
          <w:i/>
          <w:sz w:val="24"/>
          <w:szCs w:val="24"/>
        </w:rPr>
        <w:t xml:space="preserve">iversity </w:t>
      </w:r>
      <w:r w:rsidR="00A104E4" w:rsidRPr="00CC0F29">
        <w:rPr>
          <w:rFonts w:ascii="Times New Roman" w:hAnsi="Times New Roman" w:cs="Times New Roman"/>
          <w:i/>
          <w:sz w:val="24"/>
          <w:szCs w:val="24"/>
        </w:rPr>
        <w:t>i</w:t>
      </w:r>
      <w:r w:rsidRPr="00CC0F29">
        <w:rPr>
          <w:rFonts w:ascii="Times New Roman" w:hAnsi="Times New Roman" w:cs="Times New Roman"/>
          <w:i/>
          <w:sz w:val="24"/>
          <w:szCs w:val="24"/>
        </w:rPr>
        <w:t xml:space="preserve">nitiatives: A guide for </w:t>
      </w:r>
      <w:r w:rsidR="00A104E4" w:rsidRPr="00CC0F29">
        <w:rPr>
          <w:rFonts w:ascii="Times New Roman" w:hAnsi="Times New Roman" w:cs="Times New Roman"/>
          <w:i/>
          <w:sz w:val="24"/>
          <w:szCs w:val="24"/>
        </w:rPr>
        <w:t>c</w:t>
      </w:r>
      <w:r w:rsidRPr="00CC0F29">
        <w:rPr>
          <w:rFonts w:ascii="Times New Roman" w:hAnsi="Times New Roman" w:cs="Times New Roman"/>
          <w:i/>
          <w:sz w:val="24"/>
          <w:szCs w:val="24"/>
        </w:rPr>
        <w:t xml:space="preserve">ampus </w:t>
      </w:r>
      <w:r w:rsidR="00A104E4" w:rsidRPr="00CC0F29">
        <w:rPr>
          <w:rFonts w:ascii="Times New Roman" w:hAnsi="Times New Roman" w:cs="Times New Roman"/>
          <w:i/>
          <w:sz w:val="24"/>
          <w:szCs w:val="24"/>
        </w:rPr>
        <w:t>p</w:t>
      </w:r>
      <w:r w:rsidRPr="00CC0F29">
        <w:rPr>
          <w:rFonts w:ascii="Times New Roman" w:hAnsi="Times New Roman" w:cs="Times New Roman"/>
          <w:i/>
          <w:sz w:val="24"/>
          <w:szCs w:val="24"/>
        </w:rPr>
        <w:t>ractitioners.</w:t>
      </w:r>
      <w:proofErr w:type="gramEnd"/>
      <w:r w:rsidRPr="006B196F">
        <w:rPr>
          <w:rFonts w:ascii="Times New Roman" w:hAnsi="Times New Roman" w:cs="Times New Roman"/>
          <w:sz w:val="24"/>
          <w:szCs w:val="24"/>
        </w:rPr>
        <w:t xml:space="preserve"> Washington, DC: Association of American Colleges and Universities. </w:t>
      </w:r>
    </w:p>
    <w:p w:rsidR="00E57511" w:rsidRDefault="00E57511" w:rsidP="00E57511">
      <w:pPr>
        <w:pStyle w:val="ListParagraph"/>
        <w:ind w:left="0"/>
        <w:rPr>
          <w:rFonts w:ascii="Times New Roman" w:hAnsi="Times New Roman" w:cs="Times New Roman"/>
          <w:sz w:val="24"/>
          <w:szCs w:val="24"/>
        </w:rPr>
      </w:pPr>
      <w:r w:rsidRPr="006B196F">
        <w:rPr>
          <w:rFonts w:ascii="Times New Roman" w:hAnsi="Times New Roman" w:cs="Times New Roman"/>
          <w:sz w:val="24"/>
          <w:szCs w:val="24"/>
        </w:rPr>
        <w:t xml:space="preserve">Global citizen, Retrieved October 26, 2011 from </w:t>
      </w:r>
      <w:hyperlink r:id="rId23" w:history="1">
        <w:r w:rsidRPr="006B196F">
          <w:rPr>
            <w:rStyle w:val="Hyperlink"/>
            <w:rFonts w:ascii="Times New Roman" w:hAnsi="Times New Roman" w:cs="Times New Roman"/>
            <w:sz w:val="24"/>
            <w:szCs w:val="24"/>
          </w:rPr>
          <w:t>http://youngglobalcitizen.com/post/1354898341/global-citizen-a-definition</w:t>
        </w:r>
      </w:hyperlink>
      <w:r w:rsidRPr="006B196F">
        <w:rPr>
          <w:rFonts w:ascii="Times New Roman" w:hAnsi="Times New Roman" w:cs="Times New Roman"/>
          <w:sz w:val="24"/>
          <w:szCs w:val="24"/>
        </w:rPr>
        <w:t>]</w:t>
      </w:r>
    </w:p>
    <w:p w:rsidR="00E5595C" w:rsidRDefault="00E5595C" w:rsidP="00F654D2">
      <w:pPr>
        <w:rPr>
          <w:rFonts w:ascii="Times New Roman" w:hAnsi="Times New Roman" w:cs="Times New Roman"/>
          <w:sz w:val="24"/>
          <w:szCs w:val="24"/>
        </w:rPr>
      </w:pPr>
      <w:proofErr w:type="gramStart"/>
      <w:r w:rsidRPr="00B12BFF">
        <w:rPr>
          <w:rFonts w:ascii="Times New Roman" w:hAnsi="Times New Roman" w:cs="Times New Roman"/>
          <w:i/>
          <w:sz w:val="24"/>
          <w:szCs w:val="24"/>
        </w:rPr>
        <w:t>Grutter v. Bollinger</w:t>
      </w:r>
      <w:r>
        <w:rPr>
          <w:rFonts w:ascii="Times New Roman" w:hAnsi="Times New Roman" w:cs="Times New Roman"/>
          <w:sz w:val="24"/>
          <w:szCs w:val="24"/>
        </w:rPr>
        <w:t xml:space="preserve"> (2003).</w:t>
      </w:r>
      <w:proofErr w:type="gramEnd"/>
      <w:r>
        <w:rPr>
          <w:rFonts w:ascii="Times New Roman" w:hAnsi="Times New Roman" w:cs="Times New Roman"/>
          <w:sz w:val="24"/>
          <w:szCs w:val="24"/>
        </w:rPr>
        <w:t xml:space="preserve"> </w:t>
      </w:r>
      <w:proofErr w:type="gramStart"/>
      <w:r w:rsidR="00B12BFF">
        <w:rPr>
          <w:rFonts w:ascii="Times New Roman" w:hAnsi="Times New Roman" w:cs="Times New Roman"/>
          <w:sz w:val="24"/>
          <w:szCs w:val="24"/>
        </w:rPr>
        <w:t>539</w:t>
      </w:r>
      <w:proofErr w:type="gramEnd"/>
      <w:r w:rsidR="00B12BFF">
        <w:rPr>
          <w:rFonts w:ascii="Times New Roman" w:hAnsi="Times New Roman" w:cs="Times New Roman"/>
          <w:sz w:val="24"/>
          <w:szCs w:val="24"/>
        </w:rPr>
        <w:t xml:space="preserve"> U.S. 306.</w:t>
      </w:r>
    </w:p>
    <w:p w:rsidR="00F654D2" w:rsidRDefault="00F654D2" w:rsidP="00F654D2">
      <w:pPr>
        <w:rPr>
          <w:rFonts w:ascii="Times New Roman" w:hAnsi="Times New Roman" w:cs="Times New Roman"/>
          <w:sz w:val="24"/>
          <w:szCs w:val="24"/>
        </w:rPr>
      </w:pPr>
      <w:r w:rsidRPr="006B196F">
        <w:rPr>
          <w:rFonts w:ascii="Times New Roman" w:hAnsi="Times New Roman" w:cs="Times New Roman"/>
          <w:sz w:val="24"/>
          <w:szCs w:val="24"/>
        </w:rPr>
        <w:t xml:space="preserve">Haines, S. (2000). </w:t>
      </w:r>
      <w:proofErr w:type="gramStart"/>
      <w:r w:rsidRPr="006B196F">
        <w:rPr>
          <w:rFonts w:ascii="Times New Roman" w:hAnsi="Times New Roman" w:cs="Times New Roman"/>
          <w:i/>
          <w:sz w:val="24"/>
          <w:szCs w:val="24"/>
        </w:rPr>
        <w:t>The complete guide to systems thinking &amp; learning</w:t>
      </w:r>
      <w:r w:rsidRPr="006B196F">
        <w:rPr>
          <w:rFonts w:ascii="Times New Roman" w:hAnsi="Times New Roman" w:cs="Times New Roman"/>
          <w:sz w:val="24"/>
          <w:szCs w:val="24"/>
        </w:rPr>
        <w:t>.</w:t>
      </w:r>
      <w:proofErr w:type="gramEnd"/>
      <w:r w:rsidRPr="006B196F">
        <w:rPr>
          <w:rFonts w:ascii="Times New Roman" w:hAnsi="Times New Roman" w:cs="Times New Roman"/>
          <w:sz w:val="24"/>
          <w:szCs w:val="24"/>
        </w:rPr>
        <w:t xml:space="preserve"> Amherst, MA: HRD Press.</w:t>
      </w:r>
    </w:p>
    <w:p w:rsidR="006001D3" w:rsidRDefault="006001D3" w:rsidP="00F654D2">
      <w:pPr>
        <w:rPr>
          <w:rFonts w:ascii="Times New Roman" w:hAnsi="Times New Roman" w:cs="Times New Roman"/>
          <w:sz w:val="24"/>
          <w:szCs w:val="24"/>
        </w:rPr>
      </w:pPr>
      <w:proofErr w:type="gramStart"/>
      <w:r>
        <w:rPr>
          <w:rFonts w:ascii="Times New Roman" w:hAnsi="Times New Roman" w:cs="Times New Roman"/>
          <w:sz w:val="24"/>
          <w:szCs w:val="24"/>
        </w:rPr>
        <w:t>Johansson, F. (2006).</w:t>
      </w:r>
      <w:proofErr w:type="gramEnd"/>
      <w:r>
        <w:rPr>
          <w:rFonts w:ascii="Times New Roman" w:hAnsi="Times New Roman" w:cs="Times New Roman"/>
          <w:sz w:val="24"/>
          <w:szCs w:val="24"/>
        </w:rPr>
        <w:t xml:space="preserve"> </w:t>
      </w:r>
      <w:r w:rsidRPr="00EB7C69">
        <w:rPr>
          <w:rFonts w:ascii="Times New Roman" w:hAnsi="Times New Roman" w:cs="Times New Roman"/>
          <w:i/>
          <w:sz w:val="24"/>
          <w:szCs w:val="24"/>
        </w:rPr>
        <w:t>The Medici Effect: What elephants and epidemics can teach us</w:t>
      </w:r>
      <w:r w:rsidR="00EB7C69" w:rsidRPr="00EB7C69">
        <w:rPr>
          <w:rFonts w:ascii="Times New Roman" w:hAnsi="Times New Roman" w:cs="Times New Roman"/>
          <w:i/>
          <w:sz w:val="24"/>
          <w:szCs w:val="24"/>
        </w:rPr>
        <w:t xml:space="preserve"> about </w:t>
      </w:r>
      <w:proofErr w:type="gramStart"/>
      <w:r w:rsidR="00EB7C69" w:rsidRPr="00EB7C69">
        <w:rPr>
          <w:rFonts w:ascii="Times New Roman" w:hAnsi="Times New Roman" w:cs="Times New Roman"/>
          <w:i/>
          <w:sz w:val="24"/>
          <w:szCs w:val="24"/>
        </w:rPr>
        <w:t>innovation.</w:t>
      </w:r>
      <w:proofErr w:type="gramEnd"/>
      <w:r w:rsidR="00EB7C69">
        <w:rPr>
          <w:rFonts w:ascii="Times New Roman" w:hAnsi="Times New Roman" w:cs="Times New Roman"/>
          <w:sz w:val="24"/>
          <w:szCs w:val="24"/>
        </w:rPr>
        <w:t xml:space="preserve">  Boston, MA: Harvard Business School Press. </w:t>
      </w:r>
    </w:p>
    <w:p w:rsidR="000A2AA2" w:rsidRPr="006B196F" w:rsidRDefault="000A2AA2" w:rsidP="00F654D2">
      <w:pPr>
        <w:rPr>
          <w:rFonts w:ascii="Times New Roman" w:hAnsi="Times New Roman" w:cs="Times New Roman"/>
          <w:iCs/>
          <w:sz w:val="24"/>
          <w:szCs w:val="24"/>
        </w:rPr>
      </w:pPr>
      <w:proofErr w:type="gramStart"/>
      <w:r>
        <w:rPr>
          <w:rFonts w:ascii="Times New Roman" w:hAnsi="Times New Roman" w:cs="Times New Roman"/>
          <w:sz w:val="24"/>
          <w:szCs w:val="24"/>
        </w:rPr>
        <w:lastRenderedPageBreak/>
        <w:t>Kalev, A., Dobbin, F. &amp; Kelly, E. (2006).</w:t>
      </w:r>
      <w:proofErr w:type="gramEnd"/>
      <w:r>
        <w:rPr>
          <w:rFonts w:ascii="Times New Roman" w:hAnsi="Times New Roman" w:cs="Times New Roman"/>
          <w:sz w:val="24"/>
          <w:szCs w:val="24"/>
        </w:rPr>
        <w:t xml:space="preserve"> Best practices or best guesses? </w:t>
      </w:r>
      <w:proofErr w:type="gramStart"/>
      <w:r>
        <w:rPr>
          <w:rFonts w:ascii="Times New Roman" w:hAnsi="Times New Roman" w:cs="Times New Roman"/>
          <w:sz w:val="24"/>
          <w:szCs w:val="24"/>
        </w:rPr>
        <w:t>Assessing the efficacy of corporate affirmative action and diversity policies.</w:t>
      </w:r>
      <w:proofErr w:type="gramEnd"/>
      <w:r>
        <w:rPr>
          <w:rFonts w:ascii="Times New Roman" w:hAnsi="Times New Roman" w:cs="Times New Roman"/>
          <w:sz w:val="24"/>
          <w:szCs w:val="24"/>
        </w:rPr>
        <w:t xml:space="preserve"> </w:t>
      </w:r>
      <w:r w:rsidRPr="000A2AA2">
        <w:rPr>
          <w:rFonts w:ascii="Times New Roman" w:hAnsi="Times New Roman" w:cs="Times New Roman"/>
          <w:i/>
          <w:sz w:val="24"/>
          <w:szCs w:val="24"/>
        </w:rPr>
        <w:t>American Sociological Review</w:t>
      </w:r>
      <w:r>
        <w:rPr>
          <w:rFonts w:ascii="Times New Roman" w:hAnsi="Times New Roman" w:cs="Times New Roman"/>
          <w:sz w:val="24"/>
          <w:szCs w:val="24"/>
        </w:rPr>
        <w:t xml:space="preserve">, 71, 589-617. Retrieved </w:t>
      </w:r>
      <w:r w:rsidR="00BB3C41">
        <w:rPr>
          <w:rFonts w:ascii="Times New Roman" w:hAnsi="Times New Roman" w:cs="Times New Roman"/>
          <w:sz w:val="24"/>
          <w:szCs w:val="24"/>
        </w:rPr>
        <w:t xml:space="preserve">March 27, 2011 </w:t>
      </w:r>
      <w:r>
        <w:rPr>
          <w:rFonts w:ascii="Times New Roman" w:hAnsi="Times New Roman" w:cs="Times New Roman"/>
          <w:sz w:val="24"/>
          <w:szCs w:val="24"/>
        </w:rPr>
        <w:t>from http://asr.sagepub.com/content/71/4/589</w:t>
      </w:r>
    </w:p>
    <w:p w:rsidR="00B73AE3" w:rsidRDefault="00B73AE3" w:rsidP="00F654D2">
      <w:pPr>
        <w:rPr>
          <w:rFonts w:ascii="Times New Roman" w:hAnsi="Times New Roman" w:cs="Times New Roman"/>
          <w:sz w:val="24"/>
          <w:szCs w:val="24"/>
        </w:rPr>
      </w:pPr>
      <w:proofErr w:type="gramStart"/>
      <w:r>
        <w:rPr>
          <w:rFonts w:ascii="Times New Roman" w:hAnsi="Times New Roman" w:cs="Times New Roman"/>
          <w:sz w:val="24"/>
          <w:szCs w:val="24"/>
        </w:rPr>
        <w:t>King, P. &amp; Magolda, M. (2005).</w:t>
      </w:r>
      <w:proofErr w:type="gramEnd"/>
      <w:r>
        <w:rPr>
          <w:rFonts w:ascii="Times New Roman" w:hAnsi="Times New Roman" w:cs="Times New Roman"/>
          <w:sz w:val="24"/>
          <w:szCs w:val="24"/>
        </w:rPr>
        <w:t xml:space="preserve"> </w:t>
      </w:r>
      <w:proofErr w:type="gramStart"/>
      <w:r w:rsidRPr="00B73AE3">
        <w:rPr>
          <w:rFonts w:ascii="Times New Roman" w:hAnsi="Times New Roman" w:cs="Times New Roman"/>
          <w:sz w:val="24"/>
          <w:szCs w:val="24"/>
        </w:rPr>
        <w:t>A developmental model of intercultural maturity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73AE3">
        <w:rPr>
          <w:rFonts w:ascii="Times New Roman" w:hAnsi="Times New Roman" w:cs="Times New Roman"/>
          <w:i/>
          <w:sz w:val="24"/>
          <w:szCs w:val="24"/>
        </w:rPr>
        <w:t>Journal of College Student Development</w:t>
      </w:r>
      <w:r>
        <w:rPr>
          <w:rFonts w:ascii="Times New Roman" w:hAnsi="Times New Roman" w:cs="Times New Roman"/>
          <w:sz w:val="24"/>
          <w:szCs w:val="24"/>
        </w:rPr>
        <w:t xml:space="preserve">, 46, (6), 571-592. </w:t>
      </w:r>
    </w:p>
    <w:p w:rsidR="00F654D2" w:rsidRDefault="00F654D2" w:rsidP="00F654D2">
      <w:pPr>
        <w:rPr>
          <w:rFonts w:ascii="Times New Roman" w:hAnsi="Times New Roman" w:cs="Times New Roman"/>
          <w:sz w:val="24"/>
          <w:szCs w:val="24"/>
        </w:rPr>
      </w:pPr>
      <w:proofErr w:type="gramStart"/>
      <w:r w:rsidRPr="006B196F">
        <w:rPr>
          <w:rFonts w:ascii="Times New Roman" w:hAnsi="Times New Roman" w:cs="Times New Roman"/>
          <w:sz w:val="24"/>
          <w:szCs w:val="24"/>
        </w:rPr>
        <w:t>McClanahan, E. &amp; Wicks, C. (1993).</w:t>
      </w:r>
      <w:proofErr w:type="gramEnd"/>
      <w:r w:rsidRPr="006B196F">
        <w:rPr>
          <w:rFonts w:ascii="Times New Roman" w:hAnsi="Times New Roman" w:cs="Times New Roman"/>
          <w:sz w:val="24"/>
          <w:szCs w:val="24"/>
        </w:rPr>
        <w:t xml:space="preserve">   </w:t>
      </w:r>
      <w:r w:rsidRPr="006B196F">
        <w:rPr>
          <w:rFonts w:ascii="Times New Roman" w:hAnsi="Times New Roman" w:cs="Times New Roman"/>
          <w:i/>
          <w:sz w:val="24"/>
          <w:szCs w:val="24"/>
        </w:rPr>
        <w:t>Future force: A teacher’s handbook for using TQM in the classroom</w:t>
      </w:r>
      <w:r w:rsidRPr="006B196F">
        <w:rPr>
          <w:rFonts w:ascii="Times New Roman" w:hAnsi="Times New Roman" w:cs="Times New Roman"/>
          <w:sz w:val="24"/>
          <w:szCs w:val="24"/>
        </w:rPr>
        <w:t>.  Glendale, CA: Griffin Publishing.</w:t>
      </w:r>
    </w:p>
    <w:p w:rsidR="00361700" w:rsidRPr="006B196F" w:rsidRDefault="00361700" w:rsidP="00F654D2">
      <w:pPr>
        <w:rPr>
          <w:rFonts w:ascii="Times New Roman" w:hAnsi="Times New Roman" w:cs="Times New Roman"/>
          <w:sz w:val="24"/>
          <w:szCs w:val="24"/>
        </w:rPr>
      </w:pPr>
      <w:proofErr w:type="gramStart"/>
      <w:r>
        <w:rPr>
          <w:rFonts w:ascii="Times New Roman" w:hAnsi="Times New Roman" w:cs="Times New Roman"/>
          <w:sz w:val="24"/>
          <w:szCs w:val="24"/>
        </w:rPr>
        <w:t>Milem, J., Chang, M., &amp; Antonio, A. (2006).</w:t>
      </w:r>
      <w:proofErr w:type="gramEnd"/>
      <w:r>
        <w:rPr>
          <w:rFonts w:ascii="Times New Roman" w:hAnsi="Times New Roman" w:cs="Times New Roman"/>
          <w:sz w:val="24"/>
          <w:szCs w:val="24"/>
        </w:rPr>
        <w:t xml:space="preserve"> </w:t>
      </w:r>
      <w:proofErr w:type="gramStart"/>
      <w:r w:rsidRPr="00361700">
        <w:rPr>
          <w:rFonts w:ascii="Times New Roman" w:hAnsi="Times New Roman" w:cs="Times New Roman"/>
          <w:i/>
          <w:sz w:val="24"/>
          <w:szCs w:val="24"/>
        </w:rPr>
        <w:t>Making diversity work on campus: A research-based perspective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02667">
        <w:rPr>
          <w:rFonts w:ascii="Times New Roman" w:hAnsi="Times New Roman" w:cs="Times New Roman"/>
          <w:sz w:val="24"/>
          <w:szCs w:val="24"/>
        </w:rPr>
        <w:t xml:space="preserve">Washington, D.C.: </w:t>
      </w:r>
      <w:r>
        <w:rPr>
          <w:rFonts w:ascii="Times New Roman" w:hAnsi="Times New Roman" w:cs="Times New Roman"/>
          <w:sz w:val="24"/>
          <w:szCs w:val="24"/>
        </w:rPr>
        <w:t>Association of American Colleges and Universities.</w:t>
      </w:r>
      <w:r w:rsidR="00802667">
        <w:rPr>
          <w:rFonts w:ascii="Times New Roman" w:hAnsi="Times New Roman" w:cs="Times New Roman"/>
          <w:sz w:val="24"/>
          <w:szCs w:val="24"/>
        </w:rPr>
        <w:t xml:space="preserve"> Retrieved March 23, 2011 from </w:t>
      </w:r>
      <w:r w:rsidR="00802667" w:rsidRPr="00802667">
        <w:rPr>
          <w:rFonts w:ascii="Times New Roman" w:hAnsi="Times New Roman" w:cs="Times New Roman"/>
          <w:sz w:val="24"/>
          <w:szCs w:val="24"/>
        </w:rPr>
        <w:t>http://www.aacu.org/compass/publications.cfm</w:t>
      </w:r>
    </w:p>
    <w:p w:rsidR="00452023" w:rsidRDefault="00452023" w:rsidP="00F654D2">
      <w:pPr>
        <w:rPr>
          <w:rFonts w:ascii="Times New Roman" w:hAnsi="Times New Roman" w:cs="Times New Roman"/>
          <w:sz w:val="24"/>
          <w:szCs w:val="24"/>
        </w:rPr>
      </w:pPr>
      <w:proofErr w:type="gramStart"/>
      <w:r>
        <w:rPr>
          <w:rFonts w:ascii="Times New Roman" w:hAnsi="Times New Roman" w:cs="Times New Roman"/>
          <w:sz w:val="24"/>
          <w:szCs w:val="24"/>
        </w:rPr>
        <w:t>Morehead State University (2011).</w:t>
      </w:r>
      <w:proofErr w:type="gramEnd"/>
      <w:r>
        <w:rPr>
          <w:rFonts w:ascii="Times New Roman" w:hAnsi="Times New Roman" w:cs="Times New Roman"/>
          <w:sz w:val="24"/>
          <w:szCs w:val="24"/>
        </w:rPr>
        <w:t xml:space="preserve"> </w:t>
      </w:r>
      <w:proofErr w:type="gramStart"/>
      <w:r w:rsidRPr="00C75A47">
        <w:rPr>
          <w:rFonts w:ascii="Times New Roman" w:hAnsi="Times New Roman" w:cs="Times New Roman"/>
          <w:i/>
          <w:sz w:val="24"/>
          <w:szCs w:val="24"/>
        </w:rPr>
        <w:t xml:space="preserve">Diversity </w:t>
      </w:r>
      <w:r w:rsidR="00A104E4" w:rsidRPr="00C75A47">
        <w:rPr>
          <w:rFonts w:ascii="Times New Roman" w:hAnsi="Times New Roman" w:cs="Times New Roman"/>
          <w:i/>
          <w:sz w:val="24"/>
          <w:szCs w:val="24"/>
        </w:rPr>
        <w:t>p</w:t>
      </w:r>
      <w:r w:rsidRPr="00C75A47">
        <w:rPr>
          <w:rFonts w:ascii="Times New Roman" w:hAnsi="Times New Roman" w:cs="Times New Roman"/>
          <w:i/>
          <w:sz w:val="24"/>
          <w:szCs w:val="24"/>
        </w:rPr>
        <w:t>lan 2011-2015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D208D">
        <w:rPr>
          <w:rFonts w:ascii="Times New Roman" w:hAnsi="Times New Roman" w:cs="Times New Roman"/>
          <w:sz w:val="24"/>
          <w:szCs w:val="24"/>
        </w:rPr>
        <w:t xml:space="preserve">Retrieved September 15, 2011 from </w:t>
      </w:r>
      <w:hyperlink r:id="rId24" w:history="1">
        <w:r w:rsidR="001876E8" w:rsidRPr="009C0372">
          <w:rPr>
            <w:rStyle w:val="Hyperlink"/>
            <w:rFonts w:ascii="Times New Roman" w:hAnsi="Times New Roman" w:cs="Times New Roman"/>
            <w:sz w:val="24"/>
            <w:szCs w:val="24"/>
          </w:rPr>
          <w:t>http://www.moreheadstate.edu/content_template.aspx?id=1869</w:t>
        </w:r>
      </w:hyperlink>
    </w:p>
    <w:p w:rsidR="00435440" w:rsidRDefault="00435440" w:rsidP="00435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of Institutional Planning and Effectiveness, IPEDS, (2007-2010). </w:t>
      </w:r>
      <w:r w:rsidR="005A5F70">
        <w:rPr>
          <w:rFonts w:ascii="Times New Roman" w:hAnsi="Times New Roman" w:cs="Times New Roman"/>
          <w:sz w:val="24"/>
          <w:szCs w:val="24"/>
        </w:rPr>
        <w:t xml:space="preserve">Cullowhee, N.C.: </w:t>
      </w:r>
      <w:r>
        <w:rPr>
          <w:rFonts w:ascii="Times New Roman" w:hAnsi="Times New Roman" w:cs="Times New Roman"/>
          <w:sz w:val="24"/>
          <w:szCs w:val="24"/>
        </w:rPr>
        <w:t>Western Carolina University.</w:t>
      </w:r>
    </w:p>
    <w:p w:rsidR="005A7527" w:rsidRDefault="005A7527" w:rsidP="005A7527">
      <w:pPr>
        <w:spacing w:after="0"/>
        <w:rPr>
          <w:rFonts w:ascii="Times New Roman" w:hAnsi="Times New Roman" w:cs="Times New Roman"/>
          <w:sz w:val="24"/>
          <w:szCs w:val="24"/>
        </w:rPr>
      </w:pPr>
    </w:p>
    <w:p w:rsidR="001876E8" w:rsidRDefault="001876E8" w:rsidP="00F654D2">
      <w:pPr>
        <w:rPr>
          <w:rFonts w:ascii="Times New Roman" w:hAnsi="Times New Roman" w:cs="Times New Roman"/>
          <w:sz w:val="24"/>
          <w:szCs w:val="24"/>
        </w:rPr>
      </w:pPr>
      <w:proofErr w:type="gramStart"/>
      <w:r>
        <w:rPr>
          <w:rFonts w:ascii="Times New Roman" w:hAnsi="Times New Roman" w:cs="Times New Roman"/>
          <w:sz w:val="24"/>
          <w:szCs w:val="24"/>
        </w:rPr>
        <w:t>Ohio State University (2011).</w:t>
      </w:r>
      <w:proofErr w:type="gramEnd"/>
      <w:r>
        <w:rPr>
          <w:rFonts w:ascii="Times New Roman" w:hAnsi="Times New Roman" w:cs="Times New Roman"/>
          <w:sz w:val="24"/>
          <w:szCs w:val="24"/>
        </w:rPr>
        <w:t xml:space="preserve"> </w:t>
      </w:r>
      <w:proofErr w:type="gramStart"/>
      <w:r w:rsidRPr="00C75A47">
        <w:rPr>
          <w:rFonts w:ascii="Times New Roman" w:hAnsi="Times New Roman" w:cs="Times New Roman"/>
          <w:i/>
          <w:sz w:val="24"/>
          <w:szCs w:val="24"/>
        </w:rPr>
        <w:t xml:space="preserve">Diversity </w:t>
      </w:r>
      <w:r w:rsidR="00A104E4" w:rsidRPr="00C75A47">
        <w:rPr>
          <w:rFonts w:ascii="Times New Roman" w:hAnsi="Times New Roman" w:cs="Times New Roman"/>
          <w:i/>
          <w:sz w:val="24"/>
          <w:szCs w:val="24"/>
        </w:rPr>
        <w:t>a</w:t>
      </w:r>
      <w:r w:rsidRPr="00C75A47">
        <w:rPr>
          <w:rFonts w:ascii="Times New Roman" w:hAnsi="Times New Roman" w:cs="Times New Roman"/>
          <w:i/>
          <w:sz w:val="24"/>
          <w:szCs w:val="24"/>
        </w:rPr>
        <w:t xml:space="preserve">ction </w:t>
      </w:r>
      <w:r w:rsidR="00A104E4" w:rsidRPr="00C75A47">
        <w:rPr>
          <w:rFonts w:ascii="Times New Roman" w:hAnsi="Times New Roman" w:cs="Times New Roman"/>
          <w:i/>
          <w:sz w:val="24"/>
          <w:szCs w:val="24"/>
        </w:rPr>
        <w:t>p</w:t>
      </w:r>
      <w:r w:rsidRPr="00C75A47">
        <w:rPr>
          <w:rFonts w:ascii="Times New Roman" w:hAnsi="Times New Roman" w:cs="Times New Roman"/>
          <w:i/>
          <w:sz w:val="24"/>
          <w:szCs w:val="24"/>
        </w:rPr>
        <w:t>lan 2007-2012</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February 1, 2011 from </w:t>
      </w:r>
      <w:hyperlink r:id="rId25" w:history="1">
        <w:r w:rsidR="006001D3" w:rsidRPr="00B71F48">
          <w:rPr>
            <w:rStyle w:val="Hyperlink"/>
            <w:rFonts w:ascii="Times New Roman" w:hAnsi="Times New Roman" w:cs="Times New Roman"/>
            <w:sz w:val="24"/>
            <w:szCs w:val="24"/>
          </w:rPr>
          <w:t>http://www.osu.edu/diversityplan/index.php</w:t>
        </w:r>
      </w:hyperlink>
    </w:p>
    <w:p w:rsidR="006001D3" w:rsidRDefault="006001D3" w:rsidP="00F654D2">
      <w:pPr>
        <w:rPr>
          <w:rFonts w:ascii="Times New Roman" w:hAnsi="Times New Roman" w:cs="Times New Roman"/>
          <w:sz w:val="24"/>
          <w:szCs w:val="24"/>
        </w:rPr>
      </w:pPr>
      <w:r>
        <w:rPr>
          <w:rFonts w:ascii="Times New Roman" w:hAnsi="Times New Roman" w:cs="Times New Roman"/>
          <w:sz w:val="24"/>
          <w:szCs w:val="24"/>
        </w:rPr>
        <w:t xml:space="preserve">Page, S. (2007). </w:t>
      </w:r>
      <w:r w:rsidRPr="006001D3">
        <w:rPr>
          <w:rFonts w:ascii="Times New Roman" w:hAnsi="Times New Roman" w:cs="Times New Roman"/>
          <w:i/>
          <w:sz w:val="24"/>
          <w:szCs w:val="24"/>
        </w:rPr>
        <w:t>The Difference: How the power of diversity creates better groups, firms, schools, and societies.</w:t>
      </w:r>
      <w:r>
        <w:rPr>
          <w:rFonts w:ascii="Times New Roman" w:hAnsi="Times New Roman" w:cs="Times New Roman"/>
          <w:sz w:val="24"/>
          <w:szCs w:val="24"/>
        </w:rPr>
        <w:t xml:space="preserve"> Princeton, NJ: Princeton University Press. </w:t>
      </w:r>
    </w:p>
    <w:p w:rsidR="00E57511" w:rsidRDefault="00E57511" w:rsidP="00E57511">
      <w:pPr>
        <w:rPr>
          <w:rFonts w:ascii="Times New Roman" w:hAnsi="Times New Roman" w:cs="Times New Roman"/>
          <w:sz w:val="24"/>
          <w:szCs w:val="24"/>
        </w:rPr>
      </w:pPr>
      <w:proofErr w:type="gramStart"/>
      <w:r w:rsidRPr="006B196F">
        <w:rPr>
          <w:rFonts w:ascii="Times New Roman" w:hAnsi="Times New Roman" w:cs="Times New Roman"/>
          <w:sz w:val="24"/>
          <w:szCs w:val="24"/>
        </w:rPr>
        <w:t>Rochester Institute of Technology</w:t>
      </w:r>
      <w:r>
        <w:rPr>
          <w:rFonts w:ascii="Times New Roman" w:hAnsi="Times New Roman" w:cs="Times New Roman"/>
          <w:sz w:val="24"/>
          <w:szCs w:val="24"/>
        </w:rPr>
        <w:t xml:space="preserve"> (2008)</w:t>
      </w:r>
      <w:r w:rsidR="00C75A47">
        <w:rPr>
          <w:rFonts w:ascii="Times New Roman" w:hAnsi="Times New Roman" w:cs="Times New Roman"/>
          <w:sz w:val="24"/>
          <w:szCs w:val="24"/>
        </w:rPr>
        <w:t>.</w:t>
      </w:r>
      <w:proofErr w:type="gramEnd"/>
      <w:r w:rsidRPr="006B196F">
        <w:rPr>
          <w:rFonts w:ascii="Times New Roman" w:hAnsi="Times New Roman" w:cs="Times New Roman"/>
          <w:sz w:val="24"/>
          <w:szCs w:val="24"/>
        </w:rPr>
        <w:t xml:space="preserve"> </w:t>
      </w:r>
      <w:proofErr w:type="gramStart"/>
      <w:r w:rsidRPr="00C75A47">
        <w:rPr>
          <w:rFonts w:ascii="Times New Roman" w:hAnsi="Times New Roman" w:cs="Times New Roman"/>
          <w:i/>
          <w:sz w:val="24"/>
          <w:szCs w:val="24"/>
        </w:rPr>
        <w:t>Summary report diversity initiatives 2006-2008</w:t>
      </w:r>
      <w:r w:rsidRPr="006B196F">
        <w:rPr>
          <w:rFonts w:ascii="Times New Roman" w:hAnsi="Times New Roman" w:cs="Times New Roman"/>
          <w:sz w:val="24"/>
          <w:szCs w:val="24"/>
        </w:rPr>
        <w:t>.</w:t>
      </w:r>
      <w:proofErr w:type="gramEnd"/>
      <w:r>
        <w:rPr>
          <w:rFonts w:ascii="Times New Roman" w:hAnsi="Times New Roman" w:cs="Times New Roman"/>
          <w:sz w:val="24"/>
          <w:szCs w:val="24"/>
        </w:rPr>
        <w:t xml:space="preserve"> Retrieved February 4, 2011 from</w:t>
      </w:r>
      <w:r>
        <w:t xml:space="preserve"> </w:t>
      </w:r>
      <w:hyperlink r:id="rId26" w:history="1">
        <w:r w:rsidRPr="006B196F">
          <w:rPr>
            <w:rStyle w:val="Hyperlink"/>
            <w:rFonts w:ascii="Times New Roman" w:hAnsi="Times New Roman" w:cs="Times New Roman"/>
            <w:sz w:val="24"/>
            <w:szCs w:val="24"/>
          </w:rPr>
          <w:t>http://diversity.rit.edu/docs/diversityreport.pdf</w:t>
        </w:r>
      </w:hyperlink>
      <w:r w:rsidRPr="006B196F">
        <w:rPr>
          <w:rFonts w:ascii="Times New Roman" w:hAnsi="Times New Roman" w:cs="Times New Roman"/>
          <w:sz w:val="24"/>
          <w:szCs w:val="24"/>
        </w:rPr>
        <w:t> </w:t>
      </w:r>
    </w:p>
    <w:p w:rsidR="00F654D2" w:rsidRDefault="00D63C84" w:rsidP="00F654D2">
      <w:pPr>
        <w:rPr>
          <w:rFonts w:ascii="Times New Roman" w:hAnsi="Times New Roman" w:cs="Times New Roman"/>
          <w:sz w:val="24"/>
          <w:szCs w:val="24"/>
        </w:rPr>
      </w:pPr>
      <w:proofErr w:type="gramStart"/>
      <w:r>
        <w:rPr>
          <w:rFonts w:ascii="Times New Roman" w:hAnsi="Times New Roman" w:cs="Times New Roman"/>
          <w:sz w:val="24"/>
          <w:szCs w:val="24"/>
        </w:rPr>
        <w:t>Ross, T.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“Our Time.”</w:t>
      </w:r>
      <w:proofErr w:type="gramEnd"/>
      <w:r>
        <w:rPr>
          <w:rFonts w:ascii="Times New Roman" w:hAnsi="Times New Roman" w:cs="Times New Roman"/>
          <w:sz w:val="24"/>
          <w:szCs w:val="24"/>
        </w:rPr>
        <w:t xml:space="preserve"> The Inaugural Address of Thomas Warren Ross: Seventeenth President of the University of North Carolina. </w:t>
      </w:r>
      <w:r w:rsidR="00C123BD">
        <w:rPr>
          <w:rFonts w:ascii="Times New Roman" w:hAnsi="Times New Roman" w:cs="Times New Roman"/>
          <w:sz w:val="24"/>
          <w:szCs w:val="24"/>
        </w:rPr>
        <w:t>Raleigh</w:t>
      </w:r>
      <w:r w:rsidR="00FD208D">
        <w:rPr>
          <w:rFonts w:ascii="Times New Roman" w:hAnsi="Times New Roman" w:cs="Times New Roman"/>
          <w:sz w:val="24"/>
          <w:szCs w:val="24"/>
        </w:rPr>
        <w:t>.</w:t>
      </w:r>
      <w:r w:rsidR="00C123BD">
        <w:rPr>
          <w:rFonts w:ascii="Times New Roman" w:hAnsi="Times New Roman" w:cs="Times New Roman"/>
          <w:sz w:val="24"/>
          <w:szCs w:val="24"/>
        </w:rPr>
        <w:t xml:space="preserve"> </w:t>
      </w:r>
      <w:proofErr w:type="gramStart"/>
      <w:r w:rsidR="00452023">
        <w:rPr>
          <w:rFonts w:ascii="Times New Roman" w:hAnsi="Times New Roman" w:cs="Times New Roman"/>
          <w:sz w:val="24"/>
          <w:szCs w:val="24"/>
        </w:rPr>
        <w:t xml:space="preserve">Retrieved October 7, 2011 from </w:t>
      </w:r>
      <w:r w:rsidR="00452023" w:rsidRPr="00452023">
        <w:rPr>
          <w:rFonts w:ascii="Times New Roman" w:hAnsi="Times New Roman" w:cs="Times New Roman"/>
          <w:sz w:val="24"/>
          <w:szCs w:val="24"/>
        </w:rPr>
        <w:t>http://www.northcarolina.edu/inauguration/speech.htm</w:t>
      </w:r>
      <w:r w:rsidR="00C123BD">
        <w:rPr>
          <w:rFonts w:ascii="Times New Roman" w:hAnsi="Times New Roman" w:cs="Times New Roman"/>
          <w:sz w:val="24"/>
          <w:szCs w:val="24"/>
        </w:rPr>
        <w:t>.</w:t>
      </w:r>
      <w:proofErr w:type="gramEnd"/>
      <w:r w:rsidR="00F654D2" w:rsidRPr="006B196F">
        <w:rPr>
          <w:rFonts w:ascii="Times New Roman" w:hAnsi="Times New Roman" w:cs="Times New Roman"/>
          <w:sz w:val="24"/>
          <w:szCs w:val="24"/>
        </w:rPr>
        <w:t xml:space="preserve"> </w:t>
      </w:r>
    </w:p>
    <w:p w:rsidR="00F654D2" w:rsidRDefault="00F654D2" w:rsidP="00F654D2">
      <w:pPr>
        <w:rPr>
          <w:rFonts w:ascii="Times New Roman" w:hAnsi="Times New Roman" w:cs="Times New Roman"/>
          <w:sz w:val="24"/>
          <w:szCs w:val="24"/>
        </w:rPr>
      </w:pPr>
      <w:r w:rsidRPr="006B196F">
        <w:rPr>
          <w:rFonts w:ascii="Times New Roman" w:hAnsi="Times New Roman" w:cs="Times New Roman"/>
          <w:sz w:val="24"/>
          <w:szCs w:val="24"/>
        </w:rPr>
        <w:t xml:space="preserve">Skill Dynamics, International Business Machines Corporation (1993). </w:t>
      </w:r>
      <w:r w:rsidRPr="006B196F">
        <w:rPr>
          <w:rFonts w:ascii="Times New Roman" w:hAnsi="Times New Roman" w:cs="Times New Roman"/>
          <w:i/>
          <w:sz w:val="24"/>
          <w:szCs w:val="24"/>
        </w:rPr>
        <w:t xml:space="preserve">Process management: 10 Steps for Process Improvement Workshop. </w:t>
      </w:r>
      <w:r w:rsidRPr="006B196F">
        <w:rPr>
          <w:rFonts w:ascii="Times New Roman" w:hAnsi="Times New Roman" w:cs="Times New Roman"/>
          <w:sz w:val="24"/>
          <w:szCs w:val="24"/>
        </w:rPr>
        <w:t>Thornwood, NY:</w:t>
      </w:r>
      <w:r w:rsidRPr="006B196F">
        <w:rPr>
          <w:rFonts w:ascii="Times New Roman" w:hAnsi="Times New Roman" w:cs="Times New Roman"/>
          <w:i/>
          <w:sz w:val="24"/>
          <w:szCs w:val="24"/>
        </w:rPr>
        <w:t xml:space="preserve"> </w:t>
      </w:r>
      <w:r w:rsidRPr="006B196F">
        <w:rPr>
          <w:rFonts w:ascii="Times New Roman" w:hAnsi="Times New Roman" w:cs="Times New Roman"/>
          <w:sz w:val="24"/>
          <w:szCs w:val="24"/>
        </w:rPr>
        <w:t xml:space="preserve">Author. </w:t>
      </w:r>
    </w:p>
    <w:p w:rsidR="00E57511" w:rsidRDefault="00E57511" w:rsidP="00E57511">
      <w:pPr>
        <w:rPr>
          <w:rFonts w:ascii="Times New Roman" w:hAnsi="Times New Roman" w:cs="Times New Roman"/>
          <w:sz w:val="24"/>
          <w:szCs w:val="24"/>
        </w:rPr>
      </w:pPr>
      <w:proofErr w:type="gramStart"/>
      <w:r w:rsidRPr="00FB546E">
        <w:rPr>
          <w:rFonts w:ascii="Times New Roman" w:hAnsi="Times New Roman" w:cs="Times New Roman"/>
          <w:sz w:val="24"/>
          <w:szCs w:val="24"/>
        </w:rPr>
        <w:t>Sonoma State University</w:t>
      </w:r>
      <w:r>
        <w:rPr>
          <w:rFonts w:ascii="Times New Roman" w:hAnsi="Times New Roman" w:cs="Times New Roman"/>
          <w:sz w:val="24"/>
          <w:szCs w:val="24"/>
        </w:rPr>
        <w:t xml:space="preserve"> (2010).</w:t>
      </w:r>
      <w:proofErr w:type="gramEnd"/>
      <w:r>
        <w:rPr>
          <w:rFonts w:ascii="Times New Roman" w:hAnsi="Times New Roman" w:cs="Times New Roman"/>
          <w:sz w:val="24"/>
          <w:szCs w:val="24"/>
        </w:rPr>
        <w:t xml:space="preserve"> </w:t>
      </w:r>
      <w:proofErr w:type="gramStart"/>
      <w:r w:rsidRPr="00C75A47">
        <w:rPr>
          <w:rFonts w:ascii="Times New Roman" w:hAnsi="Times New Roman" w:cs="Times New Roman"/>
          <w:i/>
          <w:sz w:val="24"/>
          <w:szCs w:val="24"/>
        </w:rPr>
        <w:t>SSU Diversity action plan</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February 7, 2011 </w:t>
      </w:r>
      <w:proofErr w:type="gramStart"/>
      <w:r>
        <w:rPr>
          <w:rFonts w:ascii="Times New Roman" w:hAnsi="Times New Roman" w:cs="Times New Roman"/>
          <w:sz w:val="24"/>
          <w:szCs w:val="24"/>
        </w:rPr>
        <w:t xml:space="preserve">from  </w:t>
      </w:r>
      <w:proofErr w:type="gramEnd"/>
      <w:r w:rsidR="009C415F">
        <w:fldChar w:fldCharType="begin"/>
      </w:r>
      <w:r>
        <w:instrText>HYPERLINK "http://www.sonoma.edu/diversity/pdc/SSU_Diversity_Action_Plan_5-25-10.pdf"</w:instrText>
      </w:r>
      <w:r w:rsidR="009C415F">
        <w:fldChar w:fldCharType="separate"/>
      </w:r>
      <w:r w:rsidRPr="00B75813">
        <w:rPr>
          <w:rStyle w:val="Hyperlink"/>
          <w:rFonts w:ascii="Times New Roman" w:hAnsi="Times New Roman" w:cs="Times New Roman"/>
          <w:sz w:val="24"/>
          <w:szCs w:val="24"/>
        </w:rPr>
        <w:t>http://www.sonoma.edu/diversity/pdc/SSU_Diversity_Action_Plan_5-25-10.pdf</w:t>
      </w:r>
      <w:r w:rsidR="009C415F">
        <w:fldChar w:fldCharType="end"/>
      </w:r>
      <w:r>
        <w:rPr>
          <w:rFonts w:ascii="Times New Roman" w:hAnsi="Times New Roman" w:cs="Times New Roman"/>
          <w:sz w:val="24"/>
          <w:szCs w:val="24"/>
        </w:rPr>
        <w:t xml:space="preserve"> </w:t>
      </w:r>
    </w:p>
    <w:p w:rsidR="00C07853" w:rsidRPr="006B196F" w:rsidRDefault="00C07853" w:rsidP="00E57511">
      <w:pPr>
        <w:rPr>
          <w:rFonts w:ascii="Times New Roman" w:hAnsi="Times New Roman" w:cs="Times New Roman"/>
          <w:sz w:val="24"/>
          <w:szCs w:val="24"/>
        </w:rPr>
      </w:pPr>
      <w:r>
        <w:rPr>
          <w:rFonts w:ascii="Times New Roman" w:hAnsi="Times New Roman" w:cs="Times New Roman"/>
          <w:sz w:val="24"/>
          <w:szCs w:val="24"/>
        </w:rPr>
        <w:t xml:space="preserve">The Reporter (March 30, 2012). Chancellor David Belcher takes oath of office. Cullowhee: Western Carolina University. </w:t>
      </w:r>
    </w:p>
    <w:p w:rsidR="00C41D43" w:rsidRDefault="00C41D43" w:rsidP="00F654D2">
      <w:pPr>
        <w:rPr>
          <w:rFonts w:ascii="Times New Roman" w:hAnsi="Times New Roman" w:cs="Times New Roman"/>
          <w:sz w:val="24"/>
          <w:szCs w:val="24"/>
        </w:rPr>
      </w:pPr>
      <w:r>
        <w:rPr>
          <w:rFonts w:ascii="Times New Roman" w:hAnsi="Times New Roman" w:cs="Times New Roman"/>
          <w:sz w:val="24"/>
          <w:szCs w:val="24"/>
        </w:rPr>
        <w:t xml:space="preserve">Turner, L. (2011). Windows and mirrors: A rookie’s perspective. </w:t>
      </w:r>
      <w:r w:rsidRPr="00C41D43">
        <w:rPr>
          <w:rFonts w:ascii="Times New Roman" w:hAnsi="Times New Roman" w:cs="Times New Roman"/>
          <w:i/>
          <w:sz w:val="24"/>
          <w:szCs w:val="24"/>
        </w:rPr>
        <w:t>The Higher Education Workplace</w:t>
      </w:r>
      <w:r>
        <w:rPr>
          <w:rFonts w:ascii="Times New Roman" w:hAnsi="Times New Roman" w:cs="Times New Roman"/>
          <w:sz w:val="24"/>
          <w:szCs w:val="24"/>
        </w:rPr>
        <w:t xml:space="preserve">, 3, (2), 26-29. </w:t>
      </w:r>
    </w:p>
    <w:p w:rsidR="00CF54D2" w:rsidRDefault="00D324B4" w:rsidP="00F654D2">
      <w:pPr>
        <w:rPr>
          <w:rFonts w:ascii="Times New Roman" w:hAnsi="Times New Roman" w:cs="Times New Roman"/>
          <w:sz w:val="24"/>
          <w:szCs w:val="24"/>
        </w:rPr>
      </w:pPr>
      <w:proofErr w:type="gramStart"/>
      <w:r>
        <w:rPr>
          <w:rFonts w:ascii="Times New Roman" w:hAnsi="Times New Roman" w:cs="Times New Roman"/>
          <w:sz w:val="24"/>
          <w:szCs w:val="24"/>
        </w:rPr>
        <w:lastRenderedPageBreak/>
        <w:t>University of California – Berkeley (2009).</w:t>
      </w:r>
      <w:proofErr w:type="gramEnd"/>
      <w:r>
        <w:rPr>
          <w:rFonts w:ascii="Times New Roman" w:hAnsi="Times New Roman" w:cs="Times New Roman"/>
          <w:sz w:val="24"/>
          <w:szCs w:val="24"/>
        </w:rPr>
        <w:t xml:space="preserve"> </w:t>
      </w:r>
      <w:proofErr w:type="gramStart"/>
      <w:r w:rsidR="00CF54D2" w:rsidRPr="00C75A47">
        <w:rPr>
          <w:rFonts w:ascii="Times New Roman" w:hAnsi="Times New Roman" w:cs="Times New Roman"/>
          <w:i/>
          <w:sz w:val="24"/>
          <w:szCs w:val="24"/>
        </w:rPr>
        <w:t>UC Berkeley Strategic Plan for equity, inclusion, and diversity</w:t>
      </w:r>
      <w:r w:rsidR="00CF54D2">
        <w:rPr>
          <w:rFonts w:ascii="Times New Roman" w:hAnsi="Times New Roman" w:cs="Times New Roman"/>
          <w:sz w:val="24"/>
          <w:szCs w:val="24"/>
        </w:rPr>
        <w:t>.</w:t>
      </w:r>
      <w:proofErr w:type="gramEnd"/>
      <w:r w:rsidR="00CF54D2">
        <w:rPr>
          <w:rFonts w:ascii="Times New Roman" w:hAnsi="Times New Roman" w:cs="Times New Roman"/>
          <w:sz w:val="24"/>
          <w:szCs w:val="24"/>
        </w:rPr>
        <w:t xml:space="preserve"> </w:t>
      </w:r>
      <w:r w:rsidR="00A104E4">
        <w:rPr>
          <w:rFonts w:ascii="Times New Roman" w:hAnsi="Times New Roman" w:cs="Times New Roman"/>
          <w:sz w:val="24"/>
          <w:szCs w:val="24"/>
        </w:rPr>
        <w:t xml:space="preserve">Retrieved February 3, 2011 from </w:t>
      </w:r>
      <w:hyperlink r:id="rId27" w:history="1">
        <w:r w:rsidR="000A3662" w:rsidRPr="009C0372">
          <w:rPr>
            <w:rStyle w:val="Hyperlink"/>
            <w:rFonts w:ascii="Times New Roman" w:hAnsi="Times New Roman" w:cs="Times New Roman"/>
            <w:sz w:val="24"/>
            <w:szCs w:val="24"/>
          </w:rPr>
          <w:t>http://vcei.berkeley.edu/files/SPEID_FINAL_webversion.pdf</w:t>
        </w:r>
      </w:hyperlink>
    </w:p>
    <w:p w:rsidR="000A3662" w:rsidRDefault="000A3662" w:rsidP="00F654D2">
      <w:pPr>
        <w:rPr>
          <w:rFonts w:ascii="Times New Roman" w:hAnsi="Times New Roman" w:cs="Times New Roman"/>
          <w:sz w:val="24"/>
          <w:szCs w:val="24"/>
        </w:rPr>
      </w:pPr>
      <w:proofErr w:type="gramStart"/>
      <w:r>
        <w:rPr>
          <w:rFonts w:ascii="Times New Roman" w:hAnsi="Times New Roman" w:cs="Times New Roman"/>
          <w:sz w:val="24"/>
          <w:szCs w:val="24"/>
        </w:rPr>
        <w:t>University of Michigan (2007).</w:t>
      </w:r>
      <w:proofErr w:type="gramEnd"/>
      <w:r>
        <w:rPr>
          <w:rFonts w:ascii="Times New Roman" w:hAnsi="Times New Roman" w:cs="Times New Roman"/>
          <w:sz w:val="24"/>
          <w:szCs w:val="24"/>
        </w:rPr>
        <w:t xml:space="preserve"> </w:t>
      </w:r>
      <w:r w:rsidRPr="00C75A47">
        <w:rPr>
          <w:rFonts w:ascii="Times New Roman" w:hAnsi="Times New Roman" w:cs="Times New Roman"/>
          <w:i/>
          <w:sz w:val="24"/>
          <w:szCs w:val="24"/>
        </w:rPr>
        <w:t>Diversity blueprints final report</w:t>
      </w:r>
      <w:r>
        <w:rPr>
          <w:rFonts w:ascii="Times New Roman" w:hAnsi="Times New Roman" w:cs="Times New Roman"/>
          <w:sz w:val="24"/>
          <w:szCs w:val="24"/>
        </w:rPr>
        <w:t xml:space="preserve">. Retrieved February 8, 2011 from </w:t>
      </w:r>
      <w:r w:rsidRPr="000A3662">
        <w:rPr>
          <w:rFonts w:ascii="Times New Roman" w:hAnsi="Times New Roman" w:cs="Times New Roman"/>
          <w:sz w:val="24"/>
          <w:szCs w:val="24"/>
        </w:rPr>
        <w:t>http://www.diversity.umich.edu/about/bp-summary.php</w:t>
      </w:r>
    </w:p>
    <w:p w:rsidR="00CF4A83" w:rsidRDefault="00CF4A83" w:rsidP="00CF4A83">
      <w:pPr>
        <w:rPr>
          <w:rFonts w:ascii="Times New Roman" w:hAnsi="Times New Roman" w:cs="Times New Roman"/>
          <w:sz w:val="24"/>
          <w:szCs w:val="24"/>
        </w:rPr>
      </w:pPr>
      <w:r>
        <w:rPr>
          <w:rFonts w:ascii="Times New Roman" w:hAnsi="Times New Roman" w:cs="Times New Roman"/>
          <w:sz w:val="24"/>
          <w:szCs w:val="24"/>
        </w:rPr>
        <w:t xml:space="preserve">University of North Carolina Board of Governors Supplement to Long-Range Planning 2004-2009). Retrieved March 2, 2011 from </w:t>
      </w:r>
      <w:r w:rsidRPr="00CF4A83">
        <w:rPr>
          <w:rFonts w:ascii="Times New Roman" w:hAnsi="Times New Roman" w:cs="Times New Roman"/>
          <w:sz w:val="24"/>
          <w:szCs w:val="24"/>
        </w:rPr>
        <w:t>http://www.northcarolina.edu/reports/index.php?page=download&amp;id=27&amp;inline=1</w:t>
      </w:r>
      <w:r>
        <w:rPr>
          <w:rFonts w:ascii="Times New Roman" w:hAnsi="Times New Roman" w:cs="Times New Roman"/>
          <w:sz w:val="24"/>
          <w:szCs w:val="24"/>
        </w:rPr>
        <w:t xml:space="preserve"> </w:t>
      </w:r>
    </w:p>
    <w:p w:rsidR="00880866" w:rsidRDefault="00880866" w:rsidP="00F654D2">
      <w:pPr>
        <w:rPr>
          <w:rFonts w:ascii="Times New Roman" w:hAnsi="Times New Roman" w:cs="Times New Roman"/>
          <w:sz w:val="24"/>
          <w:szCs w:val="24"/>
        </w:rPr>
      </w:pPr>
      <w:proofErr w:type="gramStart"/>
      <w:r>
        <w:rPr>
          <w:rFonts w:ascii="Times New Roman" w:hAnsi="Times New Roman" w:cs="Times New Roman"/>
          <w:sz w:val="24"/>
          <w:szCs w:val="24"/>
        </w:rPr>
        <w:t>University of North Carolina at Chapel Hill (2011).</w:t>
      </w:r>
      <w:proofErr w:type="gramEnd"/>
      <w:r>
        <w:rPr>
          <w:rFonts w:ascii="Times New Roman" w:hAnsi="Times New Roman" w:cs="Times New Roman"/>
          <w:sz w:val="24"/>
          <w:szCs w:val="24"/>
        </w:rPr>
        <w:t xml:space="preserve"> </w:t>
      </w:r>
      <w:proofErr w:type="gramStart"/>
      <w:r w:rsidRPr="00C75A47">
        <w:rPr>
          <w:rFonts w:ascii="Times New Roman" w:hAnsi="Times New Roman" w:cs="Times New Roman"/>
          <w:i/>
          <w:sz w:val="24"/>
          <w:szCs w:val="24"/>
        </w:rPr>
        <w:t xml:space="preserve">Diversity </w:t>
      </w:r>
      <w:r w:rsidR="00C75A47">
        <w:rPr>
          <w:rFonts w:ascii="Times New Roman" w:hAnsi="Times New Roman" w:cs="Times New Roman"/>
          <w:i/>
          <w:sz w:val="24"/>
          <w:szCs w:val="24"/>
        </w:rPr>
        <w:t>p</w:t>
      </w:r>
      <w:r w:rsidRPr="00C75A47">
        <w:rPr>
          <w:rFonts w:ascii="Times New Roman" w:hAnsi="Times New Roman" w:cs="Times New Roman"/>
          <w:i/>
          <w:sz w:val="24"/>
          <w:szCs w:val="24"/>
        </w:rPr>
        <w:t xml:space="preserve">lan </w:t>
      </w:r>
      <w:r w:rsidR="00C75A47">
        <w:rPr>
          <w:rFonts w:ascii="Times New Roman" w:hAnsi="Times New Roman" w:cs="Times New Roman"/>
          <w:i/>
          <w:sz w:val="24"/>
          <w:szCs w:val="24"/>
        </w:rPr>
        <w:t>r</w:t>
      </w:r>
      <w:r w:rsidRPr="00C75A47">
        <w:rPr>
          <w:rFonts w:ascii="Times New Roman" w:hAnsi="Times New Roman" w:cs="Times New Roman"/>
          <w:i/>
          <w:sz w:val="24"/>
          <w:szCs w:val="24"/>
        </w:rPr>
        <w:t>eport 2009-2010</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February 3, 2011 from </w:t>
      </w:r>
      <w:hyperlink r:id="rId28" w:history="1">
        <w:r w:rsidR="00A104E4" w:rsidRPr="009C0372">
          <w:rPr>
            <w:rStyle w:val="Hyperlink"/>
            <w:rFonts w:ascii="Times New Roman" w:hAnsi="Times New Roman" w:cs="Times New Roman"/>
            <w:sz w:val="24"/>
            <w:szCs w:val="24"/>
          </w:rPr>
          <w:t>http://www.unc.edu/diversity/10divPlanWeb.pdf</w:t>
        </w:r>
      </w:hyperlink>
    </w:p>
    <w:p w:rsidR="00A104E4" w:rsidRDefault="00A104E4" w:rsidP="00F654D2">
      <w:pPr>
        <w:rPr>
          <w:rFonts w:ascii="Times New Roman" w:hAnsi="Times New Roman" w:cs="Times New Roman"/>
          <w:sz w:val="24"/>
          <w:szCs w:val="24"/>
        </w:rPr>
      </w:pPr>
      <w:proofErr w:type="gramStart"/>
      <w:r>
        <w:rPr>
          <w:rFonts w:ascii="Times New Roman" w:hAnsi="Times New Roman" w:cs="Times New Roman"/>
          <w:sz w:val="24"/>
          <w:szCs w:val="24"/>
        </w:rPr>
        <w:t>University of Virginia (2004).</w:t>
      </w:r>
      <w:proofErr w:type="gramEnd"/>
      <w:r>
        <w:rPr>
          <w:rFonts w:ascii="Times New Roman" w:hAnsi="Times New Roman" w:cs="Times New Roman"/>
          <w:sz w:val="24"/>
          <w:szCs w:val="24"/>
        </w:rPr>
        <w:t xml:space="preserve"> </w:t>
      </w:r>
      <w:proofErr w:type="gramStart"/>
      <w:r w:rsidRPr="007F69DD">
        <w:rPr>
          <w:rFonts w:ascii="Times New Roman" w:hAnsi="Times New Roman" w:cs="Times New Roman"/>
          <w:i/>
          <w:sz w:val="24"/>
          <w:szCs w:val="24"/>
        </w:rPr>
        <w:t>Embracing diversity in pursuit of excellence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February 4, 2011 from </w:t>
      </w:r>
      <w:hyperlink r:id="rId29" w:history="1">
        <w:r w:rsidR="00DF23CA" w:rsidRPr="009542A9">
          <w:rPr>
            <w:rStyle w:val="Hyperlink"/>
            <w:rFonts w:ascii="Times New Roman" w:hAnsi="Times New Roman" w:cs="Times New Roman"/>
            <w:sz w:val="24"/>
            <w:szCs w:val="24"/>
          </w:rPr>
          <w:t>http://www.virginia.edu/uvadiversity/edpe/ExecutiveSummary.pdf</w:t>
        </w:r>
      </w:hyperlink>
    </w:p>
    <w:p w:rsidR="00DF23CA" w:rsidRDefault="00DF23CA" w:rsidP="00FC7954">
      <w:pPr>
        <w:spacing w:after="0"/>
        <w:rPr>
          <w:rFonts w:ascii="Times New Roman" w:hAnsi="Times New Roman" w:cs="Times New Roman"/>
          <w:sz w:val="24"/>
          <w:szCs w:val="24"/>
        </w:rPr>
      </w:pPr>
      <w:proofErr w:type="gramStart"/>
      <w:r>
        <w:rPr>
          <w:rFonts w:ascii="Times New Roman" w:hAnsi="Times New Roman" w:cs="Times New Roman"/>
          <w:sz w:val="24"/>
          <w:szCs w:val="24"/>
        </w:rPr>
        <w:t>U.S. Dept. of Commerce and Vice President Al Gore’s National Partnership for Reinventing Government (2000).</w:t>
      </w:r>
      <w:proofErr w:type="gramEnd"/>
      <w:r>
        <w:rPr>
          <w:rFonts w:ascii="Times New Roman" w:hAnsi="Times New Roman" w:cs="Times New Roman"/>
          <w:sz w:val="24"/>
          <w:szCs w:val="24"/>
        </w:rPr>
        <w:t xml:space="preserve"> </w:t>
      </w:r>
      <w:r w:rsidRPr="00DF23CA">
        <w:rPr>
          <w:rFonts w:ascii="Times New Roman" w:hAnsi="Times New Roman" w:cs="Times New Roman"/>
          <w:i/>
          <w:sz w:val="24"/>
          <w:szCs w:val="24"/>
        </w:rPr>
        <w:t>Best practices in achieving workforce diversity</w:t>
      </w:r>
      <w:r>
        <w:rPr>
          <w:rFonts w:ascii="Times New Roman" w:hAnsi="Times New Roman" w:cs="Times New Roman"/>
          <w:sz w:val="24"/>
          <w:szCs w:val="24"/>
        </w:rPr>
        <w:t>. Washington, DC: Author.</w:t>
      </w:r>
    </w:p>
    <w:p w:rsidR="00FC7954" w:rsidRDefault="00FC7954" w:rsidP="00FC7954">
      <w:pPr>
        <w:spacing w:after="0"/>
        <w:rPr>
          <w:rFonts w:ascii="Times New Roman" w:hAnsi="Times New Roman" w:cs="Times New Roman"/>
          <w:sz w:val="24"/>
          <w:szCs w:val="24"/>
        </w:rPr>
      </w:pPr>
    </w:p>
    <w:p w:rsidR="00144052" w:rsidRDefault="00144052" w:rsidP="00FC7954">
      <w:pPr>
        <w:spacing w:after="0"/>
        <w:rPr>
          <w:rFonts w:ascii="Times New Roman" w:hAnsi="Times New Roman" w:cs="Times New Roman"/>
          <w:sz w:val="24"/>
          <w:szCs w:val="24"/>
        </w:rPr>
      </w:pPr>
      <w:proofErr w:type="gramStart"/>
      <w:r>
        <w:rPr>
          <w:rFonts w:ascii="Times New Roman" w:hAnsi="Times New Roman" w:cs="Times New Roman"/>
          <w:sz w:val="24"/>
          <w:szCs w:val="24"/>
        </w:rPr>
        <w:t>U.S. Department of Education, National Center for Education Statistics (2011).</w:t>
      </w:r>
      <w:proofErr w:type="gramEnd"/>
      <w:r>
        <w:rPr>
          <w:rFonts w:ascii="Times New Roman" w:hAnsi="Times New Roman" w:cs="Times New Roman"/>
          <w:sz w:val="24"/>
          <w:szCs w:val="24"/>
        </w:rPr>
        <w:t xml:space="preserve"> Digest of Education Statistics, 2010 (NCES 2011-2015), Table 235. Washington, DC: Author.  </w:t>
      </w:r>
    </w:p>
    <w:p w:rsidR="00B84F1E" w:rsidRDefault="00B84F1E" w:rsidP="00B84F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Western Carolina University Affirmative Action/ Equal Employment Opportunity Summary Report </w:t>
      </w:r>
      <w:r w:rsidR="00D74444">
        <w:rPr>
          <w:rFonts w:ascii="Times New Roman" w:hAnsi="Times New Roman" w:cs="Times New Roman"/>
          <w:sz w:val="24"/>
          <w:szCs w:val="24"/>
        </w:rPr>
        <w:t>(</w:t>
      </w:r>
      <w:r>
        <w:rPr>
          <w:rFonts w:ascii="Times New Roman" w:hAnsi="Times New Roman" w:cs="Times New Roman"/>
          <w:sz w:val="24"/>
          <w:szCs w:val="24"/>
        </w:rPr>
        <w:t xml:space="preserve">2009-2010). </w:t>
      </w:r>
      <w:r w:rsidR="005940AA">
        <w:rPr>
          <w:rFonts w:ascii="Times New Roman" w:hAnsi="Times New Roman" w:cs="Times New Roman"/>
          <w:sz w:val="24"/>
          <w:szCs w:val="24"/>
        </w:rPr>
        <w:t xml:space="preserve">Cullowhee: </w:t>
      </w:r>
      <w:r>
        <w:rPr>
          <w:rFonts w:ascii="Times New Roman" w:hAnsi="Times New Roman" w:cs="Times New Roman"/>
          <w:sz w:val="24"/>
          <w:szCs w:val="24"/>
        </w:rPr>
        <w:t xml:space="preserve">Available from the Office of Human Resources. </w:t>
      </w:r>
    </w:p>
    <w:p w:rsidR="005940AA" w:rsidRDefault="005940AA" w:rsidP="00B84F1E">
      <w:pPr>
        <w:spacing w:after="0" w:line="240" w:lineRule="auto"/>
        <w:rPr>
          <w:rFonts w:ascii="Times New Roman" w:hAnsi="Times New Roman" w:cs="Times New Roman"/>
          <w:sz w:val="24"/>
          <w:szCs w:val="24"/>
        </w:rPr>
      </w:pPr>
    </w:p>
    <w:p w:rsidR="005940AA" w:rsidRDefault="005940AA" w:rsidP="005940AA">
      <w:pPr>
        <w:spacing w:after="0"/>
        <w:rPr>
          <w:rFonts w:ascii="Times New Roman" w:hAnsi="Times New Roman" w:cs="Times New Roman"/>
          <w:sz w:val="24"/>
          <w:szCs w:val="24"/>
        </w:rPr>
      </w:pPr>
      <w:r>
        <w:rPr>
          <w:rFonts w:ascii="Times New Roman" w:hAnsi="Times New Roman" w:cs="Times New Roman"/>
          <w:sz w:val="24"/>
          <w:szCs w:val="24"/>
        </w:rPr>
        <w:t xml:space="preserve">Western Michigan University Diversity and Multiculturalism Action Plan (2004). Kalamazoo:  Author.   </w:t>
      </w:r>
    </w:p>
    <w:p w:rsidR="00B84F1E" w:rsidRDefault="00B84F1E" w:rsidP="00B84F1E">
      <w:pPr>
        <w:spacing w:after="0" w:line="240" w:lineRule="auto"/>
        <w:rPr>
          <w:rFonts w:ascii="Times New Roman" w:hAnsi="Times New Roman" w:cs="Times New Roman"/>
          <w:sz w:val="24"/>
          <w:szCs w:val="24"/>
        </w:rPr>
      </w:pPr>
    </w:p>
    <w:p w:rsidR="00F654D2" w:rsidRDefault="006F5D9F" w:rsidP="00F654D2">
      <w:r>
        <w:rPr>
          <w:rFonts w:ascii="Times New Roman" w:hAnsi="Times New Roman" w:cs="Times New Roman"/>
          <w:sz w:val="24"/>
          <w:szCs w:val="24"/>
        </w:rPr>
        <w:t xml:space="preserve">Williams, D. (2010). </w:t>
      </w:r>
      <w:r w:rsidRPr="007F69DD">
        <w:rPr>
          <w:rFonts w:ascii="Times New Roman" w:hAnsi="Times New Roman" w:cs="Times New Roman"/>
          <w:i/>
          <w:sz w:val="24"/>
          <w:szCs w:val="24"/>
        </w:rPr>
        <w:t xml:space="preserve">Equity and </w:t>
      </w:r>
      <w:r w:rsidR="005C6688" w:rsidRPr="007F69DD">
        <w:rPr>
          <w:rFonts w:ascii="Times New Roman" w:hAnsi="Times New Roman" w:cs="Times New Roman"/>
          <w:i/>
          <w:sz w:val="24"/>
          <w:szCs w:val="24"/>
        </w:rPr>
        <w:t>d</w:t>
      </w:r>
      <w:r w:rsidRPr="007F69DD">
        <w:rPr>
          <w:rFonts w:ascii="Times New Roman" w:hAnsi="Times New Roman" w:cs="Times New Roman"/>
          <w:i/>
          <w:sz w:val="24"/>
          <w:szCs w:val="24"/>
        </w:rPr>
        <w:t xml:space="preserve">iversity </w:t>
      </w:r>
      <w:r w:rsidR="005C6688" w:rsidRPr="007F69DD">
        <w:rPr>
          <w:rFonts w:ascii="Times New Roman" w:hAnsi="Times New Roman" w:cs="Times New Roman"/>
          <w:i/>
          <w:sz w:val="24"/>
          <w:szCs w:val="24"/>
        </w:rPr>
        <w:t>r</w:t>
      </w:r>
      <w:r w:rsidRPr="007F69DD">
        <w:rPr>
          <w:rFonts w:ascii="Times New Roman" w:hAnsi="Times New Roman" w:cs="Times New Roman"/>
          <w:i/>
          <w:sz w:val="24"/>
          <w:szCs w:val="24"/>
        </w:rPr>
        <w:t>eport</w:t>
      </w:r>
      <w:r>
        <w:rPr>
          <w:rFonts w:ascii="Times New Roman" w:hAnsi="Times New Roman" w:cs="Times New Roman"/>
          <w:sz w:val="24"/>
          <w:szCs w:val="24"/>
        </w:rPr>
        <w:t xml:space="preserve">. Available from: University of Wisconsin – Madison. </w:t>
      </w:r>
      <w:proofErr w:type="gramStart"/>
      <w:r w:rsidR="00B84F1E">
        <w:rPr>
          <w:rFonts w:ascii="Times New Roman" w:hAnsi="Times New Roman" w:cs="Times New Roman"/>
          <w:sz w:val="24"/>
          <w:szCs w:val="24"/>
        </w:rPr>
        <w:t xml:space="preserve">Available from the </w:t>
      </w:r>
      <w:r>
        <w:rPr>
          <w:rFonts w:ascii="Times New Roman" w:hAnsi="Times New Roman" w:cs="Times New Roman"/>
          <w:sz w:val="24"/>
          <w:szCs w:val="24"/>
        </w:rPr>
        <w:t>Office of Academic Planning and Analyses.</w:t>
      </w:r>
      <w:proofErr w:type="gramEnd"/>
      <w:r>
        <w:rPr>
          <w:rFonts w:ascii="Times New Roman" w:hAnsi="Times New Roman" w:cs="Times New Roman"/>
          <w:sz w:val="24"/>
          <w:szCs w:val="24"/>
        </w:rPr>
        <w:t xml:space="preserve">  </w:t>
      </w:r>
    </w:p>
    <w:p w:rsidR="00F654D2" w:rsidRDefault="00F654D2" w:rsidP="005611AA">
      <w:pPr>
        <w:spacing w:after="0" w:line="240" w:lineRule="auto"/>
        <w:rPr>
          <w:rFonts w:ascii="Times New Roman" w:hAnsi="Times New Roman" w:cs="Times New Roman"/>
          <w:sz w:val="24"/>
          <w:szCs w:val="24"/>
        </w:rPr>
      </w:pPr>
    </w:p>
    <w:p w:rsidR="00F654D2" w:rsidRDefault="00F654D2" w:rsidP="005611AA">
      <w:pPr>
        <w:spacing w:after="0" w:line="240" w:lineRule="auto"/>
        <w:rPr>
          <w:rFonts w:ascii="Times New Roman" w:hAnsi="Times New Roman" w:cs="Times New Roman"/>
          <w:sz w:val="24"/>
          <w:szCs w:val="24"/>
        </w:rPr>
      </w:pPr>
    </w:p>
    <w:p w:rsidR="009E1172" w:rsidRDefault="009E1172" w:rsidP="00C94B8D">
      <w:pPr>
        <w:rPr>
          <w:rFonts w:ascii="Times New Roman" w:hAnsi="Times New Roman" w:cs="Times New Roman"/>
          <w:sz w:val="24"/>
          <w:szCs w:val="24"/>
        </w:rPr>
      </w:pPr>
    </w:p>
    <w:p w:rsidR="00D037C8" w:rsidRPr="00D037C8" w:rsidRDefault="00D037C8" w:rsidP="00D037C8">
      <w:pPr>
        <w:rPr>
          <w:rFonts w:ascii="Times New Roman" w:hAnsi="Times New Roman" w:cs="Times New Roman"/>
          <w:sz w:val="24"/>
          <w:szCs w:val="24"/>
        </w:rPr>
      </w:pPr>
    </w:p>
    <w:p w:rsidR="00D037C8" w:rsidRDefault="00D037C8" w:rsidP="00C94B8D">
      <w:pPr>
        <w:rPr>
          <w:rFonts w:ascii="Times New Roman" w:hAnsi="Times New Roman" w:cs="Times New Roman"/>
          <w:sz w:val="24"/>
          <w:szCs w:val="24"/>
        </w:rPr>
      </w:pPr>
    </w:p>
    <w:p w:rsidR="00D037C8" w:rsidRDefault="00D037C8" w:rsidP="00C94B8D">
      <w:pPr>
        <w:rPr>
          <w:rFonts w:ascii="Times New Roman" w:hAnsi="Times New Roman" w:cs="Times New Roman"/>
          <w:sz w:val="24"/>
          <w:szCs w:val="24"/>
        </w:rPr>
      </w:pPr>
    </w:p>
    <w:p w:rsidR="000207F6" w:rsidRDefault="000207F6" w:rsidP="00C94B8D">
      <w:pPr>
        <w:rPr>
          <w:rFonts w:ascii="Times New Roman" w:hAnsi="Times New Roman" w:cs="Times New Roman"/>
          <w:sz w:val="24"/>
          <w:szCs w:val="24"/>
        </w:rPr>
      </w:pPr>
    </w:p>
    <w:p w:rsidR="00457930" w:rsidRPr="006A02AF" w:rsidRDefault="00457930" w:rsidP="006E2829">
      <w:pPr>
        <w:rPr>
          <w:rFonts w:ascii="Times New Roman" w:hAnsi="Times New Roman" w:cs="Times New Roman"/>
          <w:sz w:val="24"/>
          <w:szCs w:val="24"/>
        </w:rPr>
      </w:pPr>
    </w:p>
    <w:p w:rsidR="006E2829" w:rsidRPr="006A02AF" w:rsidRDefault="006E2829" w:rsidP="006E2829">
      <w:pPr>
        <w:jc w:val="center"/>
        <w:rPr>
          <w:rFonts w:ascii="Times New Roman" w:hAnsi="Times New Roman" w:cs="Times New Roman"/>
          <w:sz w:val="24"/>
          <w:szCs w:val="24"/>
        </w:rPr>
      </w:pPr>
    </w:p>
    <w:sectPr w:rsidR="006E2829" w:rsidRPr="006A02AF" w:rsidSect="005648F9">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8F9" w:rsidRDefault="006358F9" w:rsidP="00ED6A3B">
      <w:pPr>
        <w:spacing w:after="0" w:line="240" w:lineRule="auto"/>
      </w:pPr>
      <w:r>
        <w:separator/>
      </w:r>
    </w:p>
  </w:endnote>
  <w:endnote w:type="continuationSeparator" w:id="0">
    <w:p w:rsidR="006358F9" w:rsidRDefault="006358F9" w:rsidP="00ED6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A3" w:rsidRDefault="00FE2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A3" w:rsidRDefault="00FE2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A3" w:rsidRDefault="00FE2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8F9" w:rsidRDefault="006358F9" w:rsidP="00ED6A3B">
      <w:pPr>
        <w:spacing w:after="0" w:line="240" w:lineRule="auto"/>
      </w:pPr>
      <w:r>
        <w:separator/>
      </w:r>
    </w:p>
  </w:footnote>
  <w:footnote w:type="continuationSeparator" w:id="0">
    <w:p w:rsidR="006358F9" w:rsidRDefault="006358F9" w:rsidP="00ED6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A3" w:rsidRDefault="00FE2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A3" w:rsidRDefault="009C415F">
    <w:pPr>
      <w:pStyle w:val="Header"/>
      <w:jc w:val="right"/>
    </w:pPr>
    <w:sdt>
      <w:sdtPr>
        <w:id w:val="24827977"/>
        <w:docPartObj>
          <w:docPartGallery w:val="Page Numbers (Top of Page)"/>
          <w:docPartUnique/>
        </w:docPartObj>
      </w:sdtPr>
      <w:sdtContent>
        <w:fldSimple w:instr=" PAGE   \* MERGEFORMAT ">
          <w:r w:rsidR="00FC4E21">
            <w:rPr>
              <w:noProof/>
            </w:rPr>
            <w:t>36</w:t>
          </w:r>
        </w:fldSimple>
      </w:sdtContent>
    </w:sdt>
  </w:p>
  <w:p w:rsidR="00FE2AA3" w:rsidRDefault="00FE2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A3" w:rsidRDefault="00FE2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497"/>
    <w:multiLevelType w:val="hybridMultilevel"/>
    <w:tmpl w:val="826A9026"/>
    <w:lvl w:ilvl="0" w:tplc="7222148C">
      <w:start w:val="1"/>
      <w:numFmt w:val="bullet"/>
      <w:lvlText w:val=""/>
      <w:lvlJc w:val="left"/>
      <w:pPr>
        <w:tabs>
          <w:tab w:val="num" w:pos="720"/>
        </w:tabs>
        <w:ind w:left="720" w:hanging="360"/>
      </w:pPr>
      <w:rPr>
        <w:rFonts w:ascii="Wingdings 3" w:hAnsi="Wingdings 3" w:hint="default"/>
      </w:rPr>
    </w:lvl>
    <w:lvl w:ilvl="1" w:tplc="C7465CC4" w:tentative="1">
      <w:start w:val="1"/>
      <w:numFmt w:val="bullet"/>
      <w:lvlText w:val=""/>
      <w:lvlJc w:val="left"/>
      <w:pPr>
        <w:tabs>
          <w:tab w:val="num" w:pos="1440"/>
        </w:tabs>
        <w:ind w:left="1440" w:hanging="360"/>
      </w:pPr>
      <w:rPr>
        <w:rFonts w:ascii="Wingdings 3" w:hAnsi="Wingdings 3" w:hint="default"/>
      </w:rPr>
    </w:lvl>
    <w:lvl w:ilvl="2" w:tplc="2A1029E6" w:tentative="1">
      <w:start w:val="1"/>
      <w:numFmt w:val="bullet"/>
      <w:lvlText w:val=""/>
      <w:lvlJc w:val="left"/>
      <w:pPr>
        <w:tabs>
          <w:tab w:val="num" w:pos="2160"/>
        </w:tabs>
        <w:ind w:left="2160" w:hanging="360"/>
      </w:pPr>
      <w:rPr>
        <w:rFonts w:ascii="Wingdings 3" w:hAnsi="Wingdings 3" w:hint="default"/>
      </w:rPr>
    </w:lvl>
    <w:lvl w:ilvl="3" w:tplc="A6ACA16E" w:tentative="1">
      <w:start w:val="1"/>
      <w:numFmt w:val="bullet"/>
      <w:lvlText w:val=""/>
      <w:lvlJc w:val="left"/>
      <w:pPr>
        <w:tabs>
          <w:tab w:val="num" w:pos="2880"/>
        </w:tabs>
        <w:ind w:left="2880" w:hanging="360"/>
      </w:pPr>
      <w:rPr>
        <w:rFonts w:ascii="Wingdings 3" w:hAnsi="Wingdings 3" w:hint="default"/>
      </w:rPr>
    </w:lvl>
    <w:lvl w:ilvl="4" w:tplc="91945C42" w:tentative="1">
      <w:start w:val="1"/>
      <w:numFmt w:val="bullet"/>
      <w:lvlText w:val=""/>
      <w:lvlJc w:val="left"/>
      <w:pPr>
        <w:tabs>
          <w:tab w:val="num" w:pos="3600"/>
        </w:tabs>
        <w:ind w:left="3600" w:hanging="360"/>
      </w:pPr>
      <w:rPr>
        <w:rFonts w:ascii="Wingdings 3" w:hAnsi="Wingdings 3" w:hint="default"/>
      </w:rPr>
    </w:lvl>
    <w:lvl w:ilvl="5" w:tplc="ABBCEDA2" w:tentative="1">
      <w:start w:val="1"/>
      <w:numFmt w:val="bullet"/>
      <w:lvlText w:val=""/>
      <w:lvlJc w:val="left"/>
      <w:pPr>
        <w:tabs>
          <w:tab w:val="num" w:pos="4320"/>
        </w:tabs>
        <w:ind w:left="4320" w:hanging="360"/>
      </w:pPr>
      <w:rPr>
        <w:rFonts w:ascii="Wingdings 3" w:hAnsi="Wingdings 3" w:hint="default"/>
      </w:rPr>
    </w:lvl>
    <w:lvl w:ilvl="6" w:tplc="E318A0FC" w:tentative="1">
      <w:start w:val="1"/>
      <w:numFmt w:val="bullet"/>
      <w:lvlText w:val=""/>
      <w:lvlJc w:val="left"/>
      <w:pPr>
        <w:tabs>
          <w:tab w:val="num" w:pos="5040"/>
        </w:tabs>
        <w:ind w:left="5040" w:hanging="360"/>
      </w:pPr>
      <w:rPr>
        <w:rFonts w:ascii="Wingdings 3" w:hAnsi="Wingdings 3" w:hint="default"/>
      </w:rPr>
    </w:lvl>
    <w:lvl w:ilvl="7" w:tplc="633C900A" w:tentative="1">
      <w:start w:val="1"/>
      <w:numFmt w:val="bullet"/>
      <w:lvlText w:val=""/>
      <w:lvlJc w:val="left"/>
      <w:pPr>
        <w:tabs>
          <w:tab w:val="num" w:pos="5760"/>
        </w:tabs>
        <w:ind w:left="5760" w:hanging="360"/>
      </w:pPr>
      <w:rPr>
        <w:rFonts w:ascii="Wingdings 3" w:hAnsi="Wingdings 3" w:hint="default"/>
      </w:rPr>
    </w:lvl>
    <w:lvl w:ilvl="8" w:tplc="3A7E6872" w:tentative="1">
      <w:start w:val="1"/>
      <w:numFmt w:val="bullet"/>
      <w:lvlText w:val=""/>
      <w:lvlJc w:val="left"/>
      <w:pPr>
        <w:tabs>
          <w:tab w:val="num" w:pos="6480"/>
        </w:tabs>
        <w:ind w:left="6480" w:hanging="360"/>
      </w:pPr>
      <w:rPr>
        <w:rFonts w:ascii="Wingdings 3" w:hAnsi="Wingdings 3" w:hint="default"/>
      </w:rPr>
    </w:lvl>
  </w:abstractNum>
  <w:abstractNum w:abstractNumId="1">
    <w:nsid w:val="059E4089"/>
    <w:multiLevelType w:val="hybridMultilevel"/>
    <w:tmpl w:val="41DC29E4"/>
    <w:lvl w:ilvl="0" w:tplc="CC26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B7C5F"/>
    <w:multiLevelType w:val="hybridMultilevel"/>
    <w:tmpl w:val="8F425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C41E8"/>
    <w:multiLevelType w:val="hybridMultilevel"/>
    <w:tmpl w:val="4A5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1402C"/>
    <w:multiLevelType w:val="hybridMultilevel"/>
    <w:tmpl w:val="ED242372"/>
    <w:lvl w:ilvl="0" w:tplc="8A94C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58429F"/>
    <w:multiLevelType w:val="hybridMultilevel"/>
    <w:tmpl w:val="108AF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50FBC"/>
    <w:multiLevelType w:val="hybridMultilevel"/>
    <w:tmpl w:val="8A2AE1DC"/>
    <w:lvl w:ilvl="0" w:tplc="0409000F">
      <w:start w:val="38"/>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EA0B27"/>
    <w:multiLevelType w:val="hybridMultilevel"/>
    <w:tmpl w:val="DBA6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43116"/>
    <w:multiLevelType w:val="hybridMultilevel"/>
    <w:tmpl w:val="E4288FA6"/>
    <w:lvl w:ilvl="0" w:tplc="5FA6B7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51999"/>
    <w:multiLevelType w:val="hybridMultilevel"/>
    <w:tmpl w:val="0C9E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E03C3"/>
    <w:multiLevelType w:val="hybridMultilevel"/>
    <w:tmpl w:val="6B9A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11831"/>
    <w:multiLevelType w:val="hybridMultilevel"/>
    <w:tmpl w:val="787A4E0E"/>
    <w:lvl w:ilvl="0" w:tplc="C5526E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BD044C"/>
    <w:multiLevelType w:val="hybridMultilevel"/>
    <w:tmpl w:val="15469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A0763"/>
    <w:multiLevelType w:val="hybridMultilevel"/>
    <w:tmpl w:val="8A2AE1DC"/>
    <w:lvl w:ilvl="0" w:tplc="0409000F">
      <w:start w:val="38"/>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3B728A"/>
    <w:multiLevelType w:val="hybridMultilevel"/>
    <w:tmpl w:val="108AF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F5891"/>
    <w:multiLevelType w:val="hybridMultilevel"/>
    <w:tmpl w:val="022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93CCC"/>
    <w:multiLevelType w:val="hybridMultilevel"/>
    <w:tmpl w:val="53E636C8"/>
    <w:lvl w:ilvl="0" w:tplc="9CE46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6B6248"/>
    <w:multiLevelType w:val="hybridMultilevel"/>
    <w:tmpl w:val="638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53031"/>
    <w:multiLevelType w:val="hybridMultilevel"/>
    <w:tmpl w:val="119291D4"/>
    <w:lvl w:ilvl="0" w:tplc="E94C9308">
      <w:start w:val="1"/>
      <w:numFmt w:val="bullet"/>
      <w:lvlText w:val=""/>
      <w:lvlJc w:val="left"/>
      <w:pPr>
        <w:tabs>
          <w:tab w:val="num" w:pos="720"/>
        </w:tabs>
        <w:ind w:left="720" w:hanging="360"/>
      </w:pPr>
      <w:rPr>
        <w:rFonts w:ascii="Wingdings 3" w:hAnsi="Wingdings 3" w:hint="default"/>
      </w:rPr>
    </w:lvl>
    <w:lvl w:ilvl="1" w:tplc="FEF49DB2" w:tentative="1">
      <w:start w:val="1"/>
      <w:numFmt w:val="bullet"/>
      <w:lvlText w:val=""/>
      <w:lvlJc w:val="left"/>
      <w:pPr>
        <w:tabs>
          <w:tab w:val="num" w:pos="1440"/>
        </w:tabs>
        <w:ind w:left="1440" w:hanging="360"/>
      </w:pPr>
      <w:rPr>
        <w:rFonts w:ascii="Wingdings 3" w:hAnsi="Wingdings 3" w:hint="default"/>
      </w:rPr>
    </w:lvl>
    <w:lvl w:ilvl="2" w:tplc="5308F39A" w:tentative="1">
      <w:start w:val="1"/>
      <w:numFmt w:val="bullet"/>
      <w:lvlText w:val=""/>
      <w:lvlJc w:val="left"/>
      <w:pPr>
        <w:tabs>
          <w:tab w:val="num" w:pos="2160"/>
        </w:tabs>
        <w:ind w:left="2160" w:hanging="360"/>
      </w:pPr>
      <w:rPr>
        <w:rFonts w:ascii="Wingdings 3" w:hAnsi="Wingdings 3" w:hint="default"/>
      </w:rPr>
    </w:lvl>
    <w:lvl w:ilvl="3" w:tplc="EA845EF0" w:tentative="1">
      <w:start w:val="1"/>
      <w:numFmt w:val="bullet"/>
      <w:lvlText w:val=""/>
      <w:lvlJc w:val="left"/>
      <w:pPr>
        <w:tabs>
          <w:tab w:val="num" w:pos="2880"/>
        </w:tabs>
        <w:ind w:left="2880" w:hanging="360"/>
      </w:pPr>
      <w:rPr>
        <w:rFonts w:ascii="Wingdings 3" w:hAnsi="Wingdings 3" w:hint="default"/>
      </w:rPr>
    </w:lvl>
    <w:lvl w:ilvl="4" w:tplc="AA002DC2" w:tentative="1">
      <w:start w:val="1"/>
      <w:numFmt w:val="bullet"/>
      <w:lvlText w:val=""/>
      <w:lvlJc w:val="left"/>
      <w:pPr>
        <w:tabs>
          <w:tab w:val="num" w:pos="3600"/>
        </w:tabs>
        <w:ind w:left="3600" w:hanging="360"/>
      </w:pPr>
      <w:rPr>
        <w:rFonts w:ascii="Wingdings 3" w:hAnsi="Wingdings 3" w:hint="default"/>
      </w:rPr>
    </w:lvl>
    <w:lvl w:ilvl="5" w:tplc="BB2E6BB4" w:tentative="1">
      <w:start w:val="1"/>
      <w:numFmt w:val="bullet"/>
      <w:lvlText w:val=""/>
      <w:lvlJc w:val="left"/>
      <w:pPr>
        <w:tabs>
          <w:tab w:val="num" w:pos="4320"/>
        </w:tabs>
        <w:ind w:left="4320" w:hanging="360"/>
      </w:pPr>
      <w:rPr>
        <w:rFonts w:ascii="Wingdings 3" w:hAnsi="Wingdings 3" w:hint="default"/>
      </w:rPr>
    </w:lvl>
    <w:lvl w:ilvl="6" w:tplc="4DB6A2D0" w:tentative="1">
      <w:start w:val="1"/>
      <w:numFmt w:val="bullet"/>
      <w:lvlText w:val=""/>
      <w:lvlJc w:val="left"/>
      <w:pPr>
        <w:tabs>
          <w:tab w:val="num" w:pos="5040"/>
        </w:tabs>
        <w:ind w:left="5040" w:hanging="360"/>
      </w:pPr>
      <w:rPr>
        <w:rFonts w:ascii="Wingdings 3" w:hAnsi="Wingdings 3" w:hint="default"/>
      </w:rPr>
    </w:lvl>
    <w:lvl w:ilvl="7" w:tplc="8EC0C852" w:tentative="1">
      <w:start w:val="1"/>
      <w:numFmt w:val="bullet"/>
      <w:lvlText w:val=""/>
      <w:lvlJc w:val="left"/>
      <w:pPr>
        <w:tabs>
          <w:tab w:val="num" w:pos="5760"/>
        </w:tabs>
        <w:ind w:left="5760" w:hanging="360"/>
      </w:pPr>
      <w:rPr>
        <w:rFonts w:ascii="Wingdings 3" w:hAnsi="Wingdings 3" w:hint="default"/>
      </w:rPr>
    </w:lvl>
    <w:lvl w:ilvl="8" w:tplc="95625DCE" w:tentative="1">
      <w:start w:val="1"/>
      <w:numFmt w:val="bullet"/>
      <w:lvlText w:val=""/>
      <w:lvlJc w:val="left"/>
      <w:pPr>
        <w:tabs>
          <w:tab w:val="num" w:pos="6480"/>
        </w:tabs>
        <w:ind w:left="6480" w:hanging="360"/>
      </w:pPr>
      <w:rPr>
        <w:rFonts w:ascii="Wingdings 3" w:hAnsi="Wingdings 3" w:hint="default"/>
      </w:rPr>
    </w:lvl>
  </w:abstractNum>
  <w:abstractNum w:abstractNumId="19">
    <w:nsid w:val="5D820358"/>
    <w:multiLevelType w:val="hybridMultilevel"/>
    <w:tmpl w:val="86563916"/>
    <w:lvl w:ilvl="0" w:tplc="57F82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8A3203"/>
    <w:multiLevelType w:val="hybridMultilevel"/>
    <w:tmpl w:val="8F425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427D58"/>
    <w:multiLevelType w:val="hybridMultilevel"/>
    <w:tmpl w:val="8A2AE1DC"/>
    <w:lvl w:ilvl="0" w:tplc="0409000F">
      <w:start w:val="38"/>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3EC78A1"/>
    <w:multiLevelType w:val="hybridMultilevel"/>
    <w:tmpl w:val="3D8A23AE"/>
    <w:lvl w:ilvl="0" w:tplc="0409000F">
      <w:start w:val="3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E9A3079"/>
    <w:multiLevelType w:val="multilevel"/>
    <w:tmpl w:val="B1D4B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8"/>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6"/>
  </w:num>
  <w:num w:numId="9">
    <w:abstractNumId w:val="8"/>
  </w:num>
  <w:num w:numId="10">
    <w:abstractNumId w:val="1"/>
  </w:num>
  <w:num w:numId="11">
    <w:abstractNumId w:val="5"/>
  </w:num>
  <w:num w:numId="12">
    <w:abstractNumId w:val="7"/>
  </w:num>
  <w:num w:numId="13">
    <w:abstractNumId w:val="14"/>
  </w:num>
  <w:num w:numId="14">
    <w:abstractNumId w:val="20"/>
  </w:num>
  <w:num w:numId="15">
    <w:abstractNumId w:val="2"/>
  </w:num>
  <w:num w:numId="16">
    <w:abstractNumId w:val="2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3"/>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22"/>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6E2829"/>
    <w:rsid w:val="0000017D"/>
    <w:rsid w:val="0000076C"/>
    <w:rsid w:val="00000D25"/>
    <w:rsid w:val="00005A40"/>
    <w:rsid w:val="00006613"/>
    <w:rsid w:val="0000727E"/>
    <w:rsid w:val="00007E26"/>
    <w:rsid w:val="00012C30"/>
    <w:rsid w:val="0001678B"/>
    <w:rsid w:val="000207F6"/>
    <w:rsid w:val="00022B1F"/>
    <w:rsid w:val="000239D0"/>
    <w:rsid w:val="00024996"/>
    <w:rsid w:val="00031466"/>
    <w:rsid w:val="00036966"/>
    <w:rsid w:val="000511F4"/>
    <w:rsid w:val="00051A10"/>
    <w:rsid w:val="00051A84"/>
    <w:rsid w:val="00052FBF"/>
    <w:rsid w:val="0005355F"/>
    <w:rsid w:val="00054DC9"/>
    <w:rsid w:val="00056F81"/>
    <w:rsid w:val="000602E9"/>
    <w:rsid w:val="00063FA9"/>
    <w:rsid w:val="0006670A"/>
    <w:rsid w:val="000704E3"/>
    <w:rsid w:val="00087800"/>
    <w:rsid w:val="0009003B"/>
    <w:rsid w:val="00093E66"/>
    <w:rsid w:val="00096922"/>
    <w:rsid w:val="000A00A7"/>
    <w:rsid w:val="000A0772"/>
    <w:rsid w:val="000A2AA2"/>
    <w:rsid w:val="000A2AC8"/>
    <w:rsid w:val="000A3662"/>
    <w:rsid w:val="000A4001"/>
    <w:rsid w:val="000A6203"/>
    <w:rsid w:val="000A6DA6"/>
    <w:rsid w:val="000A7919"/>
    <w:rsid w:val="000B58B7"/>
    <w:rsid w:val="000C1F8D"/>
    <w:rsid w:val="000C4315"/>
    <w:rsid w:val="000D2BA3"/>
    <w:rsid w:val="000D5319"/>
    <w:rsid w:val="000E0018"/>
    <w:rsid w:val="000E1384"/>
    <w:rsid w:val="000E1498"/>
    <w:rsid w:val="000E55BF"/>
    <w:rsid w:val="000F0A22"/>
    <w:rsid w:val="000F2209"/>
    <w:rsid w:val="00103791"/>
    <w:rsid w:val="0010641C"/>
    <w:rsid w:val="0011033E"/>
    <w:rsid w:val="00110BA6"/>
    <w:rsid w:val="001161F4"/>
    <w:rsid w:val="001237B1"/>
    <w:rsid w:val="00124A3A"/>
    <w:rsid w:val="0012542A"/>
    <w:rsid w:val="00127DF4"/>
    <w:rsid w:val="00131460"/>
    <w:rsid w:val="0013283E"/>
    <w:rsid w:val="00134140"/>
    <w:rsid w:val="001412D1"/>
    <w:rsid w:val="00143001"/>
    <w:rsid w:val="00143218"/>
    <w:rsid w:val="001438BE"/>
    <w:rsid w:val="00144052"/>
    <w:rsid w:val="00145780"/>
    <w:rsid w:val="00145C36"/>
    <w:rsid w:val="00151818"/>
    <w:rsid w:val="00151B38"/>
    <w:rsid w:val="00153DAB"/>
    <w:rsid w:val="001545FE"/>
    <w:rsid w:val="00154AE2"/>
    <w:rsid w:val="001553B4"/>
    <w:rsid w:val="00157D60"/>
    <w:rsid w:val="0016193A"/>
    <w:rsid w:val="001624BD"/>
    <w:rsid w:val="00166906"/>
    <w:rsid w:val="00167566"/>
    <w:rsid w:val="001726E2"/>
    <w:rsid w:val="00173392"/>
    <w:rsid w:val="0017391D"/>
    <w:rsid w:val="00180CDE"/>
    <w:rsid w:val="0018486E"/>
    <w:rsid w:val="0018643C"/>
    <w:rsid w:val="001876E8"/>
    <w:rsid w:val="00192C70"/>
    <w:rsid w:val="00193490"/>
    <w:rsid w:val="00194D09"/>
    <w:rsid w:val="00195A00"/>
    <w:rsid w:val="001A0F60"/>
    <w:rsid w:val="001A161B"/>
    <w:rsid w:val="001A2DB9"/>
    <w:rsid w:val="001A53B3"/>
    <w:rsid w:val="001B053D"/>
    <w:rsid w:val="001B21DA"/>
    <w:rsid w:val="001B534C"/>
    <w:rsid w:val="001C07C6"/>
    <w:rsid w:val="001C0C70"/>
    <w:rsid w:val="001C1CC5"/>
    <w:rsid w:val="001C477D"/>
    <w:rsid w:val="001D0163"/>
    <w:rsid w:val="001D0CE6"/>
    <w:rsid w:val="001D3D0B"/>
    <w:rsid w:val="001E2087"/>
    <w:rsid w:val="001F036D"/>
    <w:rsid w:val="001F137E"/>
    <w:rsid w:val="0020618A"/>
    <w:rsid w:val="002076DF"/>
    <w:rsid w:val="00211528"/>
    <w:rsid w:val="0021152A"/>
    <w:rsid w:val="00212EC5"/>
    <w:rsid w:val="002168A6"/>
    <w:rsid w:val="00222503"/>
    <w:rsid w:val="002242F7"/>
    <w:rsid w:val="0022584D"/>
    <w:rsid w:val="002260D8"/>
    <w:rsid w:val="00226728"/>
    <w:rsid w:val="00226AC8"/>
    <w:rsid w:val="00230F3B"/>
    <w:rsid w:val="002338B6"/>
    <w:rsid w:val="00234750"/>
    <w:rsid w:val="00234DD4"/>
    <w:rsid w:val="00240C02"/>
    <w:rsid w:val="0024249D"/>
    <w:rsid w:val="00242BA9"/>
    <w:rsid w:val="00243368"/>
    <w:rsid w:val="00246167"/>
    <w:rsid w:val="00255C98"/>
    <w:rsid w:val="00260AAD"/>
    <w:rsid w:val="002612D5"/>
    <w:rsid w:val="002656B8"/>
    <w:rsid w:val="0027491D"/>
    <w:rsid w:val="0028073C"/>
    <w:rsid w:val="00283413"/>
    <w:rsid w:val="00283F52"/>
    <w:rsid w:val="002905E7"/>
    <w:rsid w:val="002906D7"/>
    <w:rsid w:val="00293940"/>
    <w:rsid w:val="0029507F"/>
    <w:rsid w:val="002950B1"/>
    <w:rsid w:val="00297048"/>
    <w:rsid w:val="002A5113"/>
    <w:rsid w:val="002A57F2"/>
    <w:rsid w:val="002B0656"/>
    <w:rsid w:val="002B3306"/>
    <w:rsid w:val="002C259F"/>
    <w:rsid w:val="002C5C6E"/>
    <w:rsid w:val="002C668D"/>
    <w:rsid w:val="002C75A1"/>
    <w:rsid w:val="002D06D2"/>
    <w:rsid w:val="002D3C75"/>
    <w:rsid w:val="002D3EA4"/>
    <w:rsid w:val="002D6275"/>
    <w:rsid w:val="002E0A9A"/>
    <w:rsid w:val="002E0B41"/>
    <w:rsid w:val="002E3EA2"/>
    <w:rsid w:val="002E5539"/>
    <w:rsid w:val="002E5BF7"/>
    <w:rsid w:val="002E6CF5"/>
    <w:rsid w:val="002F153B"/>
    <w:rsid w:val="002F51F7"/>
    <w:rsid w:val="002F5353"/>
    <w:rsid w:val="003107CC"/>
    <w:rsid w:val="0031095C"/>
    <w:rsid w:val="003109D7"/>
    <w:rsid w:val="00311CD1"/>
    <w:rsid w:val="00313C04"/>
    <w:rsid w:val="00313C22"/>
    <w:rsid w:val="00314EA7"/>
    <w:rsid w:val="003206AF"/>
    <w:rsid w:val="003243A5"/>
    <w:rsid w:val="00327182"/>
    <w:rsid w:val="003427CD"/>
    <w:rsid w:val="00344FEF"/>
    <w:rsid w:val="003565C3"/>
    <w:rsid w:val="0035796B"/>
    <w:rsid w:val="003605F7"/>
    <w:rsid w:val="00361700"/>
    <w:rsid w:val="00361778"/>
    <w:rsid w:val="00363911"/>
    <w:rsid w:val="00364D74"/>
    <w:rsid w:val="00365508"/>
    <w:rsid w:val="00373B67"/>
    <w:rsid w:val="00374159"/>
    <w:rsid w:val="003859BB"/>
    <w:rsid w:val="00386752"/>
    <w:rsid w:val="00387DE6"/>
    <w:rsid w:val="00393B89"/>
    <w:rsid w:val="003A23AA"/>
    <w:rsid w:val="003A279B"/>
    <w:rsid w:val="003B241C"/>
    <w:rsid w:val="003B3038"/>
    <w:rsid w:val="003B6C70"/>
    <w:rsid w:val="003B78D1"/>
    <w:rsid w:val="003C1161"/>
    <w:rsid w:val="003C5010"/>
    <w:rsid w:val="003D00B8"/>
    <w:rsid w:val="003D2CD8"/>
    <w:rsid w:val="003E25EB"/>
    <w:rsid w:val="003E311D"/>
    <w:rsid w:val="003F3466"/>
    <w:rsid w:val="003F6262"/>
    <w:rsid w:val="003F7285"/>
    <w:rsid w:val="00401C1B"/>
    <w:rsid w:val="00406E67"/>
    <w:rsid w:val="004148B7"/>
    <w:rsid w:val="00420E44"/>
    <w:rsid w:val="004212BD"/>
    <w:rsid w:val="00425843"/>
    <w:rsid w:val="00427175"/>
    <w:rsid w:val="0043083B"/>
    <w:rsid w:val="00430FC8"/>
    <w:rsid w:val="00432C77"/>
    <w:rsid w:val="00433CB5"/>
    <w:rsid w:val="00435319"/>
    <w:rsid w:val="00435440"/>
    <w:rsid w:val="0043658F"/>
    <w:rsid w:val="0044182C"/>
    <w:rsid w:val="004429CC"/>
    <w:rsid w:val="004449F9"/>
    <w:rsid w:val="00445C40"/>
    <w:rsid w:val="00447AF0"/>
    <w:rsid w:val="00452023"/>
    <w:rsid w:val="004532EC"/>
    <w:rsid w:val="00457930"/>
    <w:rsid w:val="0046311C"/>
    <w:rsid w:val="00465CBC"/>
    <w:rsid w:val="004671CB"/>
    <w:rsid w:val="004701F4"/>
    <w:rsid w:val="00471835"/>
    <w:rsid w:val="00472B04"/>
    <w:rsid w:val="004743FC"/>
    <w:rsid w:val="00474DC6"/>
    <w:rsid w:val="00476ECA"/>
    <w:rsid w:val="00477BC1"/>
    <w:rsid w:val="00481D75"/>
    <w:rsid w:val="00483D33"/>
    <w:rsid w:val="00485BC3"/>
    <w:rsid w:val="00493C9C"/>
    <w:rsid w:val="004972B5"/>
    <w:rsid w:val="00497A09"/>
    <w:rsid w:val="004A02B2"/>
    <w:rsid w:val="004A0662"/>
    <w:rsid w:val="004A4873"/>
    <w:rsid w:val="004A6C64"/>
    <w:rsid w:val="004B3DE5"/>
    <w:rsid w:val="004B6822"/>
    <w:rsid w:val="004B7E48"/>
    <w:rsid w:val="004C2F39"/>
    <w:rsid w:val="004C6D0F"/>
    <w:rsid w:val="004D1797"/>
    <w:rsid w:val="004D3081"/>
    <w:rsid w:val="004F18DA"/>
    <w:rsid w:val="004F414C"/>
    <w:rsid w:val="005012E7"/>
    <w:rsid w:val="00503443"/>
    <w:rsid w:val="0050346B"/>
    <w:rsid w:val="005040A2"/>
    <w:rsid w:val="00505D80"/>
    <w:rsid w:val="00506340"/>
    <w:rsid w:val="00507EBD"/>
    <w:rsid w:val="00511FE6"/>
    <w:rsid w:val="00514401"/>
    <w:rsid w:val="00514491"/>
    <w:rsid w:val="0052749D"/>
    <w:rsid w:val="00532D8E"/>
    <w:rsid w:val="005367F0"/>
    <w:rsid w:val="0053699A"/>
    <w:rsid w:val="0053726D"/>
    <w:rsid w:val="005374A5"/>
    <w:rsid w:val="005435AF"/>
    <w:rsid w:val="005460D9"/>
    <w:rsid w:val="005465B0"/>
    <w:rsid w:val="00555E0B"/>
    <w:rsid w:val="00560203"/>
    <w:rsid w:val="005611AA"/>
    <w:rsid w:val="00563C39"/>
    <w:rsid w:val="00564843"/>
    <w:rsid w:val="005648F9"/>
    <w:rsid w:val="00590C6C"/>
    <w:rsid w:val="005940AA"/>
    <w:rsid w:val="005A2FF3"/>
    <w:rsid w:val="005A39A2"/>
    <w:rsid w:val="005A50F0"/>
    <w:rsid w:val="005A5F70"/>
    <w:rsid w:val="005A6953"/>
    <w:rsid w:val="005A7527"/>
    <w:rsid w:val="005B1B5B"/>
    <w:rsid w:val="005B4F3E"/>
    <w:rsid w:val="005B547A"/>
    <w:rsid w:val="005C5BE0"/>
    <w:rsid w:val="005C6688"/>
    <w:rsid w:val="005C6985"/>
    <w:rsid w:val="005D356F"/>
    <w:rsid w:val="005E0066"/>
    <w:rsid w:val="005E389C"/>
    <w:rsid w:val="005E641B"/>
    <w:rsid w:val="005E701F"/>
    <w:rsid w:val="005F0833"/>
    <w:rsid w:val="005F1178"/>
    <w:rsid w:val="005F134F"/>
    <w:rsid w:val="006001D3"/>
    <w:rsid w:val="00606527"/>
    <w:rsid w:val="006067EB"/>
    <w:rsid w:val="00607A0C"/>
    <w:rsid w:val="00612C9F"/>
    <w:rsid w:val="00614210"/>
    <w:rsid w:val="0061597F"/>
    <w:rsid w:val="00623B8A"/>
    <w:rsid w:val="00630DAF"/>
    <w:rsid w:val="00633B16"/>
    <w:rsid w:val="00634B03"/>
    <w:rsid w:val="0063559E"/>
    <w:rsid w:val="006358F9"/>
    <w:rsid w:val="00637DFF"/>
    <w:rsid w:val="00641C80"/>
    <w:rsid w:val="00642DB7"/>
    <w:rsid w:val="006600DA"/>
    <w:rsid w:val="00662150"/>
    <w:rsid w:val="00670766"/>
    <w:rsid w:val="00671145"/>
    <w:rsid w:val="00674CC1"/>
    <w:rsid w:val="00676F79"/>
    <w:rsid w:val="0068082A"/>
    <w:rsid w:val="006874E0"/>
    <w:rsid w:val="00687EE6"/>
    <w:rsid w:val="006A02AF"/>
    <w:rsid w:val="006A4821"/>
    <w:rsid w:val="006B2A4F"/>
    <w:rsid w:val="006B7C8C"/>
    <w:rsid w:val="006C0594"/>
    <w:rsid w:val="006D12F9"/>
    <w:rsid w:val="006D4001"/>
    <w:rsid w:val="006D7636"/>
    <w:rsid w:val="006E0838"/>
    <w:rsid w:val="006E2829"/>
    <w:rsid w:val="006E2908"/>
    <w:rsid w:val="006E3EE4"/>
    <w:rsid w:val="006E57BE"/>
    <w:rsid w:val="006E6833"/>
    <w:rsid w:val="006F52A5"/>
    <w:rsid w:val="006F53FF"/>
    <w:rsid w:val="006F5D9F"/>
    <w:rsid w:val="0070139B"/>
    <w:rsid w:val="007166B4"/>
    <w:rsid w:val="00727D74"/>
    <w:rsid w:val="00727E31"/>
    <w:rsid w:val="00730D5A"/>
    <w:rsid w:val="0073502D"/>
    <w:rsid w:val="00736250"/>
    <w:rsid w:val="00741B91"/>
    <w:rsid w:val="007439C1"/>
    <w:rsid w:val="007465AA"/>
    <w:rsid w:val="007476D8"/>
    <w:rsid w:val="0075171A"/>
    <w:rsid w:val="00753161"/>
    <w:rsid w:val="00753AB5"/>
    <w:rsid w:val="00754C07"/>
    <w:rsid w:val="00774901"/>
    <w:rsid w:val="00776703"/>
    <w:rsid w:val="00777B33"/>
    <w:rsid w:val="00781189"/>
    <w:rsid w:val="00781674"/>
    <w:rsid w:val="0078324B"/>
    <w:rsid w:val="00783927"/>
    <w:rsid w:val="0078493B"/>
    <w:rsid w:val="0078715E"/>
    <w:rsid w:val="00793D57"/>
    <w:rsid w:val="00794C7C"/>
    <w:rsid w:val="007A3C90"/>
    <w:rsid w:val="007B399F"/>
    <w:rsid w:val="007B549F"/>
    <w:rsid w:val="007C0528"/>
    <w:rsid w:val="007C52B1"/>
    <w:rsid w:val="007D0310"/>
    <w:rsid w:val="007D7582"/>
    <w:rsid w:val="007E35AE"/>
    <w:rsid w:val="007E4ECE"/>
    <w:rsid w:val="007F3C6A"/>
    <w:rsid w:val="007F69DD"/>
    <w:rsid w:val="00802667"/>
    <w:rsid w:val="00805E68"/>
    <w:rsid w:val="00811E32"/>
    <w:rsid w:val="0081379C"/>
    <w:rsid w:val="00815065"/>
    <w:rsid w:val="0082101A"/>
    <w:rsid w:val="00825570"/>
    <w:rsid w:val="00834E32"/>
    <w:rsid w:val="00843528"/>
    <w:rsid w:val="00843B93"/>
    <w:rsid w:val="00844A23"/>
    <w:rsid w:val="00847367"/>
    <w:rsid w:val="00847F9A"/>
    <w:rsid w:val="008516D1"/>
    <w:rsid w:val="00855351"/>
    <w:rsid w:val="00860EC3"/>
    <w:rsid w:val="0086250A"/>
    <w:rsid w:val="00865B97"/>
    <w:rsid w:val="00866C4A"/>
    <w:rsid w:val="00870112"/>
    <w:rsid w:val="008729B7"/>
    <w:rsid w:val="00872EDC"/>
    <w:rsid w:val="0087444D"/>
    <w:rsid w:val="00876608"/>
    <w:rsid w:val="00880866"/>
    <w:rsid w:val="008858D4"/>
    <w:rsid w:val="00886545"/>
    <w:rsid w:val="00887325"/>
    <w:rsid w:val="00887E14"/>
    <w:rsid w:val="008A1B24"/>
    <w:rsid w:val="008A263F"/>
    <w:rsid w:val="008A31FD"/>
    <w:rsid w:val="008A7AEA"/>
    <w:rsid w:val="008B0D54"/>
    <w:rsid w:val="008B212A"/>
    <w:rsid w:val="008B46C4"/>
    <w:rsid w:val="008B5B15"/>
    <w:rsid w:val="008B5CBD"/>
    <w:rsid w:val="008B7629"/>
    <w:rsid w:val="008C0BC9"/>
    <w:rsid w:val="008C2625"/>
    <w:rsid w:val="008C5BDC"/>
    <w:rsid w:val="008C6B5B"/>
    <w:rsid w:val="008C7A33"/>
    <w:rsid w:val="008D34D3"/>
    <w:rsid w:val="008D3694"/>
    <w:rsid w:val="008E0329"/>
    <w:rsid w:val="008E1AD9"/>
    <w:rsid w:val="008E2B5E"/>
    <w:rsid w:val="008E4010"/>
    <w:rsid w:val="008E464A"/>
    <w:rsid w:val="008E7C04"/>
    <w:rsid w:val="008F25BB"/>
    <w:rsid w:val="009055C4"/>
    <w:rsid w:val="00910D16"/>
    <w:rsid w:val="00913F30"/>
    <w:rsid w:val="00913FFC"/>
    <w:rsid w:val="00915767"/>
    <w:rsid w:val="00921681"/>
    <w:rsid w:val="00923C1C"/>
    <w:rsid w:val="00926304"/>
    <w:rsid w:val="00927769"/>
    <w:rsid w:val="009304B7"/>
    <w:rsid w:val="00931966"/>
    <w:rsid w:val="00940CF1"/>
    <w:rsid w:val="00945B13"/>
    <w:rsid w:val="00947825"/>
    <w:rsid w:val="009561A9"/>
    <w:rsid w:val="009612DB"/>
    <w:rsid w:val="009673F8"/>
    <w:rsid w:val="00967D37"/>
    <w:rsid w:val="0097464B"/>
    <w:rsid w:val="00980B6A"/>
    <w:rsid w:val="0098619C"/>
    <w:rsid w:val="009937B4"/>
    <w:rsid w:val="00994596"/>
    <w:rsid w:val="009955D3"/>
    <w:rsid w:val="0099663F"/>
    <w:rsid w:val="00997728"/>
    <w:rsid w:val="009B1492"/>
    <w:rsid w:val="009B4C9A"/>
    <w:rsid w:val="009B4DC7"/>
    <w:rsid w:val="009B6DF1"/>
    <w:rsid w:val="009C415F"/>
    <w:rsid w:val="009C433F"/>
    <w:rsid w:val="009D0418"/>
    <w:rsid w:val="009D1B26"/>
    <w:rsid w:val="009D68FB"/>
    <w:rsid w:val="009E045A"/>
    <w:rsid w:val="009E08EE"/>
    <w:rsid w:val="009E1172"/>
    <w:rsid w:val="009E63AD"/>
    <w:rsid w:val="009E7D31"/>
    <w:rsid w:val="009F15ED"/>
    <w:rsid w:val="00A060E7"/>
    <w:rsid w:val="00A104E4"/>
    <w:rsid w:val="00A1109E"/>
    <w:rsid w:val="00A1224C"/>
    <w:rsid w:val="00A209A5"/>
    <w:rsid w:val="00A23DB7"/>
    <w:rsid w:val="00A30242"/>
    <w:rsid w:val="00A334ED"/>
    <w:rsid w:val="00A37333"/>
    <w:rsid w:val="00A409E5"/>
    <w:rsid w:val="00A45D38"/>
    <w:rsid w:val="00A4668D"/>
    <w:rsid w:val="00A66176"/>
    <w:rsid w:val="00A670AB"/>
    <w:rsid w:val="00A730D0"/>
    <w:rsid w:val="00A731CF"/>
    <w:rsid w:val="00A75162"/>
    <w:rsid w:val="00A75FDB"/>
    <w:rsid w:val="00A80CAF"/>
    <w:rsid w:val="00A81D5B"/>
    <w:rsid w:val="00A8239B"/>
    <w:rsid w:val="00A85BB1"/>
    <w:rsid w:val="00A93163"/>
    <w:rsid w:val="00A955BB"/>
    <w:rsid w:val="00A96E61"/>
    <w:rsid w:val="00AA016C"/>
    <w:rsid w:val="00AA1487"/>
    <w:rsid w:val="00AA3B16"/>
    <w:rsid w:val="00AA5659"/>
    <w:rsid w:val="00AB1667"/>
    <w:rsid w:val="00AB78E1"/>
    <w:rsid w:val="00AC0398"/>
    <w:rsid w:val="00AC5A4C"/>
    <w:rsid w:val="00AC7D30"/>
    <w:rsid w:val="00AC7D3A"/>
    <w:rsid w:val="00AD3550"/>
    <w:rsid w:val="00AD5F4B"/>
    <w:rsid w:val="00AD680B"/>
    <w:rsid w:val="00AE0E3C"/>
    <w:rsid w:val="00AE3B42"/>
    <w:rsid w:val="00AE4CE3"/>
    <w:rsid w:val="00AF61F3"/>
    <w:rsid w:val="00B0307C"/>
    <w:rsid w:val="00B07C78"/>
    <w:rsid w:val="00B10357"/>
    <w:rsid w:val="00B11F6B"/>
    <w:rsid w:val="00B12BFF"/>
    <w:rsid w:val="00B1300C"/>
    <w:rsid w:val="00B1687A"/>
    <w:rsid w:val="00B16DD4"/>
    <w:rsid w:val="00B20EE2"/>
    <w:rsid w:val="00B26DDC"/>
    <w:rsid w:val="00B3780E"/>
    <w:rsid w:val="00B42DC8"/>
    <w:rsid w:val="00B4558B"/>
    <w:rsid w:val="00B45845"/>
    <w:rsid w:val="00B45CF9"/>
    <w:rsid w:val="00B47B0C"/>
    <w:rsid w:val="00B50E5F"/>
    <w:rsid w:val="00B543AC"/>
    <w:rsid w:val="00B61947"/>
    <w:rsid w:val="00B65692"/>
    <w:rsid w:val="00B712C8"/>
    <w:rsid w:val="00B7361C"/>
    <w:rsid w:val="00B73AE3"/>
    <w:rsid w:val="00B80B0C"/>
    <w:rsid w:val="00B82352"/>
    <w:rsid w:val="00B82A9C"/>
    <w:rsid w:val="00B84F1E"/>
    <w:rsid w:val="00B86E79"/>
    <w:rsid w:val="00B87EFF"/>
    <w:rsid w:val="00B93541"/>
    <w:rsid w:val="00BA08F7"/>
    <w:rsid w:val="00BA0EBE"/>
    <w:rsid w:val="00BA2229"/>
    <w:rsid w:val="00BA3082"/>
    <w:rsid w:val="00BB3C41"/>
    <w:rsid w:val="00BB6889"/>
    <w:rsid w:val="00BC0952"/>
    <w:rsid w:val="00BC30F2"/>
    <w:rsid w:val="00BC3FF3"/>
    <w:rsid w:val="00BC682D"/>
    <w:rsid w:val="00BD26E3"/>
    <w:rsid w:val="00BD27D9"/>
    <w:rsid w:val="00BD3765"/>
    <w:rsid w:val="00BE1731"/>
    <w:rsid w:val="00BF5683"/>
    <w:rsid w:val="00BF790F"/>
    <w:rsid w:val="00BF7DE5"/>
    <w:rsid w:val="00C005B2"/>
    <w:rsid w:val="00C010A5"/>
    <w:rsid w:val="00C01430"/>
    <w:rsid w:val="00C02BEB"/>
    <w:rsid w:val="00C044EA"/>
    <w:rsid w:val="00C0512E"/>
    <w:rsid w:val="00C05647"/>
    <w:rsid w:val="00C07853"/>
    <w:rsid w:val="00C123BD"/>
    <w:rsid w:val="00C13821"/>
    <w:rsid w:val="00C177B8"/>
    <w:rsid w:val="00C22B15"/>
    <w:rsid w:val="00C2349E"/>
    <w:rsid w:val="00C2736D"/>
    <w:rsid w:val="00C30A35"/>
    <w:rsid w:val="00C345BA"/>
    <w:rsid w:val="00C34813"/>
    <w:rsid w:val="00C3757A"/>
    <w:rsid w:val="00C41D43"/>
    <w:rsid w:val="00C45061"/>
    <w:rsid w:val="00C51F89"/>
    <w:rsid w:val="00C60287"/>
    <w:rsid w:val="00C72E81"/>
    <w:rsid w:val="00C742F8"/>
    <w:rsid w:val="00C75A47"/>
    <w:rsid w:val="00C76F43"/>
    <w:rsid w:val="00C77DCE"/>
    <w:rsid w:val="00C80D31"/>
    <w:rsid w:val="00C80F34"/>
    <w:rsid w:val="00C9282D"/>
    <w:rsid w:val="00C937C1"/>
    <w:rsid w:val="00C94B8D"/>
    <w:rsid w:val="00C97C3E"/>
    <w:rsid w:val="00CA1910"/>
    <w:rsid w:val="00CA23F0"/>
    <w:rsid w:val="00CA4DA5"/>
    <w:rsid w:val="00CA59E5"/>
    <w:rsid w:val="00CB156A"/>
    <w:rsid w:val="00CB4AB0"/>
    <w:rsid w:val="00CB7E58"/>
    <w:rsid w:val="00CC0F29"/>
    <w:rsid w:val="00CD0041"/>
    <w:rsid w:val="00CD37C0"/>
    <w:rsid w:val="00CD58B4"/>
    <w:rsid w:val="00CE412E"/>
    <w:rsid w:val="00CE5170"/>
    <w:rsid w:val="00CF119E"/>
    <w:rsid w:val="00CF1B8C"/>
    <w:rsid w:val="00CF4172"/>
    <w:rsid w:val="00CF4A83"/>
    <w:rsid w:val="00CF54D2"/>
    <w:rsid w:val="00D00E95"/>
    <w:rsid w:val="00D03342"/>
    <w:rsid w:val="00D037C8"/>
    <w:rsid w:val="00D118B5"/>
    <w:rsid w:val="00D13418"/>
    <w:rsid w:val="00D212B3"/>
    <w:rsid w:val="00D21400"/>
    <w:rsid w:val="00D24819"/>
    <w:rsid w:val="00D324B4"/>
    <w:rsid w:val="00D33515"/>
    <w:rsid w:val="00D348D9"/>
    <w:rsid w:val="00D35ABB"/>
    <w:rsid w:val="00D41176"/>
    <w:rsid w:val="00D42EDD"/>
    <w:rsid w:val="00D44C03"/>
    <w:rsid w:val="00D453D1"/>
    <w:rsid w:val="00D4561D"/>
    <w:rsid w:val="00D60634"/>
    <w:rsid w:val="00D62315"/>
    <w:rsid w:val="00D63C84"/>
    <w:rsid w:val="00D66A58"/>
    <w:rsid w:val="00D72CC5"/>
    <w:rsid w:val="00D73752"/>
    <w:rsid w:val="00D74444"/>
    <w:rsid w:val="00D750A6"/>
    <w:rsid w:val="00D84B43"/>
    <w:rsid w:val="00D8693C"/>
    <w:rsid w:val="00D923CD"/>
    <w:rsid w:val="00D92BFC"/>
    <w:rsid w:val="00DA0770"/>
    <w:rsid w:val="00DB0A6D"/>
    <w:rsid w:val="00DB30DC"/>
    <w:rsid w:val="00DB4428"/>
    <w:rsid w:val="00DD17A3"/>
    <w:rsid w:val="00DD1C5B"/>
    <w:rsid w:val="00DD4AF8"/>
    <w:rsid w:val="00DD5C4F"/>
    <w:rsid w:val="00DD5D23"/>
    <w:rsid w:val="00DE27D9"/>
    <w:rsid w:val="00DF09A2"/>
    <w:rsid w:val="00DF23CA"/>
    <w:rsid w:val="00DF2DE6"/>
    <w:rsid w:val="00DF309A"/>
    <w:rsid w:val="00DF34A6"/>
    <w:rsid w:val="00DF40D6"/>
    <w:rsid w:val="00DF7CF3"/>
    <w:rsid w:val="00E02A6C"/>
    <w:rsid w:val="00E04CEA"/>
    <w:rsid w:val="00E0500E"/>
    <w:rsid w:val="00E05F79"/>
    <w:rsid w:val="00E06101"/>
    <w:rsid w:val="00E13F87"/>
    <w:rsid w:val="00E253F2"/>
    <w:rsid w:val="00E3462D"/>
    <w:rsid w:val="00E35209"/>
    <w:rsid w:val="00E3614E"/>
    <w:rsid w:val="00E406B0"/>
    <w:rsid w:val="00E44296"/>
    <w:rsid w:val="00E50074"/>
    <w:rsid w:val="00E522A6"/>
    <w:rsid w:val="00E52C51"/>
    <w:rsid w:val="00E53420"/>
    <w:rsid w:val="00E5595C"/>
    <w:rsid w:val="00E56370"/>
    <w:rsid w:val="00E57511"/>
    <w:rsid w:val="00E60D6A"/>
    <w:rsid w:val="00E642AC"/>
    <w:rsid w:val="00E65502"/>
    <w:rsid w:val="00E66056"/>
    <w:rsid w:val="00E676ED"/>
    <w:rsid w:val="00E67DBF"/>
    <w:rsid w:val="00E77028"/>
    <w:rsid w:val="00E811AD"/>
    <w:rsid w:val="00E84202"/>
    <w:rsid w:val="00E8660B"/>
    <w:rsid w:val="00E8768A"/>
    <w:rsid w:val="00EA0C57"/>
    <w:rsid w:val="00EA3161"/>
    <w:rsid w:val="00EA39B5"/>
    <w:rsid w:val="00EB7C69"/>
    <w:rsid w:val="00EC28BE"/>
    <w:rsid w:val="00EC7A75"/>
    <w:rsid w:val="00ED0B34"/>
    <w:rsid w:val="00ED2DAD"/>
    <w:rsid w:val="00ED3B28"/>
    <w:rsid w:val="00ED6A3B"/>
    <w:rsid w:val="00EE15B8"/>
    <w:rsid w:val="00EE1E3F"/>
    <w:rsid w:val="00EE28A4"/>
    <w:rsid w:val="00EE2D33"/>
    <w:rsid w:val="00EE3102"/>
    <w:rsid w:val="00EE5997"/>
    <w:rsid w:val="00EF1076"/>
    <w:rsid w:val="00EF1352"/>
    <w:rsid w:val="00EF1CEB"/>
    <w:rsid w:val="00EF7D4C"/>
    <w:rsid w:val="00F01BFA"/>
    <w:rsid w:val="00F07419"/>
    <w:rsid w:val="00F115D1"/>
    <w:rsid w:val="00F11601"/>
    <w:rsid w:val="00F11C60"/>
    <w:rsid w:val="00F12CF1"/>
    <w:rsid w:val="00F15B9D"/>
    <w:rsid w:val="00F26C63"/>
    <w:rsid w:val="00F40E2E"/>
    <w:rsid w:val="00F42518"/>
    <w:rsid w:val="00F510BE"/>
    <w:rsid w:val="00F51C08"/>
    <w:rsid w:val="00F52682"/>
    <w:rsid w:val="00F53A3F"/>
    <w:rsid w:val="00F57E68"/>
    <w:rsid w:val="00F63CB7"/>
    <w:rsid w:val="00F643B5"/>
    <w:rsid w:val="00F654D2"/>
    <w:rsid w:val="00F74E8D"/>
    <w:rsid w:val="00F75104"/>
    <w:rsid w:val="00F75D77"/>
    <w:rsid w:val="00F80C5F"/>
    <w:rsid w:val="00F83092"/>
    <w:rsid w:val="00F831AD"/>
    <w:rsid w:val="00F85BBD"/>
    <w:rsid w:val="00F85CF6"/>
    <w:rsid w:val="00F91676"/>
    <w:rsid w:val="00F9306E"/>
    <w:rsid w:val="00F94906"/>
    <w:rsid w:val="00FA294C"/>
    <w:rsid w:val="00FA3923"/>
    <w:rsid w:val="00FA5651"/>
    <w:rsid w:val="00FB00CA"/>
    <w:rsid w:val="00FB1164"/>
    <w:rsid w:val="00FB27C3"/>
    <w:rsid w:val="00FB33D4"/>
    <w:rsid w:val="00FB546E"/>
    <w:rsid w:val="00FC0EB2"/>
    <w:rsid w:val="00FC1B43"/>
    <w:rsid w:val="00FC4E21"/>
    <w:rsid w:val="00FC7954"/>
    <w:rsid w:val="00FC7FED"/>
    <w:rsid w:val="00FD0124"/>
    <w:rsid w:val="00FD03F8"/>
    <w:rsid w:val="00FD0E59"/>
    <w:rsid w:val="00FD208D"/>
    <w:rsid w:val="00FD24F0"/>
    <w:rsid w:val="00FD2D61"/>
    <w:rsid w:val="00FE0305"/>
    <w:rsid w:val="00FE2AA3"/>
    <w:rsid w:val="00FE2EF6"/>
    <w:rsid w:val="00FE30D0"/>
    <w:rsid w:val="00FE497A"/>
    <w:rsid w:val="00FE69B8"/>
    <w:rsid w:val="00FF2386"/>
    <w:rsid w:val="00FF5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C8"/>
    <w:pPr>
      <w:ind w:left="720"/>
      <w:contextualSpacing/>
    </w:pPr>
  </w:style>
  <w:style w:type="paragraph" w:styleId="NormalWeb">
    <w:name w:val="Normal (Web)"/>
    <w:basedOn w:val="Normal"/>
    <w:uiPriority w:val="99"/>
    <w:unhideWhenUsed/>
    <w:rsid w:val="00F80C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0C5F"/>
    <w:rPr>
      <w:i/>
      <w:iCs/>
    </w:rPr>
  </w:style>
  <w:style w:type="character" w:styleId="Strong">
    <w:name w:val="Strong"/>
    <w:basedOn w:val="DefaultParagraphFont"/>
    <w:qFormat/>
    <w:rsid w:val="00F80C5F"/>
    <w:rPr>
      <w:b/>
      <w:bCs/>
    </w:rPr>
  </w:style>
  <w:style w:type="character" w:styleId="Hyperlink">
    <w:name w:val="Hyperlink"/>
    <w:basedOn w:val="DefaultParagraphFont"/>
    <w:uiPriority w:val="99"/>
    <w:unhideWhenUsed/>
    <w:rsid w:val="00F654D2"/>
    <w:rPr>
      <w:color w:val="0000FF"/>
      <w:u w:val="single"/>
    </w:rPr>
  </w:style>
  <w:style w:type="paragraph" w:customStyle="1" w:styleId="BigWigBios">
    <w:name w:val="BigWigBios"/>
    <w:basedOn w:val="Normal"/>
    <w:uiPriority w:val="99"/>
    <w:rsid w:val="00D4561D"/>
    <w:pPr>
      <w:autoSpaceDE w:val="0"/>
      <w:autoSpaceDN w:val="0"/>
      <w:spacing w:after="0" w:line="288" w:lineRule="auto"/>
      <w:ind w:firstLine="180"/>
      <w:jc w:val="both"/>
    </w:pPr>
    <w:rPr>
      <w:rFonts w:ascii="Arial Narrow" w:hAnsi="Arial Narrow" w:cs="Times New Roman"/>
      <w:color w:val="000000"/>
      <w:sz w:val="18"/>
      <w:szCs w:val="18"/>
    </w:rPr>
  </w:style>
  <w:style w:type="paragraph" w:styleId="PlainText">
    <w:name w:val="Plain Text"/>
    <w:basedOn w:val="Normal"/>
    <w:link w:val="PlainTextChar"/>
    <w:uiPriority w:val="99"/>
    <w:semiHidden/>
    <w:unhideWhenUsed/>
    <w:rsid w:val="00DD1C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D1C5B"/>
    <w:rPr>
      <w:rFonts w:ascii="Consolas" w:hAnsi="Consolas" w:cs="Consolas"/>
      <w:sz w:val="21"/>
      <w:szCs w:val="21"/>
    </w:rPr>
  </w:style>
  <w:style w:type="character" w:styleId="FollowedHyperlink">
    <w:name w:val="FollowedHyperlink"/>
    <w:basedOn w:val="DefaultParagraphFont"/>
    <w:uiPriority w:val="99"/>
    <w:semiHidden/>
    <w:unhideWhenUsed/>
    <w:rsid w:val="00445C40"/>
    <w:rPr>
      <w:color w:val="800080" w:themeColor="followedHyperlink"/>
      <w:u w:val="single"/>
    </w:rPr>
  </w:style>
  <w:style w:type="character" w:styleId="CommentReference">
    <w:name w:val="annotation reference"/>
    <w:basedOn w:val="DefaultParagraphFont"/>
    <w:uiPriority w:val="99"/>
    <w:semiHidden/>
    <w:unhideWhenUsed/>
    <w:rsid w:val="00DF2DE6"/>
    <w:rPr>
      <w:sz w:val="16"/>
      <w:szCs w:val="16"/>
    </w:rPr>
  </w:style>
  <w:style w:type="paragraph" w:styleId="CommentText">
    <w:name w:val="annotation text"/>
    <w:basedOn w:val="Normal"/>
    <w:link w:val="CommentTextChar"/>
    <w:uiPriority w:val="99"/>
    <w:semiHidden/>
    <w:unhideWhenUsed/>
    <w:rsid w:val="00DF2DE6"/>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F2DE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2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E6"/>
    <w:rPr>
      <w:rFonts w:ascii="Tahoma" w:hAnsi="Tahoma" w:cs="Tahoma"/>
      <w:sz w:val="16"/>
      <w:szCs w:val="16"/>
    </w:rPr>
  </w:style>
  <w:style w:type="character" w:customStyle="1" w:styleId="ssens">
    <w:name w:val="ssens"/>
    <w:basedOn w:val="DefaultParagraphFont"/>
    <w:rsid w:val="005A39A2"/>
  </w:style>
  <w:style w:type="character" w:customStyle="1" w:styleId="vi">
    <w:name w:val="vi"/>
    <w:basedOn w:val="DefaultParagraphFont"/>
    <w:rsid w:val="005A39A2"/>
  </w:style>
  <w:style w:type="paragraph" w:styleId="Header">
    <w:name w:val="header"/>
    <w:basedOn w:val="Normal"/>
    <w:link w:val="HeaderChar"/>
    <w:uiPriority w:val="99"/>
    <w:unhideWhenUsed/>
    <w:rsid w:val="00ED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3B"/>
  </w:style>
  <w:style w:type="paragraph" w:styleId="Footer">
    <w:name w:val="footer"/>
    <w:basedOn w:val="Normal"/>
    <w:link w:val="FooterChar"/>
    <w:uiPriority w:val="99"/>
    <w:semiHidden/>
    <w:unhideWhenUsed/>
    <w:rsid w:val="00ED6A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A3B"/>
  </w:style>
</w:styles>
</file>

<file path=word/webSettings.xml><?xml version="1.0" encoding="utf-8"?>
<w:webSettings xmlns:r="http://schemas.openxmlformats.org/officeDocument/2006/relationships" xmlns:w="http://schemas.openxmlformats.org/wordprocessingml/2006/main">
  <w:divs>
    <w:div w:id="752169218">
      <w:bodyDiv w:val="1"/>
      <w:marLeft w:val="0"/>
      <w:marRight w:val="0"/>
      <w:marTop w:val="0"/>
      <w:marBottom w:val="0"/>
      <w:divBdr>
        <w:top w:val="none" w:sz="0" w:space="0" w:color="auto"/>
        <w:left w:val="none" w:sz="0" w:space="0" w:color="auto"/>
        <w:bottom w:val="none" w:sz="0" w:space="0" w:color="auto"/>
        <w:right w:val="none" w:sz="0" w:space="0" w:color="auto"/>
      </w:divBdr>
    </w:div>
    <w:div w:id="821048153">
      <w:bodyDiv w:val="1"/>
      <w:marLeft w:val="0"/>
      <w:marRight w:val="0"/>
      <w:marTop w:val="0"/>
      <w:marBottom w:val="0"/>
      <w:divBdr>
        <w:top w:val="none" w:sz="0" w:space="0" w:color="auto"/>
        <w:left w:val="none" w:sz="0" w:space="0" w:color="auto"/>
        <w:bottom w:val="none" w:sz="0" w:space="0" w:color="auto"/>
        <w:right w:val="none" w:sz="0" w:space="0" w:color="auto"/>
      </w:divBdr>
      <w:divsChild>
        <w:div w:id="1450779044">
          <w:marLeft w:val="0"/>
          <w:marRight w:val="0"/>
          <w:marTop w:val="0"/>
          <w:marBottom w:val="0"/>
          <w:divBdr>
            <w:top w:val="single" w:sz="4" w:space="0" w:color="2E2C26"/>
            <w:left w:val="none" w:sz="0" w:space="0" w:color="auto"/>
            <w:bottom w:val="single" w:sz="4" w:space="0" w:color="2E2C26"/>
            <w:right w:val="none" w:sz="0" w:space="0" w:color="auto"/>
          </w:divBdr>
          <w:divsChild>
            <w:div w:id="67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8927">
      <w:bodyDiv w:val="1"/>
      <w:marLeft w:val="0"/>
      <w:marRight w:val="0"/>
      <w:marTop w:val="0"/>
      <w:marBottom w:val="0"/>
      <w:divBdr>
        <w:top w:val="none" w:sz="0" w:space="0" w:color="auto"/>
        <w:left w:val="none" w:sz="0" w:space="0" w:color="auto"/>
        <w:bottom w:val="none" w:sz="0" w:space="0" w:color="auto"/>
        <w:right w:val="none" w:sz="0" w:space="0" w:color="auto"/>
      </w:divBdr>
    </w:div>
    <w:div w:id="1020202784">
      <w:bodyDiv w:val="1"/>
      <w:marLeft w:val="0"/>
      <w:marRight w:val="0"/>
      <w:marTop w:val="0"/>
      <w:marBottom w:val="0"/>
      <w:divBdr>
        <w:top w:val="none" w:sz="0" w:space="0" w:color="auto"/>
        <w:left w:val="none" w:sz="0" w:space="0" w:color="auto"/>
        <w:bottom w:val="none" w:sz="0" w:space="0" w:color="auto"/>
        <w:right w:val="none" w:sz="0" w:space="0" w:color="auto"/>
      </w:divBdr>
      <w:divsChild>
        <w:div w:id="86929922">
          <w:marLeft w:val="576"/>
          <w:marRight w:val="0"/>
          <w:marTop w:val="80"/>
          <w:marBottom w:val="0"/>
          <w:divBdr>
            <w:top w:val="none" w:sz="0" w:space="0" w:color="auto"/>
            <w:left w:val="none" w:sz="0" w:space="0" w:color="auto"/>
            <w:bottom w:val="none" w:sz="0" w:space="0" w:color="auto"/>
            <w:right w:val="none" w:sz="0" w:space="0" w:color="auto"/>
          </w:divBdr>
        </w:div>
        <w:div w:id="1762994316">
          <w:marLeft w:val="576"/>
          <w:marRight w:val="0"/>
          <w:marTop w:val="80"/>
          <w:marBottom w:val="0"/>
          <w:divBdr>
            <w:top w:val="none" w:sz="0" w:space="0" w:color="auto"/>
            <w:left w:val="none" w:sz="0" w:space="0" w:color="auto"/>
            <w:bottom w:val="none" w:sz="0" w:space="0" w:color="auto"/>
            <w:right w:val="none" w:sz="0" w:space="0" w:color="auto"/>
          </w:divBdr>
        </w:div>
        <w:div w:id="222985981">
          <w:marLeft w:val="576"/>
          <w:marRight w:val="0"/>
          <w:marTop w:val="80"/>
          <w:marBottom w:val="0"/>
          <w:divBdr>
            <w:top w:val="none" w:sz="0" w:space="0" w:color="auto"/>
            <w:left w:val="none" w:sz="0" w:space="0" w:color="auto"/>
            <w:bottom w:val="none" w:sz="0" w:space="0" w:color="auto"/>
            <w:right w:val="none" w:sz="0" w:space="0" w:color="auto"/>
          </w:divBdr>
        </w:div>
        <w:div w:id="1383484940">
          <w:marLeft w:val="576"/>
          <w:marRight w:val="0"/>
          <w:marTop w:val="80"/>
          <w:marBottom w:val="0"/>
          <w:divBdr>
            <w:top w:val="none" w:sz="0" w:space="0" w:color="auto"/>
            <w:left w:val="none" w:sz="0" w:space="0" w:color="auto"/>
            <w:bottom w:val="none" w:sz="0" w:space="0" w:color="auto"/>
            <w:right w:val="none" w:sz="0" w:space="0" w:color="auto"/>
          </w:divBdr>
        </w:div>
        <w:div w:id="1166819882">
          <w:marLeft w:val="576"/>
          <w:marRight w:val="0"/>
          <w:marTop w:val="80"/>
          <w:marBottom w:val="0"/>
          <w:divBdr>
            <w:top w:val="none" w:sz="0" w:space="0" w:color="auto"/>
            <w:left w:val="none" w:sz="0" w:space="0" w:color="auto"/>
            <w:bottom w:val="none" w:sz="0" w:space="0" w:color="auto"/>
            <w:right w:val="none" w:sz="0" w:space="0" w:color="auto"/>
          </w:divBdr>
        </w:div>
        <w:div w:id="1463502617">
          <w:marLeft w:val="576"/>
          <w:marRight w:val="0"/>
          <w:marTop w:val="80"/>
          <w:marBottom w:val="0"/>
          <w:divBdr>
            <w:top w:val="none" w:sz="0" w:space="0" w:color="auto"/>
            <w:left w:val="none" w:sz="0" w:space="0" w:color="auto"/>
            <w:bottom w:val="none" w:sz="0" w:space="0" w:color="auto"/>
            <w:right w:val="none" w:sz="0" w:space="0" w:color="auto"/>
          </w:divBdr>
        </w:div>
        <w:div w:id="371274901">
          <w:marLeft w:val="576"/>
          <w:marRight w:val="0"/>
          <w:marTop w:val="80"/>
          <w:marBottom w:val="0"/>
          <w:divBdr>
            <w:top w:val="none" w:sz="0" w:space="0" w:color="auto"/>
            <w:left w:val="none" w:sz="0" w:space="0" w:color="auto"/>
            <w:bottom w:val="none" w:sz="0" w:space="0" w:color="auto"/>
            <w:right w:val="none" w:sz="0" w:space="0" w:color="auto"/>
          </w:divBdr>
        </w:div>
      </w:divsChild>
    </w:div>
    <w:div w:id="1033842372">
      <w:bodyDiv w:val="1"/>
      <w:marLeft w:val="0"/>
      <w:marRight w:val="0"/>
      <w:marTop w:val="0"/>
      <w:marBottom w:val="0"/>
      <w:divBdr>
        <w:top w:val="none" w:sz="0" w:space="0" w:color="auto"/>
        <w:left w:val="none" w:sz="0" w:space="0" w:color="auto"/>
        <w:bottom w:val="none" w:sz="0" w:space="0" w:color="auto"/>
        <w:right w:val="none" w:sz="0" w:space="0" w:color="auto"/>
      </w:divBdr>
    </w:div>
    <w:div w:id="1055198551">
      <w:bodyDiv w:val="1"/>
      <w:marLeft w:val="0"/>
      <w:marRight w:val="0"/>
      <w:marTop w:val="0"/>
      <w:marBottom w:val="0"/>
      <w:divBdr>
        <w:top w:val="none" w:sz="0" w:space="0" w:color="auto"/>
        <w:left w:val="none" w:sz="0" w:space="0" w:color="auto"/>
        <w:bottom w:val="none" w:sz="0" w:space="0" w:color="auto"/>
        <w:right w:val="none" w:sz="0" w:space="0" w:color="auto"/>
      </w:divBdr>
    </w:div>
    <w:div w:id="1078668287">
      <w:bodyDiv w:val="1"/>
      <w:marLeft w:val="0"/>
      <w:marRight w:val="0"/>
      <w:marTop w:val="0"/>
      <w:marBottom w:val="0"/>
      <w:divBdr>
        <w:top w:val="none" w:sz="0" w:space="0" w:color="auto"/>
        <w:left w:val="none" w:sz="0" w:space="0" w:color="auto"/>
        <w:bottom w:val="none" w:sz="0" w:space="0" w:color="auto"/>
        <w:right w:val="none" w:sz="0" w:space="0" w:color="auto"/>
      </w:divBdr>
      <w:divsChild>
        <w:div w:id="684284137">
          <w:marLeft w:val="576"/>
          <w:marRight w:val="0"/>
          <w:marTop w:val="80"/>
          <w:marBottom w:val="0"/>
          <w:divBdr>
            <w:top w:val="none" w:sz="0" w:space="0" w:color="auto"/>
            <w:left w:val="none" w:sz="0" w:space="0" w:color="auto"/>
            <w:bottom w:val="none" w:sz="0" w:space="0" w:color="auto"/>
            <w:right w:val="none" w:sz="0" w:space="0" w:color="auto"/>
          </w:divBdr>
        </w:div>
        <w:div w:id="2111657362">
          <w:marLeft w:val="576"/>
          <w:marRight w:val="0"/>
          <w:marTop w:val="80"/>
          <w:marBottom w:val="0"/>
          <w:divBdr>
            <w:top w:val="none" w:sz="0" w:space="0" w:color="auto"/>
            <w:left w:val="none" w:sz="0" w:space="0" w:color="auto"/>
            <w:bottom w:val="none" w:sz="0" w:space="0" w:color="auto"/>
            <w:right w:val="none" w:sz="0" w:space="0" w:color="auto"/>
          </w:divBdr>
        </w:div>
        <w:div w:id="1458793955">
          <w:marLeft w:val="576"/>
          <w:marRight w:val="0"/>
          <w:marTop w:val="80"/>
          <w:marBottom w:val="0"/>
          <w:divBdr>
            <w:top w:val="none" w:sz="0" w:space="0" w:color="auto"/>
            <w:left w:val="none" w:sz="0" w:space="0" w:color="auto"/>
            <w:bottom w:val="none" w:sz="0" w:space="0" w:color="auto"/>
            <w:right w:val="none" w:sz="0" w:space="0" w:color="auto"/>
          </w:divBdr>
        </w:div>
        <w:div w:id="1245918773">
          <w:marLeft w:val="576"/>
          <w:marRight w:val="0"/>
          <w:marTop w:val="80"/>
          <w:marBottom w:val="0"/>
          <w:divBdr>
            <w:top w:val="none" w:sz="0" w:space="0" w:color="auto"/>
            <w:left w:val="none" w:sz="0" w:space="0" w:color="auto"/>
            <w:bottom w:val="none" w:sz="0" w:space="0" w:color="auto"/>
            <w:right w:val="none" w:sz="0" w:space="0" w:color="auto"/>
          </w:divBdr>
        </w:div>
        <w:div w:id="426661116">
          <w:marLeft w:val="576"/>
          <w:marRight w:val="0"/>
          <w:marTop w:val="80"/>
          <w:marBottom w:val="0"/>
          <w:divBdr>
            <w:top w:val="none" w:sz="0" w:space="0" w:color="auto"/>
            <w:left w:val="none" w:sz="0" w:space="0" w:color="auto"/>
            <w:bottom w:val="none" w:sz="0" w:space="0" w:color="auto"/>
            <w:right w:val="none" w:sz="0" w:space="0" w:color="auto"/>
          </w:divBdr>
        </w:div>
        <w:div w:id="1940020709">
          <w:marLeft w:val="576"/>
          <w:marRight w:val="0"/>
          <w:marTop w:val="80"/>
          <w:marBottom w:val="0"/>
          <w:divBdr>
            <w:top w:val="none" w:sz="0" w:space="0" w:color="auto"/>
            <w:left w:val="none" w:sz="0" w:space="0" w:color="auto"/>
            <w:bottom w:val="none" w:sz="0" w:space="0" w:color="auto"/>
            <w:right w:val="none" w:sz="0" w:space="0" w:color="auto"/>
          </w:divBdr>
        </w:div>
      </w:divsChild>
    </w:div>
    <w:div w:id="1107702923">
      <w:bodyDiv w:val="1"/>
      <w:marLeft w:val="0"/>
      <w:marRight w:val="0"/>
      <w:marTop w:val="0"/>
      <w:marBottom w:val="0"/>
      <w:divBdr>
        <w:top w:val="none" w:sz="0" w:space="0" w:color="auto"/>
        <w:left w:val="none" w:sz="0" w:space="0" w:color="auto"/>
        <w:bottom w:val="none" w:sz="0" w:space="0" w:color="auto"/>
        <w:right w:val="none" w:sz="0" w:space="0" w:color="auto"/>
      </w:divBdr>
      <w:divsChild>
        <w:div w:id="1838881959">
          <w:marLeft w:val="0"/>
          <w:marRight w:val="0"/>
          <w:marTop w:val="0"/>
          <w:marBottom w:val="0"/>
          <w:divBdr>
            <w:top w:val="none" w:sz="0" w:space="0" w:color="auto"/>
            <w:left w:val="none" w:sz="0" w:space="0" w:color="auto"/>
            <w:bottom w:val="none" w:sz="0" w:space="0" w:color="auto"/>
            <w:right w:val="none" w:sz="0" w:space="0" w:color="auto"/>
          </w:divBdr>
          <w:divsChild>
            <w:div w:id="1938100301">
              <w:marLeft w:val="-40"/>
              <w:marRight w:val="0"/>
              <w:marTop w:val="0"/>
              <w:marBottom w:val="0"/>
              <w:divBdr>
                <w:top w:val="none" w:sz="0" w:space="0" w:color="auto"/>
                <w:left w:val="none" w:sz="0" w:space="0" w:color="auto"/>
                <w:bottom w:val="none" w:sz="0" w:space="0" w:color="auto"/>
                <w:right w:val="none" w:sz="0" w:space="0" w:color="auto"/>
              </w:divBdr>
              <w:divsChild>
                <w:div w:id="872230665">
                  <w:marLeft w:val="67"/>
                  <w:marRight w:val="0"/>
                  <w:marTop w:val="0"/>
                  <w:marBottom w:val="0"/>
                  <w:divBdr>
                    <w:top w:val="none" w:sz="0" w:space="0" w:color="auto"/>
                    <w:left w:val="none" w:sz="0" w:space="0" w:color="auto"/>
                    <w:bottom w:val="none" w:sz="0" w:space="0" w:color="auto"/>
                    <w:right w:val="none" w:sz="0" w:space="0" w:color="auto"/>
                  </w:divBdr>
                  <w:divsChild>
                    <w:div w:id="1146892880">
                      <w:marLeft w:val="0"/>
                      <w:marRight w:val="0"/>
                      <w:marTop w:val="0"/>
                      <w:marBottom w:val="0"/>
                      <w:divBdr>
                        <w:top w:val="none" w:sz="0" w:space="0" w:color="auto"/>
                        <w:left w:val="none" w:sz="0" w:space="0" w:color="auto"/>
                        <w:bottom w:val="none" w:sz="0" w:space="0" w:color="auto"/>
                        <w:right w:val="none" w:sz="0" w:space="0" w:color="auto"/>
                      </w:divBdr>
                      <w:divsChild>
                        <w:div w:id="81488575">
                          <w:marLeft w:val="133"/>
                          <w:marRight w:val="133"/>
                          <w:marTop w:val="133"/>
                          <w:marBottom w:val="200"/>
                          <w:divBdr>
                            <w:top w:val="none" w:sz="0" w:space="0" w:color="auto"/>
                            <w:left w:val="none" w:sz="0" w:space="0" w:color="auto"/>
                            <w:bottom w:val="none" w:sz="0" w:space="0" w:color="auto"/>
                            <w:right w:val="none" w:sz="0" w:space="0" w:color="auto"/>
                          </w:divBdr>
                          <w:divsChild>
                            <w:div w:id="4453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07480">
      <w:bodyDiv w:val="1"/>
      <w:marLeft w:val="0"/>
      <w:marRight w:val="0"/>
      <w:marTop w:val="0"/>
      <w:marBottom w:val="0"/>
      <w:divBdr>
        <w:top w:val="none" w:sz="0" w:space="0" w:color="auto"/>
        <w:left w:val="none" w:sz="0" w:space="0" w:color="auto"/>
        <w:bottom w:val="none" w:sz="0" w:space="0" w:color="auto"/>
        <w:right w:val="none" w:sz="0" w:space="0" w:color="auto"/>
      </w:divBdr>
    </w:div>
    <w:div w:id="1587421895">
      <w:bodyDiv w:val="1"/>
      <w:marLeft w:val="0"/>
      <w:marRight w:val="0"/>
      <w:marTop w:val="0"/>
      <w:marBottom w:val="0"/>
      <w:divBdr>
        <w:top w:val="none" w:sz="0" w:space="0" w:color="auto"/>
        <w:left w:val="none" w:sz="0" w:space="0" w:color="auto"/>
        <w:bottom w:val="none" w:sz="0" w:space="0" w:color="auto"/>
        <w:right w:val="none" w:sz="0" w:space="0" w:color="auto"/>
      </w:divBdr>
    </w:div>
    <w:div w:id="2039774830">
      <w:bodyDiv w:val="1"/>
      <w:marLeft w:val="0"/>
      <w:marRight w:val="0"/>
      <w:marTop w:val="0"/>
      <w:marBottom w:val="0"/>
      <w:divBdr>
        <w:top w:val="none" w:sz="0" w:space="0" w:color="auto"/>
        <w:left w:val="none" w:sz="0" w:space="0" w:color="auto"/>
        <w:bottom w:val="none" w:sz="0" w:space="0" w:color="auto"/>
        <w:right w:val="none" w:sz="0" w:space="0" w:color="auto"/>
      </w:divBdr>
    </w:div>
    <w:div w:id="20804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mailto:wongh@wcu.edu" TargetMode="External"/><Relationship Id="rId26" Type="http://schemas.openxmlformats.org/officeDocument/2006/relationships/hyperlink" Target="http://diversity.rit.edu/docs/diversityreport.pdf" TargetMode="External"/><Relationship Id="rId3" Type="http://schemas.openxmlformats.org/officeDocument/2006/relationships/styles" Target="styles.xml"/><Relationship Id="rId21" Type="http://schemas.openxmlformats.org/officeDocument/2006/relationships/hyperlink" Target="http://www.cmich.edu/Documents/we_value_diversity/Overview%20SPAD%20Final%20Aug08.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wcu.edu/3082.asp" TargetMode="External"/><Relationship Id="rId25" Type="http://schemas.openxmlformats.org/officeDocument/2006/relationships/hyperlink" Target="http://www.osu.edu/diversityplan/index.ph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ausby@email.wcu.edu" TargetMode="External"/><Relationship Id="rId20" Type="http://schemas.openxmlformats.org/officeDocument/2006/relationships/hyperlink" Target="http://www.peoriamagazines.com/ibi/2010/jan/best-practices-workforce-diversity" TargetMode="External"/><Relationship Id="rId29" Type="http://schemas.openxmlformats.org/officeDocument/2006/relationships/hyperlink" Target="http://www.virginia.edu/uvadiversity/edpe/ExecutiveSumma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moreheadstate.edu/content_template.aspx?id=186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belmasala.blogspot.com/2008/01/definition-of-global-citizenship.html" TargetMode="External"/><Relationship Id="rId23" Type="http://schemas.openxmlformats.org/officeDocument/2006/relationships/hyperlink" Target="http://youngglobalcitizen.com/post/1354898341/global-citizen-a-definition" TargetMode="External"/><Relationship Id="rId28" Type="http://schemas.openxmlformats.org/officeDocument/2006/relationships/hyperlink" Target="http://www.unc.edu/diversity/10divPlanWeb.pdf" TargetMode="Externa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mailto:wongh@wcu.ed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youngglobalcitizen.com/post/1354898341/global-citizen-a-definition" TargetMode="External"/><Relationship Id="rId22" Type="http://schemas.openxmlformats.org/officeDocument/2006/relationships/hyperlink" Target="http://rebelmasala.blogspot.com/2008/01/definition-of-global-citizenship.html" TargetMode="External"/><Relationship Id="rId27" Type="http://schemas.openxmlformats.org/officeDocument/2006/relationships/hyperlink" Target="http://vcei.berkeley.edu/files/SPEID_FINAL_webversion.pdf" TargetMode="Externa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ongh\Documents\CouncilDiversityandInclusion2011\Sarahs%20comments%20for%20Excel%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ongh\Documents\CouncilDiversityandInclusion2011\Sarahs%20comments%20for%20Excel%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ongh\Documents\CouncilDiversityandInclusion2011\Sarahs%20comments%20for%20Excel%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ongh\Documents\CouncilDiversityandInclusion2011\Sarahs%20comments%20for%20Excel%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ongh\Documents\CouncilDiversityandInclusion2011\Sarahs%20comments%20for%20Excel%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ongh\Documents\CouncilDiversityandInclusion2011\Sarahs%20comments%20for%20Excel%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Western</a:t>
            </a:r>
            <a:r>
              <a:rPr lang="en-US" sz="1400" baseline="0"/>
              <a:t> Carolina University</a:t>
            </a:r>
          </a:p>
          <a:p>
            <a:pPr>
              <a:defRPr/>
            </a:pPr>
            <a:r>
              <a:rPr lang="en-US" sz="1400" baseline="0"/>
              <a:t>Faculty and Staff Minority Rates </a:t>
            </a:r>
          </a:p>
        </c:rich>
      </c:tx>
    </c:title>
    <c:plotArea>
      <c:layout/>
      <c:barChart>
        <c:barDir val="col"/>
        <c:grouping val="clustered"/>
        <c:ser>
          <c:idx val="0"/>
          <c:order val="0"/>
          <c:tx>
            <c:strRef>
              <c:f>Sheet1!$A$3</c:f>
              <c:strCache>
                <c:ptCount val="1"/>
                <c:pt idx="0">
                  <c:v>Faculty</c:v>
                </c:pt>
              </c:strCache>
            </c:strRef>
          </c:tx>
          <c:dLbls>
            <c:dLbl>
              <c:idx val="0"/>
              <c:tx>
                <c:rich>
                  <a:bodyPr/>
                  <a:lstStyle/>
                  <a:p>
                    <a:r>
                      <a:rPr lang="en-US"/>
                      <a:t>7.7%</a:t>
                    </a:r>
                  </a:p>
                </c:rich>
              </c:tx>
              <c:showVal val="1"/>
            </c:dLbl>
            <c:showVal val="1"/>
          </c:dLbls>
          <c:cat>
            <c:strRef>
              <c:f>Sheet1!$B$2:$E$2</c:f>
              <c:strCache>
                <c:ptCount val="4"/>
                <c:pt idx="0">
                  <c:v>2007-2008</c:v>
                </c:pt>
                <c:pt idx="1">
                  <c:v>2008-2009</c:v>
                </c:pt>
                <c:pt idx="2">
                  <c:v>2009-2010</c:v>
                </c:pt>
                <c:pt idx="3">
                  <c:v>2010-2011</c:v>
                </c:pt>
              </c:strCache>
            </c:strRef>
          </c:cat>
          <c:val>
            <c:numRef>
              <c:f>Sheet1!$B$3:$E$3</c:f>
              <c:numCache>
                <c:formatCode>0.00%</c:formatCode>
                <c:ptCount val="4"/>
                <c:pt idx="0">
                  <c:v>7.7000000000000193E-2</c:v>
                </c:pt>
                <c:pt idx="1">
                  <c:v>6.3000000000000014E-2</c:v>
                </c:pt>
                <c:pt idx="2">
                  <c:v>5.9000000000000302E-2</c:v>
                </c:pt>
                <c:pt idx="3">
                  <c:v>6.6000000000000003E-2</c:v>
                </c:pt>
              </c:numCache>
            </c:numRef>
          </c:val>
        </c:ser>
        <c:ser>
          <c:idx val="1"/>
          <c:order val="1"/>
          <c:tx>
            <c:strRef>
              <c:f>Sheet1!$A$4</c:f>
              <c:strCache>
                <c:ptCount val="1"/>
                <c:pt idx="0">
                  <c:v>Staff</c:v>
                </c:pt>
              </c:strCache>
            </c:strRef>
          </c:tx>
          <c:cat>
            <c:strRef>
              <c:f>Sheet1!$B$2:$E$2</c:f>
              <c:strCache>
                <c:ptCount val="4"/>
                <c:pt idx="0">
                  <c:v>2007-2008</c:v>
                </c:pt>
                <c:pt idx="1">
                  <c:v>2008-2009</c:v>
                </c:pt>
                <c:pt idx="2">
                  <c:v>2009-2010</c:v>
                </c:pt>
                <c:pt idx="3">
                  <c:v>2010-2011</c:v>
                </c:pt>
              </c:strCache>
            </c:strRef>
          </c:cat>
          <c:val>
            <c:numRef>
              <c:f>Sheet1!$B$4:$E$4</c:f>
              <c:numCache>
                <c:formatCode>0.00%</c:formatCode>
                <c:ptCount val="4"/>
                <c:pt idx="0">
                  <c:v>5.2000000000000164E-2</c:v>
                </c:pt>
                <c:pt idx="1">
                  <c:v>5.4000000000000194E-2</c:v>
                </c:pt>
                <c:pt idx="2">
                  <c:v>5.1199999999999996E-2</c:v>
                </c:pt>
                <c:pt idx="3">
                  <c:v>5.7500000000000127E-2</c:v>
                </c:pt>
              </c:numCache>
            </c:numRef>
          </c:val>
        </c:ser>
        <c:dLbls>
          <c:showVal val="1"/>
        </c:dLbls>
        <c:gapWidth val="75"/>
        <c:axId val="62116992"/>
        <c:axId val="62118528"/>
      </c:barChart>
      <c:dateAx>
        <c:axId val="62116992"/>
        <c:scaling>
          <c:orientation val="minMax"/>
        </c:scaling>
        <c:axPos val="b"/>
        <c:numFmt formatCode="General" sourceLinked="1"/>
        <c:tickLblPos val="nextTo"/>
        <c:crossAx val="62118528"/>
        <c:crossesAt val="0"/>
        <c:lblOffset val="100"/>
        <c:baseTimeUnit val="days"/>
      </c:dateAx>
      <c:valAx>
        <c:axId val="62118528"/>
        <c:scaling>
          <c:orientation val="minMax"/>
          <c:max val="8.0000000000000224E-2"/>
        </c:scaling>
        <c:axPos val="l"/>
        <c:numFmt formatCode="0%" sourceLinked="0"/>
        <c:majorTickMark val="none"/>
        <c:tickLblPos val="nextTo"/>
        <c:crossAx val="62116992"/>
        <c:crosses val="autoZero"/>
        <c:crossBetween val="between"/>
        <c:minorUnit val="2.0000000000000052E-3"/>
      </c:valAx>
    </c:plotArea>
    <c:legend>
      <c:legendPos val="b"/>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Total Employment by Race </a:t>
            </a:r>
          </a:p>
        </c:rich>
      </c:tx>
    </c:title>
    <c:plotArea>
      <c:layout>
        <c:manualLayout>
          <c:layoutTarget val="inner"/>
          <c:xMode val="edge"/>
          <c:yMode val="edge"/>
          <c:x val="6.4985670314887514E-2"/>
          <c:y val="0.17266722230751788"/>
          <c:w val="0.72510363432983582"/>
          <c:h val="0.71102983645151197"/>
        </c:manualLayout>
      </c:layout>
      <c:barChart>
        <c:barDir val="col"/>
        <c:grouping val="clustered"/>
        <c:ser>
          <c:idx val="0"/>
          <c:order val="0"/>
          <c:tx>
            <c:strRef>
              <c:f>Sheet1!$A$25</c:f>
              <c:strCache>
                <c:ptCount val="1"/>
                <c:pt idx="0">
                  <c:v>Black</c:v>
                </c:pt>
              </c:strCache>
            </c:strRef>
          </c:tx>
          <c:dLbls>
            <c:txPr>
              <a:bodyPr rot="-5400000" vert="horz"/>
              <a:lstStyle/>
              <a:p>
                <a:pPr>
                  <a:defRPr/>
                </a:pPr>
                <a:endParaRPr lang="en-US"/>
              </a:p>
            </c:txPr>
            <c:showVal val="1"/>
          </c:dLbls>
          <c:cat>
            <c:strRef>
              <c:f>Sheet1!$B$24:$E$24</c:f>
              <c:strCache>
                <c:ptCount val="4"/>
                <c:pt idx="0">
                  <c:v>2010-2011</c:v>
                </c:pt>
                <c:pt idx="1">
                  <c:v>2009-2010</c:v>
                </c:pt>
                <c:pt idx="2">
                  <c:v>2008-2009</c:v>
                </c:pt>
                <c:pt idx="3">
                  <c:v>2007-2008</c:v>
                </c:pt>
              </c:strCache>
            </c:strRef>
          </c:cat>
          <c:val>
            <c:numRef>
              <c:f>Sheet1!$B$25:$E$25</c:f>
              <c:numCache>
                <c:formatCode>0.00%</c:formatCode>
                <c:ptCount val="4"/>
                <c:pt idx="0">
                  <c:v>2.2900000000000011E-2</c:v>
                </c:pt>
                <c:pt idx="1">
                  <c:v>2.3099999999999999E-2</c:v>
                </c:pt>
                <c:pt idx="2">
                  <c:v>2.3800000000000002E-2</c:v>
                </c:pt>
                <c:pt idx="3">
                  <c:v>3.2000000000000042E-2</c:v>
                </c:pt>
              </c:numCache>
            </c:numRef>
          </c:val>
        </c:ser>
        <c:ser>
          <c:idx val="1"/>
          <c:order val="1"/>
          <c:tx>
            <c:strRef>
              <c:f>Sheet1!$A$26</c:f>
              <c:strCache>
                <c:ptCount val="1"/>
                <c:pt idx="0">
                  <c:v>Hispanic</c:v>
                </c:pt>
              </c:strCache>
            </c:strRef>
          </c:tx>
          <c:dLbls>
            <c:txPr>
              <a:bodyPr rot="-5400000" vert="horz"/>
              <a:lstStyle/>
              <a:p>
                <a:pPr>
                  <a:defRPr/>
                </a:pPr>
                <a:endParaRPr lang="en-US"/>
              </a:p>
            </c:txPr>
            <c:showVal val="1"/>
          </c:dLbls>
          <c:cat>
            <c:strRef>
              <c:f>Sheet1!$B$24:$E$24</c:f>
              <c:strCache>
                <c:ptCount val="4"/>
                <c:pt idx="0">
                  <c:v>2010-2011</c:v>
                </c:pt>
                <c:pt idx="1">
                  <c:v>2009-2010</c:v>
                </c:pt>
                <c:pt idx="2">
                  <c:v>2008-2009</c:v>
                </c:pt>
                <c:pt idx="3">
                  <c:v>2007-2008</c:v>
                </c:pt>
              </c:strCache>
            </c:strRef>
          </c:cat>
          <c:val>
            <c:numRef>
              <c:f>Sheet1!$B$26:$E$26</c:f>
              <c:numCache>
                <c:formatCode>0.00%</c:formatCode>
                <c:ptCount val="4"/>
                <c:pt idx="0">
                  <c:v>9.3000000000000548E-3</c:v>
                </c:pt>
                <c:pt idx="1">
                  <c:v>1.120000000000008E-2</c:v>
                </c:pt>
                <c:pt idx="2">
                  <c:v>1.9400000000000132E-2</c:v>
                </c:pt>
                <c:pt idx="3">
                  <c:v>7.3000000000000113E-3</c:v>
                </c:pt>
              </c:numCache>
            </c:numRef>
          </c:val>
        </c:ser>
        <c:ser>
          <c:idx val="2"/>
          <c:order val="2"/>
          <c:tx>
            <c:strRef>
              <c:f>Sheet1!$A$27</c:f>
              <c:strCache>
                <c:ptCount val="1"/>
                <c:pt idx="0">
                  <c:v>Asian</c:v>
                </c:pt>
              </c:strCache>
            </c:strRef>
          </c:tx>
          <c:dLbls>
            <c:txPr>
              <a:bodyPr rot="-5400000" vert="horz"/>
              <a:lstStyle/>
              <a:p>
                <a:pPr>
                  <a:defRPr/>
                </a:pPr>
                <a:endParaRPr lang="en-US"/>
              </a:p>
            </c:txPr>
            <c:showVal val="1"/>
          </c:dLbls>
          <c:cat>
            <c:strRef>
              <c:f>Sheet1!$B$24:$E$24</c:f>
              <c:strCache>
                <c:ptCount val="4"/>
                <c:pt idx="0">
                  <c:v>2010-2011</c:v>
                </c:pt>
                <c:pt idx="1">
                  <c:v>2009-2010</c:v>
                </c:pt>
                <c:pt idx="2">
                  <c:v>2008-2009</c:v>
                </c:pt>
                <c:pt idx="3">
                  <c:v>2007-2008</c:v>
                </c:pt>
              </c:strCache>
            </c:strRef>
          </c:cat>
          <c:val>
            <c:numRef>
              <c:f>Sheet1!$B$27:$E$27</c:f>
              <c:numCache>
                <c:formatCode>0.00%</c:formatCode>
                <c:ptCount val="4"/>
                <c:pt idx="0">
                  <c:v>1.7100000000000001E-2</c:v>
                </c:pt>
                <c:pt idx="1">
                  <c:v>1.4E-2</c:v>
                </c:pt>
                <c:pt idx="2">
                  <c:v>1.4500000000000001E-2</c:v>
                </c:pt>
                <c:pt idx="3">
                  <c:v>1.8900000000000111E-2</c:v>
                </c:pt>
              </c:numCache>
            </c:numRef>
          </c:val>
        </c:ser>
        <c:ser>
          <c:idx val="3"/>
          <c:order val="3"/>
          <c:tx>
            <c:strRef>
              <c:f>Sheet1!$A$28</c:f>
              <c:strCache>
                <c:ptCount val="1"/>
                <c:pt idx="0">
                  <c:v>Native American</c:v>
                </c:pt>
              </c:strCache>
            </c:strRef>
          </c:tx>
          <c:dLbls>
            <c:txPr>
              <a:bodyPr rot="-5400000" vert="horz"/>
              <a:lstStyle/>
              <a:p>
                <a:pPr>
                  <a:defRPr/>
                </a:pPr>
                <a:endParaRPr lang="en-US"/>
              </a:p>
            </c:txPr>
            <c:showVal val="1"/>
          </c:dLbls>
          <c:cat>
            <c:strRef>
              <c:f>Sheet1!$B$24:$E$24</c:f>
              <c:strCache>
                <c:ptCount val="4"/>
                <c:pt idx="0">
                  <c:v>2010-2011</c:v>
                </c:pt>
                <c:pt idx="1">
                  <c:v>2009-2010</c:v>
                </c:pt>
                <c:pt idx="2">
                  <c:v>2008-2009</c:v>
                </c:pt>
                <c:pt idx="3">
                  <c:v>2007-2008</c:v>
                </c:pt>
              </c:strCache>
            </c:strRef>
          </c:cat>
          <c:val>
            <c:numRef>
              <c:f>Sheet1!$B$28:$E$28</c:f>
              <c:numCache>
                <c:formatCode>0.00%</c:formatCode>
                <c:ptCount val="4"/>
                <c:pt idx="0">
                  <c:v>7.9000000000000563E-3</c:v>
                </c:pt>
                <c:pt idx="1">
                  <c:v>7.7000000000000445E-3</c:v>
                </c:pt>
                <c:pt idx="2">
                  <c:v>8.3000000000000226E-3</c:v>
                </c:pt>
                <c:pt idx="3">
                  <c:v>8.7000000000000046E-3</c:v>
                </c:pt>
              </c:numCache>
            </c:numRef>
          </c:val>
        </c:ser>
        <c:axId val="60591488"/>
        <c:axId val="60605568"/>
      </c:barChart>
      <c:catAx>
        <c:axId val="60591488"/>
        <c:scaling>
          <c:orientation val="minMax"/>
        </c:scaling>
        <c:axPos val="b"/>
        <c:tickLblPos val="nextTo"/>
        <c:crossAx val="60605568"/>
        <c:crossesAt val="0"/>
        <c:auto val="1"/>
        <c:lblAlgn val="ctr"/>
        <c:lblOffset val="100"/>
      </c:catAx>
      <c:valAx>
        <c:axId val="60605568"/>
        <c:scaling>
          <c:orientation val="minMax"/>
          <c:max val="8.0000000000000043E-2"/>
        </c:scaling>
        <c:axPos val="l"/>
        <c:majorGridlines/>
        <c:numFmt formatCode="0%" sourceLinked="0"/>
        <c:tickLblPos val="nextTo"/>
        <c:crossAx val="60591488"/>
        <c:crosses val="autoZero"/>
        <c:crossBetween val="between"/>
        <c:majorUnit val="1.0000000000000005E-2"/>
        <c:minorUnit val="2.0000000000000052E-3"/>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Total Faculty by Race</a:t>
            </a:r>
          </a:p>
        </c:rich>
      </c:tx>
    </c:title>
    <c:plotArea>
      <c:layout/>
      <c:barChart>
        <c:barDir val="col"/>
        <c:grouping val="clustered"/>
        <c:ser>
          <c:idx val="0"/>
          <c:order val="0"/>
          <c:tx>
            <c:strRef>
              <c:f>Sheet1!$A$44</c:f>
              <c:strCache>
                <c:ptCount val="1"/>
                <c:pt idx="0">
                  <c:v>Black</c:v>
                </c:pt>
              </c:strCache>
            </c:strRef>
          </c:tx>
          <c:dLbls>
            <c:txPr>
              <a:bodyPr rot="-5400000" vert="horz"/>
              <a:lstStyle/>
              <a:p>
                <a:pPr>
                  <a:defRPr/>
                </a:pPr>
                <a:endParaRPr lang="en-US"/>
              </a:p>
            </c:txPr>
            <c:showVal val="1"/>
          </c:dLbls>
          <c:cat>
            <c:strRef>
              <c:f>Sheet1!$B$43:$E$43</c:f>
              <c:strCache>
                <c:ptCount val="4"/>
                <c:pt idx="0">
                  <c:v>2010-2011</c:v>
                </c:pt>
                <c:pt idx="1">
                  <c:v>2009-2010</c:v>
                </c:pt>
                <c:pt idx="2">
                  <c:v>2008-2009</c:v>
                </c:pt>
                <c:pt idx="3">
                  <c:v>2007-2008</c:v>
                </c:pt>
              </c:strCache>
            </c:strRef>
          </c:cat>
          <c:val>
            <c:numRef>
              <c:f>Sheet1!$B$44:$E$44</c:f>
              <c:numCache>
                <c:formatCode>0.00%</c:formatCode>
                <c:ptCount val="4"/>
                <c:pt idx="0">
                  <c:v>1.4E-2</c:v>
                </c:pt>
                <c:pt idx="1">
                  <c:v>1.1700000000000096E-2</c:v>
                </c:pt>
                <c:pt idx="2">
                  <c:v>9.8000000000000708E-3</c:v>
                </c:pt>
                <c:pt idx="3">
                  <c:v>1.3899999999999999E-2</c:v>
                </c:pt>
              </c:numCache>
            </c:numRef>
          </c:val>
        </c:ser>
        <c:ser>
          <c:idx val="1"/>
          <c:order val="1"/>
          <c:tx>
            <c:strRef>
              <c:f>Sheet1!$A$45</c:f>
              <c:strCache>
                <c:ptCount val="1"/>
                <c:pt idx="0">
                  <c:v>Hispanic</c:v>
                </c:pt>
              </c:strCache>
            </c:strRef>
          </c:tx>
          <c:dLbls>
            <c:txPr>
              <a:bodyPr rot="-5400000" vert="horz"/>
              <a:lstStyle/>
              <a:p>
                <a:pPr>
                  <a:defRPr/>
                </a:pPr>
                <a:endParaRPr lang="en-US"/>
              </a:p>
            </c:txPr>
            <c:showVal val="1"/>
          </c:dLbls>
          <c:cat>
            <c:strRef>
              <c:f>Sheet1!$B$43:$E$43</c:f>
              <c:strCache>
                <c:ptCount val="4"/>
                <c:pt idx="0">
                  <c:v>2010-2011</c:v>
                </c:pt>
                <c:pt idx="1">
                  <c:v>2009-2010</c:v>
                </c:pt>
                <c:pt idx="2">
                  <c:v>2008-2009</c:v>
                </c:pt>
                <c:pt idx="3">
                  <c:v>2007-2008</c:v>
                </c:pt>
              </c:strCache>
            </c:strRef>
          </c:cat>
          <c:val>
            <c:numRef>
              <c:f>Sheet1!$B$45:$E$45</c:f>
              <c:numCache>
                <c:formatCode>0.00%</c:formatCode>
                <c:ptCount val="4"/>
                <c:pt idx="0" formatCode="0%">
                  <c:v>1.0000000000000005E-2</c:v>
                </c:pt>
                <c:pt idx="1">
                  <c:v>9.7000000000000003E-3</c:v>
                </c:pt>
                <c:pt idx="2">
                  <c:v>1.2E-2</c:v>
                </c:pt>
                <c:pt idx="3">
                  <c:v>6.0000000000000114E-3</c:v>
                </c:pt>
              </c:numCache>
            </c:numRef>
          </c:val>
        </c:ser>
        <c:ser>
          <c:idx val="2"/>
          <c:order val="2"/>
          <c:tx>
            <c:strRef>
              <c:f>Sheet1!$A$46</c:f>
              <c:strCache>
                <c:ptCount val="1"/>
                <c:pt idx="0">
                  <c:v>Asian</c:v>
                </c:pt>
              </c:strCache>
            </c:strRef>
          </c:tx>
          <c:dLbls>
            <c:txPr>
              <a:bodyPr rot="-5400000" vert="horz"/>
              <a:lstStyle/>
              <a:p>
                <a:pPr>
                  <a:defRPr/>
                </a:pPr>
                <a:endParaRPr lang="en-US"/>
              </a:p>
            </c:txPr>
            <c:showVal val="1"/>
          </c:dLbls>
          <c:cat>
            <c:strRef>
              <c:f>Sheet1!$B$43:$E$43</c:f>
              <c:strCache>
                <c:ptCount val="4"/>
                <c:pt idx="0">
                  <c:v>2010-2011</c:v>
                </c:pt>
                <c:pt idx="1">
                  <c:v>2009-2010</c:v>
                </c:pt>
                <c:pt idx="2">
                  <c:v>2008-2009</c:v>
                </c:pt>
                <c:pt idx="3">
                  <c:v>2007-2008</c:v>
                </c:pt>
              </c:strCache>
            </c:strRef>
          </c:cat>
          <c:val>
            <c:numRef>
              <c:f>Sheet1!$B$46:$E$46</c:f>
              <c:numCache>
                <c:formatCode>0.00%</c:formatCode>
                <c:ptCount val="4"/>
                <c:pt idx="0">
                  <c:v>3.5999999999999997E-2</c:v>
                </c:pt>
                <c:pt idx="1">
                  <c:v>3.1300000000000001E-2</c:v>
                </c:pt>
                <c:pt idx="2">
                  <c:v>3.500000000000001E-2</c:v>
                </c:pt>
                <c:pt idx="3">
                  <c:v>4.7800000000000023E-2</c:v>
                </c:pt>
              </c:numCache>
            </c:numRef>
          </c:val>
        </c:ser>
        <c:ser>
          <c:idx val="3"/>
          <c:order val="3"/>
          <c:tx>
            <c:strRef>
              <c:f>Sheet1!$A$47</c:f>
              <c:strCache>
                <c:ptCount val="1"/>
                <c:pt idx="0">
                  <c:v>Native American</c:v>
                </c:pt>
              </c:strCache>
            </c:strRef>
          </c:tx>
          <c:dLbls>
            <c:txPr>
              <a:bodyPr rot="-5400000" vert="horz"/>
              <a:lstStyle/>
              <a:p>
                <a:pPr>
                  <a:defRPr/>
                </a:pPr>
                <a:endParaRPr lang="en-US"/>
              </a:p>
            </c:txPr>
            <c:showVal val="1"/>
          </c:dLbls>
          <c:cat>
            <c:strRef>
              <c:f>Sheet1!$B$43:$E$43</c:f>
              <c:strCache>
                <c:ptCount val="4"/>
                <c:pt idx="0">
                  <c:v>2010-2011</c:v>
                </c:pt>
                <c:pt idx="1">
                  <c:v>2009-2010</c:v>
                </c:pt>
                <c:pt idx="2">
                  <c:v>2008-2009</c:v>
                </c:pt>
                <c:pt idx="3">
                  <c:v>2007-2008</c:v>
                </c:pt>
              </c:strCache>
            </c:strRef>
          </c:cat>
          <c:val>
            <c:numRef>
              <c:f>Sheet1!$B$47:$E$47</c:f>
              <c:numCache>
                <c:formatCode>0.00%</c:formatCode>
                <c:ptCount val="4"/>
                <c:pt idx="0">
                  <c:v>6.0000000000000114E-3</c:v>
                </c:pt>
                <c:pt idx="1">
                  <c:v>6.0000000000000114E-3</c:v>
                </c:pt>
                <c:pt idx="2">
                  <c:v>6.0000000000000114E-3</c:v>
                </c:pt>
                <c:pt idx="3">
                  <c:v>1.3899999999999999E-2</c:v>
                </c:pt>
              </c:numCache>
            </c:numRef>
          </c:val>
        </c:ser>
        <c:axId val="61899520"/>
        <c:axId val="61901056"/>
      </c:barChart>
      <c:catAx>
        <c:axId val="61899520"/>
        <c:scaling>
          <c:orientation val="minMax"/>
        </c:scaling>
        <c:axPos val="b"/>
        <c:tickLblPos val="nextTo"/>
        <c:crossAx val="61901056"/>
        <c:crossesAt val="0"/>
        <c:auto val="1"/>
        <c:lblAlgn val="ctr"/>
        <c:lblOffset val="100"/>
      </c:catAx>
      <c:valAx>
        <c:axId val="61901056"/>
        <c:scaling>
          <c:orientation val="minMax"/>
          <c:max val="8.0000000000000043E-2"/>
        </c:scaling>
        <c:axPos val="l"/>
        <c:majorGridlines/>
        <c:numFmt formatCode="0%" sourceLinked="0"/>
        <c:tickLblPos val="nextTo"/>
        <c:crossAx val="61899520"/>
        <c:crosses val="autoZero"/>
        <c:crossBetween val="between"/>
        <c:majorUnit val="1.0000000000000005E-2"/>
        <c:minorUnit val="2.0000000000000052E-3"/>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Total Staff by Race</a:t>
            </a:r>
          </a:p>
        </c:rich>
      </c:tx>
    </c:title>
    <c:plotArea>
      <c:layout/>
      <c:barChart>
        <c:barDir val="col"/>
        <c:grouping val="clustered"/>
        <c:ser>
          <c:idx val="0"/>
          <c:order val="0"/>
          <c:tx>
            <c:strRef>
              <c:f>Sheet1!$A$61</c:f>
              <c:strCache>
                <c:ptCount val="1"/>
                <c:pt idx="0">
                  <c:v>Black</c:v>
                </c:pt>
              </c:strCache>
            </c:strRef>
          </c:tx>
          <c:dLbls>
            <c:showVal val="1"/>
          </c:dLbls>
          <c:cat>
            <c:strRef>
              <c:f>Sheet1!$B$60:$E$60</c:f>
              <c:strCache>
                <c:ptCount val="4"/>
                <c:pt idx="0">
                  <c:v>2010-2011</c:v>
                </c:pt>
                <c:pt idx="1">
                  <c:v>2009-2010</c:v>
                </c:pt>
                <c:pt idx="2">
                  <c:v>2008-2009</c:v>
                </c:pt>
                <c:pt idx="3">
                  <c:v>2007-2008</c:v>
                </c:pt>
              </c:strCache>
            </c:strRef>
          </c:cat>
          <c:val>
            <c:numRef>
              <c:f>Sheet1!$B$61:$E$61</c:f>
              <c:numCache>
                <c:formatCode>0.00%</c:formatCode>
                <c:ptCount val="4"/>
                <c:pt idx="0">
                  <c:v>2.7200000000000012E-2</c:v>
                </c:pt>
                <c:pt idx="1">
                  <c:v>2.8000000000000001E-2</c:v>
                </c:pt>
                <c:pt idx="2">
                  <c:v>2.9100000000000001E-2</c:v>
                </c:pt>
                <c:pt idx="3" formatCode="0%">
                  <c:v>4.0000000000000022E-2</c:v>
                </c:pt>
              </c:numCache>
            </c:numRef>
          </c:val>
        </c:ser>
        <c:ser>
          <c:idx val="1"/>
          <c:order val="1"/>
          <c:tx>
            <c:strRef>
              <c:f>Sheet1!$A$62</c:f>
              <c:strCache>
                <c:ptCount val="1"/>
                <c:pt idx="0">
                  <c:v>Hispanic</c:v>
                </c:pt>
              </c:strCache>
            </c:strRef>
          </c:tx>
          <c:dLbls>
            <c:txPr>
              <a:bodyPr rot="-5400000" vert="horz"/>
              <a:lstStyle/>
              <a:p>
                <a:pPr>
                  <a:defRPr/>
                </a:pPr>
                <a:endParaRPr lang="en-US"/>
              </a:p>
            </c:txPr>
            <c:showVal val="1"/>
          </c:dLbls>
          <c:cat>
            <c:strRef>
              <c:f>Sheet1!$B$60:$E$60</c:f>
              <c:strCache>
                <c:ptCount val="4"/>
                <c:pt idx="0">
                  <c:v>2010-2011</c:v>
                </c:pt>
                <c:pt idx="1">
                  <c:v>2009-2010</c:v>
                </c:pt>
                <c:pt idx="2">
                  <c:v>2008-2009</c:v>
                </c:pt>
                <c:pt idx="3">
                  <c:v>2007-2008</c:v>
                </c:pt>
              </c:strCache>
            </c:strRef>
          </c:cat>
          <c:val>
            <c:numRef>
              <c:f>Sheet1!$B$62:$E$62</c:f>
              <c:numCache>
                <c:formatCode>0.00%</c:formatCode>
                <c:ptCount val="4"/>
                <c:pt idx="0">
                  <c:v>9.5000000000000067E-3</c:v>
                </c:pt>
                <c:pt idx="1">
                  <c:v>1.2999999999999998E-2</c:v>
                </c:pt>
                <c:pt idx="2">
                  <c:v>1.0500000000000021E-2</c:v>
                </c:pt>
                <c:pt idx="3">
                  <c:v>8.8000000000000248E-3</c:v>
                </c:pt>
              </c:numCache>
            </c:numRef>
          </c:val>
        </c:ser>
        <c:ser>
          <c:idx val="2"/>
          <c:order val="2"/>
          <c:tx>
            <c:strRef>
              <c:f>Sheet1!$A$63</c:f>
              <c:strCache>
                <c:ptCount val="1"/>
                <c:pt idx="0">
                  <c:v>Asian</c:v>
                </c:pt>
              </c:strCache>
            </c:strRef>
          </c:tx>
          <c:dLbls>
            <c:txPr>
              <a:bodyPr rot="-5400000" vert="horz"/>
              <a:lstStyle/>
              <a:p>
                <a:pPr>
                  <a:defRPr/>
                </a:pPr>
                <a:endParaRPr lang="en-US"/>
              </a:p>
            </c:txPr>
            <c:showVal val="1"/>
          </c:dLbls>
          <c:cat>
            <c:strRef>
              <c:f>Sheet1!$B$60:$E$60</c:f>
              <c:strCache>
                <c:ptCount val="4"/>
                <c:pt idx="0">
                  <c:v>2010-2011</c:v>
                </c:pt>
                <c:pt idx="1">
                  <c:v>2009-2010</c:v>
                </c:pt>
                <c:pt idx="2">
                  <c:v>2008-2009</c:v>
                </c:pt>
                <c:pt idx="3">
                  <c:v>2007-2008</c:v>
                </c:pt>
              </c:strCache>
            </c:strRef>
          </c:cat>
          <c:val>
            <c:numRef>
              <c:f>Sheet1!$B$63:$E$63</c:f>
              <c:numCache>
                <c:formatCode>0.00%</c:formatCode>
                <c:ptCount val="4"/>
                <c:pt idx="0">
                  <c:v>5.9000000000000406E-3</c:v>
                </c:pt>
                <c:pt idx="1">
                  <c:v>4.6000000000000034E-3</c:v>
                </c:pt>
                <c:pt idx="2">
                  <c:v>2.3000000000000052E-3</c:v>
                </c:pt>
                <c:pt idx="3">
                  <c:v>2.5000000000000092E-3</c:v>
                </c:pt>
              </c:numCache>
            </c:numRef>
          </c:val>
        </c:ser>
        <c:ser>
          <c:idx val="3"/>
          <c:order val="3"/>
          <c:tx>
            <c:strRef>
              <c:f>Sheet1!$A$64</c:f>
              <c:strCache>
                <c:ptCount val="1"/>
                <c:pt idx="0">
                  <c:v>Native American</c:v>
                </c:pt>
              </c:strCache>
            </c:strRef>
          </c:tx>
          <c:dLbls>
            <c:txPr>
              <a:bodyPr rot="-5400000" vert="horz"/>
              <a:lstStyle/>
              <a:p>
                <a:pPr>
                  <a:defRPr/>
                </a:pPr>
                <a:endParaRPr lang="en-US"/>
              </a:p>
            </c:txPr>
            <c:showVal val="1"/>
          </c:dLbls>
          <c:cat>
            <c:strRef>
              <c:f>Sheet1!$B$60:$E$60</c:f>
              <c:strCache>
                <c:ptCount val="4"/>
                <c:pt idx="0">
                  <c:v>2010-2011</c:v>
                </c:pt>
                <c:pt idx="1">
                  <c:v>2009-2010</c:v>
                </c:pt>
                <c:pt idx="2">
                  <c:v>2008-2009</c:v>
                </c:pt>
                <c:pt idx="3">
                  <c:v>2007-2008</c:v>
                </c:pt>
              </c:strCache>
            </c:strRef>
          </c:cat>
          <c:val>
            <c:numRef>
              <c:f>Sheet1!$B$64:$E$64</c:f>
              <c:numCache>
                <c:formatCode>0.00%</c:formatCode>
                <c:ptCount val="4"/>
                <c:pt idx="0">
                  <c:v>9.5000000000000067E-3</c:v>
                </c:pt>
                <c:pt idx="1">
                  <c:v>9.2000000000000068E-3</c:v>
                </c:pt>
                <c:pt idx="2">
                  <c:v>9.3000000000000548E-3</c:v>
                </c:pt>
                <c:pt idx="3">
                  <c:v>6.3000000000000113E-3</c:v>
                </c:pt>
              </c:numCache>
            </c:numRef>
          </c:val>
        </c:ser>
        <c:axId val="61929344"/>
        <c:axId val="61930880"/>
      </c:barChart>
      <c:catAx>
        <c:axId val="61929344"/>
        <c:scaling>
          <c:orientation val="minMax"/>
        </c:scaling>
        <c:axPos val="b"/>
        <c:tickLblPos val="nextTo"/>
        <c:crossAx val="61930880"/>
        <c:crossesAt val="0"/>
        <c:auto val="1"/>
        <c:lblAlgn val="ctr"/>
        <c:lblOffset val="100"/>
      </c:catAx>
      <c:valAx>
        <c:axId val="61930880"/>
        <c:scaling>
          <c:orientation val="minMax"/>
          <c:max val="8.0000000000000043E-2"/>
        </c:scaling>
        <c:axPos val="l"/>
        <c:majorGridlines/>
        <c:numFmt formatCode="0%" sourceLinked="0"/>
        <c:tickLblPos val="nextTo"/>
        <c:crossAx val="61929344"/>
        <c:crosses val="autoZero"/>
        <c:crossBetween val="between"/>
        <c:majorUnit val="1.0000000000000005E-2"/>
        <c:minorUnit val="2.0000000000000052E-3"/>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Demographics of Students</a:t>
            </a:r>
          </a:p>
        </c:rich>
      </c:tx>
    </c:title>
    <c:plotArea>
      <c:layout/>
      <c:barChart>
        <c:barDir val="col"/>
        <c:grouping val="clustered"/>
        <c:ser>
          <c:idx val="0"/>
          <c:order val="0"/>
          <c:tx>
            <c:strRef>
              <c:f>Sheet1!$C$77</c:f>
              <c:strCache>
                <c:ptCount val="1"/>
                <c:pt idx="0">
                  <c:v>2010-2011</c:v>
                </c:pt>
              </c:strCache>
            </c:strRef>
          </c:tx>
          <c:dLbls>
            <c:txPr>
              <a:bodyPr rot="-5400000" vert="horz"/>
              <a:lstStyle/>
              <a:p>
                <a:pPr>
                  <a:defRPr/>
                </a:pPr>
                <a:endParaRPr lang="en-US"/>
              </a:p>
            </c:txPr>
            <c:showVal val="1"/>
          </c:dLbls>
          <c:cat>
            <c:strRef>
              <c:f>Sheet1!$A$78:$B$84</c:f>
              <c:strCache>
                <c:ptCount val="7"/>
                <c:pt idx="0">
                  <c:v>Black</c:v>
                </c:pt>
                <c:pt idx="1">
                  <c:v>Hispanics</c:v>
                </c:pt>
                <c:pt idx="2">
                  <c:v>International</c:v>
                </c:pt>
                <c:pt idx="3">
                  <c:v>Asian/PI</c:v>
                </c:pt>
                <c:pt idx="4">
                  <c:v>Amer. Indian/AN</c:v>
                </c:pt>
                <c:pt idx="5">
                  <c:v>Two or More Races</c:v>
                </c:pt>
                <c:pt idx="6">
                  <c:v>Not Disclosed</c:v>
                </c:pt>
              </c:strCache>
            </c:strRef>
          </c:cat>
          <c:val>
            <c:numRef>
              <c:f>Sheet1!$C$78:$C$84</c:f>
              <c:numCache>
                <c:formatCode>0%</c:formatCode>
                <c:ptCount val="7"/>
                <c:pt idx="0">
                  <c:v>6.0000000000000032E-2</c:v>
                </c:pt>
                <c:pt idx="1">
                  <c:v>2.0000000000000011E-2</c:v>
                </c:pt>
                <c:pt idx="2">
                  <c:v>2.0000000000000011E-2</c:v>
                </c:pt>
                <c:pt idx="3">
                  <c:v>1.0000000000000005E-2</c:v>
                </c:pt>
                <c:pt idx="4">
                  <c:v>1.0000000000000005E-2</c:v>
                </c:pt>
                <c:pt idx="5">
                  <c:v>1.0000000000000005E-2</c:v>
                </c:pt>
                <c:pt idx="6">
                  <c:v>3.0000000000000002E-2</c:v>
                </c:pt>
              </c:numCache>
            </c:numRef>
          </c:val>
        </c:ser>
        <c:ser>
          <c:idx val="1"/>
          <c:order val="1"/>
          <c:tx>
            <c:strRef>
              <c:f>Sheet1!$D$77</c:f>
              <c:strCache>
                <c:ptCount val="1"/>
                <c:pt idx="0">
                  <c:v>2008-2009</c:v>
                </c:pt>
              </c:strCache>
            </c:strRef>
          </c:tx>
          <c:dLbls>
            <c:txPr>
              <a:bodyPr rot="-5400000" vert="horz"/>
              <a:lstStyle/>
              <a:p>
                <a:pPr>
                  <a:defRPr/>
                </a:pPr>
                <a:endParaRPr lang="en-US"/>
              </a:p>
            </c:txPr>
            <c:showVal val="1"/>
          </c:dLbls>
          <c:cat>
            <c:strRef>
              <c:f>Sheet1!$A$78:$B$84</c:f>
              <c:strCache>
                <c:ptCount val="7"/>
                <c:pt idx="0">
                  <c:v>Black</c:v>
                </c:pt>
                <c:pt idx="1">
                  <c:v>Hispanics</c:v>
                </c:pt>
                <c:pt idx="2">
                  <c:v>International</c:v>
                </c:pt>
                <c:pt idx="3">
                  <c:v>Asian/PI</c:v>
                </c:pt>
                <c:pt idx="4">
                  <c:v>Amer. Indian/AN</c:v>
                </c:pt>
                <c:pt idx="5">
                  <c:v>Two or More Races</c:v>
                </c:pt>
                <c:pt idx="6">
                  <c:v>Not Disclosed</c:v>
                </c:pt>
              </c:strCache>
            </c:strRef>
          </c:cat>
          <c:val>
            <c:numRef>
              <c:f>Sheet1!$D$78:$D$84</c:f>
              <c:numCache>
                <c:formatCode>0.00%</c:formatCode>
                <c:ptCount val="7"/>
                <c:pt idx="0">
                  <c:v>5.9200000000000003E-2</c:v>
                </c:pt>
                <c:pt idx="1">
                  <c:v>1.43E-2</c:v>
                </c:pt>
                <c:pt idx="2">
                  <c:v>1.0699999999999998E-2</c:v>
                </c:pt>
                <c:pt idx="3">
                  <c:v>8.4000000000000047E-3</c:v>
                </c:pt>
                <c:pt idx="4">
                  <c:v>1.3299999999999998E-2</c:v>
                </c:pt>
                <c:pt idx="5" formatCode="General">
                  <c:v>0</c:v>
                </c:pt>
                <c:pt idx="6">
                  <c:v>7.0499999999999993E-2</c:v>
                </c:pt>
              </c:numCache>
            </c:numRef>
          </c:val>
        </c:ser>
        <c:ser>
          <c:idx val="2"/>
          <c:order val="2"/>
          <c:tx>
            <c:strRef>
              <c:f>Sheet1!$E$77</c:f>
              <c:strCache>
                <c:ptCount val="1"/>
                <c:pt idx="0">
                  <c:v>2007-2008</c:v>
                </c:pt>
              </c:strCache>
            </c:strRef>
          </c:tx>
          <c:dLbls>
            <c:txPr>
              <a:bodyPr rot="-5400000" vert="horz"/>
              <a:lstStyle/>
              <a:p>
                <a:pPr>
                  <a:defRPr/>
                </a:pPr>
                <a:endParaRPr lang="en-US"/>
              </a:p>
            </c:txPr>
            <c:showVal val="1"/>
          </c:dLbls>
          <c:cat>
            <c:strRef>
              <c:f>Sheet1!$A$78:$B$84</c:f>
              <c:strCache>
                <c:ptCount val="7"/>
                <c:pt idx="0">
                  <c:v>Black</c:v>
                </c:pt>
                <c:pt idx="1">
                  <c:v>Hispanics</c:v>
                </c:pt>
                <c:pt idx="2">
                  <c:v>International</c:v>
                </c:pt>
                <c:pt idx="3">
                  <c:v>Asian/PI</c:v>
                </c:pt>
                <c:pt idx="4">
                  <c:v>Amer. Indian/AN</c:v>
                </c:pt>
                <c:pt idx="5">
                  <c:v>Two or More Races</c:v>
                </c:pt>
                <c:pt idx="6">
                  <c:v>Not Disclosed</c:v>
                </c:pt>
              </c:strCache>
            </c:strRef>
          </c:cat>
          <c:val>
            <c:numRef>
              <c:f>Sheet1!$E$78:$E$84</c:f>
              <c:numCache>
                <c:formatCode>0.00%</c:formatCode>
                <c:ptCount val="7"/>
                <c:pt idx="0">
                  <c:v>5.6300000000000003E-2</c:v>
                </c:pt>
                <c:pt idx="1">
                  <c:v>1.5699999999999999E-2</c:v>
                </c:pt>
                <c:pt idx="2">
                  <c:v>1.4E-2</c:v>
                </c:pt>
                <c:pt idx="3">
                  <c:v>8.8000000000000248E-3</c:v>
                </c:pt>
                <c:pt idx="4">
                  <c:v>1.3700000000000089E-2</c:v>
                </c:pt>
                <c:pt idx="5" formatCode="General">
                  <c:v>0</c:v>
                </c:pt>
                <c:pt idx="6">
                  <c:v>6.5199999999999994E-2</c:v>
                </c:pt>
              </c:numCache>
            </c:numRef>
          </c:val>
        </c:ser>
        <c:axId val="61998976"/>
        <c:axId val="62000512"/>
      </c:barChart>
      <c:catAx>
        <c:axId val="61998976"/>
        <c:scaling>
          <c:orientation val="minMax"/>
        </c:scaling>
        <c:axPos val="b"/>
        <c:tickLblPos val="nextTo"/>
        <c:crossAx val="62000512"/>
        <c:crosses val="autoZero"/>
        <c:auto val="1"/>
        <c:lblAlgn val="ctr"/>
        <c:lblOffset val="100"/>
      </c:catAx>
      <c:valAx>
        <c:axId val="62000512"/>
        <c:scaling>
          <c:orientation val="minMax"/>
        </c:scaling>
        <c:axPos val="l"/>
        <c:majorGridlines/>
        <c:numFmt formatCode="0%" sourceLinked="1"/>
        <c:tickLblPos val="nextTo"/>
        <c:crossAx val="6199897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Freshman Class of 2011</a:t>
            </a:r>
          </a:p>
          <a:p>
            <a:pPr>
              <a:defRPr/>
            </a:pPr>
            <a:r>
              <a:rPr lang="en-US" sz="1400"/>
              <a:t>Demographics</a:t>
            </a:r>
          </a:p>
        </c:rich>
      </c:tx>
    </c:title>
    <c:plotArea>
      <c:layout/>
      <c:pieChart>
        <c:varyColors val="1"/>
        <c:ser>
          <c:idx val="0"/>
          <c:order val="0"/>
          <c:dLbls>
            <c:txPr>
              <a:bodyPr/>
              <a:lstStyle/>
              <a:p>
                <a:pPr>
                  <a:defRPr sz="800" baseline="0"/>
                </a:pPr>
                <a:endParaRPr lang="en-US"/>
              </a:p>
            </c:txPr>
            <c:dLblPos val="outEnd"/>
            <c:showVal val="1"/>
            <c:showLeaderLines val="1"/>
          </c:dLbls>
          <c:cat>
            <c:strRef>
              <c:f>Sheet1!$A$96:$A$102</c:f>
              <c:strCache>
                <c:ptCount val="7"/>
                <c:pt idx="0">
                  <c:v>Black</c:v>
                </c:pt>
                <c:pt idx="1">
                  <c:v>Multiracial</c:v>
                </c:pt>
                <c:pt idx="2">
                  <c:v>Amer.Ind/AN</c:v>
                </c:pt>
                <c:pt idx="3">
                  <c:v>Asian</c:v>
                </c:pt>
                <c:pt idx="4">
                  <c:v>Hispanic</c:v>
                </c:pt>
                <c:pt idx="5">
                  <c:v>International</c:v>
                </c:pt>
                <c:pt idx="6">
                  <c:v>Not Disclosed</c:v>
                </c:pt>
              </c:strCache>
            </c:strRef>
          </c:cat>
          <c:val>
            <c:numRef>
              <c:f>Sheet1!$B$96:$B$102</c:f>
              <c:numCache>
                <c:formatCode>0.00%</c:formatCode>
                <c:ptCount val="7"/>
                <c:pt idx="0">
                  <c:v>5.6000000000000001E-2</c:v>
                </c:pt>
                <c:pt idx="1">
                  <c:v>3.2000000000000042E-2</c:v>
                </c:pt>
                <c:pt idx="2">
                  <c:v>7.0000000000000114E-3</c:v>
                </c:pt>
                <c:pt idx="3">
                  <c:v>1.2999999999999998E-2</c:v>
                </c:pt>
                <c:pt idx="4">
                  <c:v>5.8000000000000003E-2</c:v>
                </c:pt>
                <c:pt idx="5">
                  <c:v>3.0000000000000092E-3</c:v>
                </c:pt>
                <c:pt idx="6">
                  <c:v>1.4999999999999998E-2</c:v>
                </c:pt>
              </c:numCache>
            </c:numRef>
          </c:val>
        </c:ser>
        <c:firstSliceAng val="0"/>
      </c:pieChart>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0.50226</cdr:x>
      <cdr:y>0.58333</cdr:y>
    </cdr:from>
    <cdr:to>
      <cdr:x>0.6574</cdr:x>
      <cdr:y>1</cdr:y>
    </cdr:to>
    <cdr:sp macro="" textlink="">
      <cdr:nvSpPr>
        <cdr:cNvPr id="2" name="TextBox 1"/>
        <cdr:cNvSpPr txBox="1"/>
      </cdr:nvSpPr>
      <cdr:spPr>
        <a:xfrm xmlns:a="http://schemas.openxmlformats.org/drawingml/2006/main">
          <a:off x="2960370" y="21259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3029-1034-4BA9-87DF-518A8D24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36</Pages>
  <Words>9992</Words>
  <Characters>56961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782</cp:revision>
  <dcterms:created xsi:type="dcterms:W3CDTF">2011-11-23T13:28:00Z</dcterms:created>
  <dcterms:modified xsi:type="dcterms:W3CDTF">2014-01-10T20:33:00Z</dcterms:modified>
</cp:coreProperties>
</file>