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AE56" w14:textId="77777777" w:rsidR="00A85D8A" w:rsidRDefault="00A85D8A">
      <w:r>
        <w:t>SEI votes 4/18/2018</w:t>
      </w:r>
    </w:p>
    <w:p w14:paraId="5B1C2B2D" w14:textId="77777777" w:rsidR="00A85D8A" w:rsidRDefault="00A85D8A">
      <w:r>
        <w:t xml:space="preserve"> Funded </w:t>
      </w:r>
    </w:p>
    <w:p w14:paraId="7F3351EA" w14:textId="77777777" w:rsidR="00A85D8A" w:rsidRDefault="00A85D8A" w:rsidP="00A85D8A">
      <w:pPr>
        <w:pStyle w:val="ListParagraph"/>
        <w:numPr>
          <w:ilvl w:val="0"/>
          <w:numId w:val="2"/>
        </w:numPr>
        <w:rPr>
          <w:rFonts w:eastAsia="Times New Roman" w:cstheme="minorHAnsi"/>
        </w:rPr>
      </w:pPr>
      <w:r>
        <w:t xml:space="preserve">OSEM Summer Internship – Julianna Prather - $1,500 Student Internship 8 Yes- 0 No </w:t>
      </w:r>
      <w:r>
        <w:br/>
      </w:r>
      <w:r w:rsidRPr="00A85D8A">
        <w:rPr>
          <w:rFonts w:eastAsia="Times New Roman" w:cstheme="minorHAnsi"/>
        </w:rPr>
        <w:t>The OSEM Summer Intern will assist the Chief Sustainability Officer and the Office of Sustainability and Energy Management (OSEM) with communication,</w:t>
      </w:r>
      <w:r>
        <w:rPr>
          <w:rFonts w:eastAsia="Times New Roman" w:cstheme="minorHAnsi"/>
        </w:rPr>
        <w:t xml:space="preserve"> </w:t>
      </w:r>
      <w:r w:rsidRPr="00A85D8A">
        <w:rPr>
          <w:rFonts w:eastAsia="Times New Roman" w:cstheme="minorHAnsi"/>
        </w:rPr>
        <w:t>education and outreach programs targeting the campus community. This position will</w:t>
      </w:r>
      <w:r>
        <w:rPr>
          <w:rFonts w:eastAsia="Times New Roman" w:cstheme="minorHAnsi"/>
        </w:rPr>
        <w:t xml:space="preserve"> </w:t>
      </w:r>
      <w:r w:rsidRPr="00A85D8A">
        <w:rPr>
          <w:rFonts w:eastAsia="Times New Roman" w:cstheme="minorHAnsi"/>
        </w:rPr>
        <w:t>support the ongoing efforts of OSEM to support sustainability programs that seek to</w:t>
      </w:r>
      <w:r>
        <w:rPr>
          <w:rFonts w:eastAsia="Times New Roman" w:cstheme="minorHAnsi"/>
        </w:rPr>
        <w:t xml:space="preserve"> </w:t>
      </w:r>
      <w:r w:rsidRPr="00A85D8A">
        <w:rPr>
          <w:rFonts w:eastAsia="Times New Roman" w:cstheme="minorHAnsi"/>
        </w:rPr>
        <w:t>minimize our ecological footprint as well as generate savings through conservation</w:t>
      </w:r>
      <w:r>
        <w:rPr>
          <w:rFonts w:eastAsia="Times New Roman" w:cstheme="minorHAnsi"/>
        </w:rPr>
        <w:t xml:space="preserve"> </w:t>
      </w:r>
      <w:r w:rsidRPr="00A85D8A">
        <w:rPr>
          <w:rFonts w:eastAsia="Times New Roman" w:cstheme="minorHAnsi"/>
        </w:rPr>
        <w:t>education and behavior change.</w:t>
      </w:r>
    </w:p>
    <w:p w14:paraId="4925576E" w14:textId="01E311ED" w:rsidR="00A85D8A" w:rsidRPr="00A85D8A" w:rsidRDefault="00A85D8A" w:rsidP="00A85D8A">
      <w:pPr>
        <w:pStyle w:val="ListParagraph"/>
        <w:rPr>
          <w:rFonts w:eastAsia="Times New Roman" w:cstheme="minorHAnsi"/>
        </w:rPr>
      </w:pPr>
      <w:r w:rsidRPr="00A85D8A">
        <w:rPr>
          <w:rFonts w:eastAsia="Times New Roman" w:cstheme="minorHAnsi"/>
        </w:rPr>
        <w:t>The intern will assist with the planning, implementation and promotion of initiatives, including:</w:t>
      </w:r>
    </w:p>
    <w:p w14:paraId="38980089" w14:textId="77777777" w:rsidR="00A85D8A" w:rsidRPr="00A85D8A" w:rsidRDefault="00A85D8A" w:rsidP="00A85D8A">
      <w:pPr>
        <w:pStyle w:val="ListParagraph"/>
        <w:numPr>
          <w:ilvl w:val="0"/>
          <w:numId w:val="3"/>
        </w:numPr>
        <w:spacing w:after="0" w:line="240" w:lineRule="auto"/>
        <w:rPr>
          <w:rFonts w:eastAsia="Times New Roman" w:cstheme="minorHAnsi"/>
        </w:rPr>
      </w:pPr>
      <w:r w:rsidRPr="00A85D8A">
        <w:rPr>
          <w:rFonts w:eastAsia="Times New Roman" w:cstheme="minorHAnsi"/>
        </w:rPr>
        <w:t>WCU Sustainable Energy Initiative</w:t>
      </w:r>
    </w:p>
    <w:p w14:paraId="3A595EFD" w14:textId="77777777" w:rsidR="00A85D8A" w:rsidRPr="00A85D8A" w:rsidRDefault="00A85D8A" w:rsidP="00A85D8A">
      <w:pPr>
        <w:pStyle w:val="ListParagraph"/>
        <w:numPr>
          <w:ilvl w:val="0"/>
          <w:numId w:val="3"/>
        </w:numPr>
        <w:spacing w:after="0" w:line="240" w:lineRule="auto"/>
        <w:rPr>
          <w:rFonts w:eastAsia="Times New Roman" w:cstheme="minorHAnsi"/>
        </w:rPr>
      </w:pPr>
      <w:r w:rsidRPr="00A85D8A">
        <w:rPr>
          <w:rFonts w:eastAsia="Times New Roman" w:cstheme="minorHAnsi"/>
        </w:rPr>
        <w:t>WHEE Recycling program</w:t>
      </w:r>
    </w:p>
    <w:p w14:paraId="119DD3E0" w14:textId="77777777" w:rsidR="00A85D8A" w:rsidRPr="00A85D8A" w:rsidRDefault="00A85D8A" w:rsidP="00A85D8A">
      <w:pPr>
        <w:pStyle w:val="ListParagraph"/>
        <w:numPr>
          <w:ilvl w:val="0"/>
          <w:numId w:val="3"/>
        </w:numPr>
        <w:spacing w:after="0" w:line="240" w:lineRule="auto"/>
        <w:rPr>
          <w:rFonts w:eastAsia="Times New Roman" w:cstheme="minorHAnsi"/>
        </w:rPr>
      </w:pPr>
      <w:r w:rsidRPr="00A85D8A">
        <w:rPr>
          <w:rFonts w:eastAsia="Times New Roman" w:cstheme="minorHAnsi"/>
        </w:rPr>
        <w:t>Working with other departments to increase knowledge about sustainability</w:t>
      </w:r>
    </w:p>
    <w:p w14:paraId="6ED5E22F" w14:textId="77777777" w:rsidR="00A85D8A" w:rsidRPr="00A85D8A" w:rsidRDefault="00A85D8A" w:rsidP="00A85D8A">
      <w:pPr>
        <w:pStyle w:val="ListParagraph"/>
        <w:numPr>
          <w:ilvl w:val="0"/>
          <w:numId w:val="3"/>
        </w:numPr>
        <w:spacing w:after="0" w:line="240" w:lineRule="auto"/>
        <w:rPr>
          <w:rFonts w:eastAsia="Times New Roman" w:cstheme="minorHAnsi"/>
        </w:rPr>
      </w:pPr>
      <w:r w:rsidRPr="00A85D8A">
        <w:rPr>
          <w:rFonts w:eastAsia="Times New Roman" w:cstheme="minorHAnsi"/>
        </w:rPr>
        <w:t xml:space="preserve">Presenting programs and educational training to various classes, organizations and departments when appropriate </w:t>
      </w:r>
    </w:p>
    <w:p w14:paraId="1E530C8D" w14:textId="77777777" w:rsidR="00A85D8A" w:rsidRPr="00A85D8A" w:rsidRDefault="00A85D8A" w:rsidP="00A85D8A">
      <w:pPr>
        <w:pStyle w:val="ListParagraph"/>
        <w:numPr>
          <w:ilvl w:val="0"/>
          <w:numId w:val="3"/>
        </w:numPr>
        <w:spacing w:after="0" w:line="240" w:lineRule="auto"/>
        <w:rPr>
          <w:rFonts w:eastAsia="Times New Roman" w:cstheme="minorHAnsi"/>
        </w:rPr>
      </w:pPr>
      <w:r w:rsidRPr="00A85D8A">
        <w:rPr>
          <w:rFonts w:eastAsia="Times New Roman" w:cstheme="minorHAnsi"/>
        </w:rPr>
        <w:t>Assisting in the coordination of campus events (RecycleMania, Tailgate Recycling, Earth Month, etc.)</w:t>
      </w:r>
    </w:p>
    <w:p w14:paraId="73155137" w14:textId="77777777" w:rsidR="00A85D8A" w:rsidRPr="00A85D8A" w:rsidRDefault="00A85D8A" w:rsidP="00A85D8A">
      <w:pPr>
        <w:pStyle w:val="ListParagraph"/>
        <w:numPr>
          <w:ilvl w:val="0"/>
          <w:numId w:val="3"/>
        </w:numPr>
        <w:spacing w:after="0" w:line="240" w:lineRule="auto"/>
        <w:rPr>
          <w:rFonts w:eastAsia="Times New Roman" w:cstheme="minorHAnsi"/>
        </w:rPr>
      </w:pPr>
      <w:r w:rsidRPr="00A85D8A">
        <w:rPr>
          <w:rFonts w:eastAsia="Times New Roman" w:cstheme="minorHAnsi"/>
        </w:rPr>
        <w:t>Research on campus sustainability initiatives, both potential and on-going.</w:t>
      </w:r>
    </w:p>
    <w:p w14:paraId="3E413B9D" w14:textId="0119A0B6" w:rsidR="00A85D8A" w:rsidRDefault="00A85D8A" w:rsidP="00A85D8A">
      <w:pPr>
        <w:pStyle w:val="ListParagraph"/>
        <w:rPr>
          <w:rFonts w:eastAsia="Times New Roman" w:cstheme="minorHAnsi"/>
        </w:rPr>
      </w:pPr>
      <w:r w:rsidRPr="00A85D8A">
        <w:rPr>
          <w:rFonts w:eastAsia="Times New Roman" w:cstheme="minorHAnsi"/>
        </w:rPr>
        <w:t>Assist with Energy Management and Recycling Operations related duties and capital projects as needed if desired.</w:t>
      </w:r>
    </w:p>
    <w:p w14:paraId="4F370403" w14:textId="36BB7B8B" w:rsidR="00A85D8A" w:rsidRDefault="00A85D8A" w:rsidP="00A85D8A">
      <w:pPr>
        <w:pStyle w:val="ListParagraph"/>
        <w:numPr>
          <w:ilvl w:val="0"/>
          <w:numId w:val="2"/>
        </w:numPr>
        <w:rPr>
          <w:rFonts w:eastAsia="Times New Roman" w:cstheme="minorHAnsi"/>
        </w:rPr>
      </w:pPr>
      <w:r>
        <w:rPr>
          <w:rFonts w:eastAsia="Times New Roman" w:cstheme="minorHAnsi"/>
        </w:rPr>
        <w:t xml:space="preserve">WCU Mobile Solar Generator – Caleb Perry, Bradley Parrish, Khalid Alghamdi, Mohammed </w:t>
      </w:r>
      <w:proofErr w:type="spellStart"/>
      <w:r>
        <w:rPr>
          <w:rFonts w:eastAsia="Times New Roman" w:cstheme="minorHAnsi"/>
        </w:rPr>
        <w:t>Algassam</w:t>
      </w:r>
      <w:proofErr w:type="spellEnd"/>
      <w:r>
        <w:rPr>
          <w:rFonts w:eastAsia="Times New Roman" w:cstheme="minorHAnsi"/>
        </w:rPr>
        <w:t xml:space="preserve">, Tyler </w:t>
      </w:r>
      <w:proofErr w:type="spellStart"/>
      <w:r>
        <w:rPr>
          <w:rFonts w:eastAsia="Times New Roman" w:cstheme="minorHAnsi"/>
        </w:rPr>
        <w:t>Arrendale</w:t>
      </w:r>
      <w:proofErr w:type="spellEnd"/>
      <w:r>
        <w:rPr>
          <w:rFonts w:eastAsia="Times New Roman" w:cstheme="minorHAnsi"/>
        </w:rPr>
        <w:t>, Chase Hardin- $20,000 Brick and Mortar Project 8 Yes- 0 No</w:t>
      </w:r>
    </w:p>
    <w:p w14:paraId="553014BF" w14:textId="480ABE3E" w:rsidR="00D82854" w:rsidRPr="00F12707" w:rsidRDefault="00A85D8A" w:rsidP="00F12707">
      <w:pPr>
        <w:pStyle w:val="ListParagraph"/>
        <w:rPr>
          <w:rFonts w:eastAsia="Times New Roman" w:cstheme="minorHAnsi"/>
        </w:rPr>
      </w:pPr>
      <w:r w:rsidRPr="00A85D8A">
        <w:rPr>
          <w:rFonts w:eastAsia="Times New Roman" w:cstheme="minorHAnsi"/>
        </w:rPr>
        <w:t>The product will raise awareness to the benefits of renewable energy on and around the WCU campus. The product will promote the use of clean energy at events that typically use a lot of power from gas generators. The Department of Campus Activities can use the product as a marketing tool to display SEI, CET, and/or Dept. of Campus Activities community involvement. The accessibility of the solar generator is attractive due to its mobility as well as its capability to reduce charging time by receiving power from the grid.</w:t>
      </w:r>
      <w:bookmarkStart w:id="0" w:name="_GoBack"/>
      <w:bookmarkEnd w:id="0"/>
    </w:p>
    <w:sectPr w:rsidR="00D82854" w:rsidRPr="00F1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77F6"/>
    <w:multiLevelType w:val="hybridMultilevel"/>
    <w:tmpl w:val="122EE60E"/>
    <w:lvl w:ilvl="0" w:tplc="AB74F01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C54B8"/>
    <w:multiLevelType w:val="hybridMultilevel"/>
    <w:tmpl w:val="E3CEE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386C54"/>
    <w:multiLevelType w:val="hybridMultilevel"/>
    <w:tmpl w:val="387A2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8A"/>
    <w:rsid w:val="0062390E"/>
    <w:rsid w:val="00637385"/>
    <w:rsid w:val="00A85D8A"/>
    <w:rsid w:val="00D82854"/>
    <w:rsid w:val="00F12707"/>
    <w:rsid w:val="00FB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2348"/>
  <w15:chartTrackingRefBased/>
  <w15:docId w15:val="{41905369-DBB1-4645-BFA9-8840F3F3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6672">
      <w:bodyDiv w:val="1"/>
      <w:marLeft w:val="0"/>
      <w:marRight w:val="0"/>
      <w:marTop w:val="0"/>
      <w:marBottom w:val="0"/>
      <w:divBdr>
        <w:top w:val="none" w:sz="0" w:space="0" w:color="auto"/>
        <w:left w:val="none" w:sz="0" w:space="0" w:color="auto"/>
        <w:bottom w:val="none" w:sz="0" w:space="0" w:color="auto"/>
        <w:right w:val="none" w:sz="0" w:space="0" w:color="auto"/>
      </w:divBdr>
    </w:div>
    <w:div w:id="1199976748">
      <w:bodyDiv w:val="1"/>
      <w:marLeft w:val="0"/>
      <w:marRight w:val="0"/>
      <w:marTop w:val="0"/>
      <w:marBottom w:val="0"/>
      <w:divBdr>
        <w:top w:val="none" w:sz="0" w:space="0" w:color="auto"/>
        <w:left w:val="none" w:sz="0" w:space="0" w:color="auto"/>
        <w:bottom w:val="none" w:sz="0" w:space="0" w:color="auto"/>
        <w:right w:val="none" w:sz="0" w:space="0" w:color="auto"/>
      </w:divBdr>
    </w:div>
    <w:div w:id="15276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Allison</dc:creator>
  <cp:keywords/>
  <dc:description/>
  <cp:lastModifiedBy>Katie Allison</cp:lastModifiedBy>
  <cp:revision>2</cp:revision>
  <dcterms:created xsi:type="dcterms:W3CDTF">2019-04-15T12:13:00Z</dcterms:created>
  <dcterms:modified xsi:type="dcterms:W3CDTF">2019-04-25T14:32:00Z</dcterms:modified>
</cp:coreProperties>
</file>