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F4" w:rsidRPr="002F04A2" w:rsidRDefault="00950405" w:rsidP="002F04A2">
      <w:pPr>
        <w:jc w:val="center"/>
        <w:rPr>
          <w:b/>
          <w:sz w:val="24"/>
          <w:szCs w:val="20"/>
        </w:rPr>
      </w:pPr>
      <w:r w:rsidRPr="002F04A2">
        <w:rPr>
          <w:b/>
          <w:sz w:val="24"/>
          <w:szCs w:val="20"/>
        </w:rPr>
        <w:t>SLOAC Assessment Plan Rubric</w:t>
      </w:r>
    </w:p>
    <w:p w:rsidR="002F04A2" w:rsidRPr="002F04A2" w:rsidRDefault="00950405" w:rsidP="002F04A2">
      <w:pPr>
        <w:keepNext/>
        <w:jc w:val="center"/>
        <w:rPr>
          <w:b/>
          <w:sz w:val="24"/>
          <w:szCs w:val="20"/>
        </w:rPr>
      </w:pPr>
      <w:r w:rsidRPr="002F04A2">
        <w:rPr>
          <w:b/>
          <w:sz w:val="24"/>
          <w:szCs w:val="20"/>
        </w:rPr>
        <w:t>Pr</w:t>
      </w:r>
      <w:r w:rsidR="002F04A2" w:rsidRPr="002F04A2">
        <w:rPr>
          <w:b/>
          <w:sz w:val="24"/>
          <w:szCs w:val="20"/>
        </w:rPr>
        <w:t>ogram Assessment Plan Feedback</w:t>
      </w:r>
    </w:p>
    <w:p w:rsidR="005728F4" w:rsidRPr="002F04A2" w:rsidRDefault="00950405" w:rsidP="002F04A2">
      <w:pPr>
        <w:keepNext/>
        <w:jc w:val="center"/>
        <w:rPr>
          <w:b/>
          <w:sz w:val="24"/>
          <w:szCs w:val="20"/>
        </w:rPr>
      </w:pPr>
      <w:r w:rsidRPr="002F04A2">
        <w:rPr>
          <w:b/>
          <w:sz w:val="24"/>
          <w:szCs w:val="20"/>
        </w:rPr>
        <w:t>2015 – 2016</w:t>
      </w:r>
    </w:p>
    <w:p w:rsidR="005728F4" w:rsidRPr="008933A1" w:rsidRDefault="005728F4">
      <w:pPr>
        <w:rPr>
          <w:sz w:val="20"/>
          <w:szCs w:val="20"/>
        </w:rPr>
      </w:pPr>
    </w:p>
    <w:p w:rsidR="005728F4" w:rsidRPr="008933A1" w:rsidRDefault="00950405">
      <w:pPr>
        <w:keepNext/>
        <w:rPr>
          <w:sz w:val="20"/>
          <w:szCs w:val="20"/>
        </w:rPr>
      </w:pPr>
      <w:r w:rsidRPr="008933A1">
        <w:rPr>
          <w:sz w:val="20"/>
          <w:szCs w:val="20"/>
        </w:rPr>
        <w:t>Reviewer name</w:t>
      </w:r>
      <w:r w:rsidR="0085199B" w:rsidRPr="008933A1">
        <w:rPr>
          <w:sz w:val="20"/>
          <w:szCs w:val="20"/>
        </w:rPr>
        <w:t xml:space="preserve">: </w:t>
      </w:r>
    </w:p>
    <w:p w:rsidR="005728F4" w:rsidRPr="008933A1" w:rsidRDefault="005728F4">
      <w:pPr>
        <w:rPr>
          <w:sz w:val="20"/>
          <w:szCs w:val="20"/>
        </w:rPr>
      </w:pPr>
    </w:p>
    <w:p w:rsidR="005728F4" w:rsidRPr="008933A1" w:rsidRDefault="00950405">
      <w:pPr>
        <w:keepNext/>
        <w:rPr>
          <w:sz w:val="20"/>
          <w:szCs w:val="20"/>
        </w:rPr>
      </w:pPr>
      <w:r w:rsidRPr="008933A1">
        <w:rPr>
          <w:sz w:val="20"/>
          <w:szCs w:val="20"/>
        </w:rPr>
        <w:t>Program name</w:t>
      </w:r>
      <w:r w:rsidR="0085199B" w:rsidRPr="008933A1">
        <w:rPr>
          <w:sz w:val="20"/>
          <w:szCs w:val="20"/>
        </w:rPr>
        <w:t>:</w:t>
      </w:r>
    </w:p>
    <w:p w:rsidR="005728F4" w:rsidRPr="008933A1" w:rsidRDefault="005728F4">
      <w:pPr>
        <w:rPr>
          <w:sz w:val="20"/>
          <w:szCs w:val="20"/>
        </w:rPr>
      </w:pPr>
    </w:p>
    <w:p w:rsidR="005728F4" w:rsidRPr="008933A1" w:rsidRDefault="00950405">
      <w:pPr>
        <w:keepNext/>
        <w:rPr>
          <w:sz w:val="20"/>
          <w:szCs w:val="20"/>
        </w:rPr>
      </w:pPr>
      <w:r w:rsidRPr="008933A1">
        <w:rPr>
          <w:sz w:val="20"/>
          <w:szCs w:val="20"/>
        </w:rPr>
        <w:t>Date reviewed (mm/</w:t>
      </w:r>
      <w:proofErr w:type="spellStart"/>
      <w:r w:rsidRPr="008933A1">
        <w:rPr>
          <w:sz w:val="20"/>
          <w:szCs w:val="20"/>
        </w:rPr>
        <w:t>dd</w:t>
      </w:r>
      <w:proofErr w:type="spellEnd"/>
      <w:r w:rsidRPr="008933A1">
        <w:rPr>
          <w:sz w:val="20"/>
          <w:szCs w:val="20"/>
        </w:rPr>
        <w:t>/</w:t>
      </w:r>
      <w:proofErr w:type="spellStart"/>
      <w:r w:rsidRPr="008933A1">
        <w:rPr>
          <w:sz w:val="20"/>
          <w:szCs w:val="20"/>
        </w:rPr>
        <w:t>yyyy</w:t>
      </w:r>
      <w:proofErr w:type="spellEnd"/>
      <w:r w:rsidRPr="008933A1">
        <w:rPr>
          <w:sz w:val="20"/>
          <w:szCs w:val="20"/>
        </w:rPr>
        <w:t>)</w:t>
      </w:r>
      <w:r w:rsidR="0085199B" w:rsidRPr="008933A1">
        <w:rPr>
          <w:sz w:val="20"/>
          <w:szCs w:val="20"/>
        </w:rPr>
        <w:t>:</w:t>
      </w:r>
    </w:p>
    <w:p w:rsidR="005728F4" w:rsidRPr="008933A1" w:rsidRDefault="005728F4">
      <w:pPr>
        <w:rPr>
          <w:sz w:val="20"/>
          <w:szCs w:val="20"/>
        </w:rPr>
      </w:pPr>
    </w:p>
    <w:p w:rsidR="005728F4" w:rsidRPr="008933A1" w:rsidRDefault="00950405" w:rsidP="00680FD9">
      <w:pPr>
        <w:rPr>
          <w:b/>
          <w:sz w:val="20"/>
          <w:szCs w:val="20"/>
        </w:rPr>
      </w:pPr>
      <w:r w:rsidRPr="008933A1">
        <w:rPr>
          <w:b/>
          <w:sz w:val="20"/>
          <w:szCs w:val="20"/>
        </w:rPr>
        <w:t>Requirements</w:t>
      </w:r>
    </w:p>
    <w:p w:rsidR="005728F4" w:rsidRPr="008933A1" w:rsidRDefault="005728F4">
      <w:pPr>
        <w:rPr>
          <w:sz w:val="20"/>
          <w:szCs w:val="20"/>
        </w:rPr>
      </w:pPr>
    </w:p>
    <w:p w:rsidR="005728F4" w:rsidRPr="008933A1" w:rsidRDefault="00950405">
      <w:pPr>
        <w:keepNext/>
        <w:rPr>
          <w:sz w:val="20"/>
          <w:szCs w:val="20"/>
        </w:rPr>
      </w:pPr>
      <w:r w:rsidRPr="008933A1">
        <w:rPr>
          <w:sz w:val="20"/>
          <w:szCs w:val="20"/>
        </w:rPr>
        <w:t>The following items are required in all assessment plans</w:t>
      </w:r>
    </w:p>
    <w:tbl>
      <w:tblPr>
        <w:tblStyle w:val="QQuestionTable"/>
        <w:tblW w:w="0" w:type="auto"/>
        <w:tblLook w:val="04A0" w:firstRow="1" w:lastRow="0" w:firstColumn="1" w:lastColumn="0" w:noHBand="0" w:noVBand="1"/>
      </w:tblPr>
      <w:tblGrid>
        <w:gridCol w:w="8455"/>
        <w:gridCol w:w="1170"/>
        <w:gridCol w:w="900"/>
      </w:tblGrid>
      <w:tr w:rsidR="005728F4" w:rsidRPr="008933A1" w:rsidTr="0085199B">
        <w:trPr>
          <w:cnfStyle w:val="100000000000" w:firstRow="1" w:lastRow="0" w:firstColumn="0" w:lastColumn="0" w:oddVBand="0" w:evenVBand="0" w:oddHBand="0" w:evenHBand="0" w:firstRowFirstColumn="0" w:firstRowLastColumn="0" w:lastRowFirstColumn="0" w:lastRowLastColumn="0"/>
        </w:trPr>
        <w:tc>
          <w:tcPr>
            <w:tcW w:w="8455" w:type="dxa"/>
          </w:tcPr>
          <w:p w:rsidR="005728F4" w:rsidRPr="008933A1" w:rsidRDefault="005728F4">
            <w:pPr>
              <w:pStyle w:val="WhiteText"/>
              <w:keepNext/>
              <w:rPr>
                <w:sz w:val="20"/>
                <w:szCs w:val="20"/>
              </w:rPr>
            </w:pPr>
          </w:p>
        </w:tc>
        <w:tc>
          <w:tcPr>
            <w:tcW w:w="1170" w:type="dxa"/>
          </w:tcPr>
          <w:p w:rsidR="005728F4" w:rsidRPr="008933A1" w:rsidRDefault="002F04A2" w:rsidP="002F04A2">
            <w:pPr>
              <w:pStyle w:val="WhiteText"/>
              <w:keepNext/>
              <w:rPr>
                <w:sz w:val="20"/>
                <w:szCs w:val="20"/>
              </w:rPr>
            </w:pPr>
            <w:r>
              <w:rPr>
                <w:sz w:val="20"/>
                <w:szCs w:val="20"/>
              </w:rPr>
              <w:t>Yes</w:t>
            </w:r>
          </w:p>
        </w:tc>
        <w:tc>
          <w:tcPr>
            <w:tcW w:w="900" w:type="dxa"/>
          </w:tcPr>
          <w:p w:rsidR="005728F4" w:rsidRPr="008933A1" w:rsidRDefault="002F04A2" w:rsidP="002F04A2">
            <w:pPr>
              <w:pStyle w:val="WhiteText"/>
              <w:keepNext/>
              <w:rPr>
                <w:sz w:val="20"/>
                <w:szCs w:val="20"/>
              </w:rPr>
            </w:pPr>
            <w:r>
              <w:rPr>
                <w:sz w:val="20"/>
                <w:szCs w:val="20"/>
              </w:rPr>
              <w:t>No</w:t>
            </w:r>
          </w:p>
        </w:tc>
      </w:tr>
      <w:tr w:rsidR="005728F4" w:rsidRPr="008933A1" w:rsidTr="0085199B">
        <w:tc>
          <w:tcPr>
            <w:tcW w:w="8455" w:type="dxa"/>
          </w:tcPr>
          <w:p w:rsidR="005728F4" w:rsidRPr="008933A1" w:rsidRDefault="00950405" w:rsidP="002F04A2">
            <w:pPr>
              <w:keepNext/>
              <w:jc w:val="left"/>
              <w:rPr>
                <w:sz w:val="20"/>
                <w:szCs w:val="20"/>
              </w:rPr>
            </w:pPr>
            <w:r w:rsidRPr="008933A1">
              <w:rPr>
                <w:sz w:val="20"/>
                <w:szCs w:val="20"/>
              </w:rPr>
              <w:t>Does the plan contain primary contact per</w:t>
            </w:r>
            <w:r w:rsidR="002F04A2">
              <w:rPr>
                <w:sz w:val="20"/>
                <w:szCs w:val="20"/>
              </w:rPr>
              <w:t>son and contact information?</w:t>
            </w:r>
          </w:p>
        </w:tc>
        <w:tc>
          <w:tcPr>
            <w:tcW w:w="1170" w:type="dxa"/>
          </w:tcPr>
          <w:p w:rsidR="005728F4" w:rsidRPr="008933A1" w:rsidRDefault="005728F4" w:rsidP="002F04A2">
            <w:pPr>
              <w:pStyle w:val="ListParagraph"/>
              <w:keepNext/>
              <w:numPr>
                <w:ilvl w:val="0"/>
                <w:numId w:val="4"/>
              </w:numPr>
              <w:rPr>
                <w:sz w:val="20"/>
                <w:szCs w:val="20"/>
              </w:rPr>
            </w:pPr>
          </w:p>
        </w:tc>
        <w:tc>
          <w:tcPr>
            <w:tcW w:w="900" w:type="dxa"/>
          </w:tcPr>
          <w:p w:rsidR="005728F4" w:rsidRPr="008933A1" w:rsidRDefault="005728F4" w:rsidP="002F04A2">
            <w:pPr>
              <w:pStyle w:val="ListParagraph"/>
              <w:keepNext/>
              <w:numPr>
                <w:ilvl w:val="0"/>
                <w:numId w:val="4"/>
              </w:numPr>
              <w:rPr>
                <w:sz w:val="20"/>
                <w:szCs w:val="20"/>
              </w:rPr>
            </w:pPr>
          </w:p>
        </w:tc>
      </w:tr>
      <w:tr w:rsidR="005728F4" w:rsidRPr="008933A1" w:rsidTr="0085199B">
        <w:tc>
          <w:tcPr>
            <w:tcW w:w="8455" w:type="dxa"/>
          </w:tcPr>
          <w:p w:rsidR="005728F4" w:rsidRPr="008933A1" w:rsidRDefault="00950405" w:rsidP="002F04A2">
            <w:pPr>
              <w:keepNext/>
              <w:jc w:val="left"/>
              <w:rPr>
                <w:sz w:val="20"/>
                <w:szCs w:val="20"/>
              </w:rPr>
            </w:pPr>
            <w:r w:rsidRPr="008933A1">
              <w:rPr>
                <w:sz w:val="20"/>
                <w:szCs w:val="20"/>
              </w:rPr>
              <w:t>Does the plan indicate the program na</w:t>
            </w:r>
            <w:r w:rsidR="002F04A2">
              <w:rPr>
                <w:sz w:val="20"/>
                <w:szCs w:val="20"/>
              </w:rPr>
              <w:t>me, department, and college?</w:t>
            </w:r>
          </w:p>
        </w:tc>
        <w:tc>
          <w:tcPr>
            <w:tcW w:w="1170" w:type="dxa"/>
          </w:tcPr>
          <w:p w:rsidR="005728F4" w:rsidRPr="008933A1" w:rsidRDefault="005728F4" w:rsidP="002F04A2">
            <w:pPr>
              <w:pStyle w:val="ListParagraph"/>
              <w:keepNext/>
              <w:numPr>
                <w:ilvl w:val="0"/>
                <w:numId w:val="4"/>
              </w:numPr>
              <w:rPr>
                <w:sz w:val="20"/>
                <w:szCs w:val="20"/>
              </w:rPr>
            </w:pPr>
          </w:p>
        </w:tc>
        <w:tc>
          <w:tcPr>
            <w:tcW w:w="900" w:type="dxa"/>
          </w:tcPr>
          <w:p w:rsidR="005728F4" w:rsidRPr="008933A1" w:rsidRDefault="005728F4" w:rsidP="002F04A2">
            <w:pPr>
              <w:pStyle w:val="ListParagraph"/>
              <w:keepNext/>
              <w:numPr>
                <w:ilvl w:val="0"/>
                <w:numId w:val="4"/>
              </w:numPr>
              <w:rPr>
                <w:sz w:val="20"/>
                <w:szCs w:val="20"/>
              </w:rPr>
            </w:pPr>
          </w:p>
        </w:tc>
      </w:tr>
      <w:tr w:rsidR="005728F4" w:rsidRPr="008933A1" w:rsidTr="0085199B">
        <w:tc>
          <w:tcPr>
            <w:tcW w:w="8455" w:type="dxa"/>
          </w:tcPr>
          <w:p w:rsidR="005728F4" w:rsidRPr="008933A1" w:rsidRDefault="00950405" w:rsidP="002F04A2">
            <w:pPr>
              <w:keepNext/>
              <w:jc w:val="left"/>
              <w:rPr>
                <w:sz w:val="20"/>
                <w:szCs w:val="20"/>
              </w:rPr>
            </w:pPr>
            <w:r w:rsidRPr="008933A1">
              <w:rPr>
                <w:sz w:val="20"/>
                <w:szCs w:val="20"/>
              </w:rPr>
              <w:t xml:space="preserve">Does the plan include 5 – </w:t>
            </w:r>
            <w:r w:rsidR="002F04A2">
              <w:rPr>
                <w:sz w:val="20"/>
                <w:szCs w:val="20"/>
              </w:rPr>
              <w:t>7 student learning outcomes?</w:t>
            </w:r>
          </w:p>
        </w:tc>
        <w:tc>
          <w:tcPr>
            <w:tcW w:w="1170" w:type="dxa"/>
          </w:tcPr>
          <w:p w:rsidR="005728F4" w:rsidRPr="008933A1" w:rsidRDefault="005728F4" w:rsidP="002F04A2">
            <w:pPr>
              <w:pStyle w:val="ListParagraph"/>
              <w:keepNext/>
              <w:numPr>
                <w:ilvl w:val="0"/>
                <w:numId w:val="4"/>
              </w:numPr>
              <w:rPr>
                <w:sz w:val="20"/>
                <w:szCs w:val="20"/>
              </w:rPr>
            </w:pPr>
          </w:p>
        </w:tc>
        <w:tc>
          <w:tcPr>
            <w:tcW w:w="900" w:type="dxa"/>
          </w:tcPr>
          <w:p w:rsidR="005728F4" w:rsidRPr="008933A1" w:rsidRDefault="005728F4" w:rsidP="002F04A2">
            <w:pPr>
              <w:pStyle w:val="ListParagraph"/>
              <w:keepNext/>
              <w:numPr>
                <w:ilvl w:val="0"/>
                <w:numId w:val="4"/>
              </w:numPr>
              <w:rPr>
                <w:sz w:val="20"/>
                <w:szCs w:val="20"/>
              </w:rPr>
            </w:pPr>
          </w:p>
        </w:tc>
      </w:tr>
    </w:tbl>
    <w:p w:rsidR="005728F4" w:rsidRPr="008933A1" w:rsidRDefault="005728F4">
      <w:pPr>
        <w:rPr>
          <w:sz w:val="20"/>
          <w:szCs w:val="20"/>
        </w:rPr>
      </w:pPr>
    </w:p>
    <w:p w:rsidR="005728F4" w:rsidRPr="008933A1" w:rsidRDefault="005728F4">
      <w:pPr>
        <w:rPr>
          <w:sz w:val="20"/>
          <w:szCs w:val="20"/>
        </w:rPr>
      </w:pPr>
    </w:p>
    <w:p w:rsidR="005728F4" w:rsidRPr="008933A1" w:rsidRDefault="00950405" w:rsidP="0085199B">
      <w:pPr>
        <w:rPr>
          <w:b/>
          <w:sz w:val="20"/>
          <w:szCs w:val="20"/>
        </w:rPr>
      </w:pPr>
      <w:r w:rsidRPr="008933A1">
        <w:rPr>
          <w:b/>
          <w:sz w:val="20"/>
          <w:szCs w:val="20"/>
        </w:rPr>
        <w:t>Section 1: Mission and alignment with college and University mission</w:t>
      </w:r>
    </w:p>
    <w:p w:rsidR="005728F4" w:rsidRPr="008933A1" w:rsidRDefault="005728F4">
      <w:pPr>
        <w:rPr>
          <w:sz w:val="20"/>
          <w:szCs w:val="20"/>
        </w:rPr>
      </w:pPr>
    </w:p>
    <w:p w:rsidR="005728F4" w:rsidRPr="008933A1" w:rsidRDefault="00950405">
      <w:pPr>
        <w:keepNext/>
        <w:rPr>
          <w:sz w:val="20"/>
          <w:szCs w:val="20"/>
        </w:rPr>
      </w:pPr>
      <w:r w:rsidRPr="008933A1">
        <w:rPr>
          <w:sz w:val="20"/>
          <w:szCs w:val="20"/>
        </w:rPr>
        <w:t>A mission statement is a clear, concise statement outlining the ultimate principles that guide the work of the program.</w:t>
      </w:r>
    </w:p>
    <w:tbl>
      <w:tblPr>
        <w:tblStyle w:val="QQuestionTable"/>
        <w:tblW w:w="0" w:type="auto"/>
        <w:tblLook w:val="04A0" w:firstRow="1" w:lastRow="0" w:firstColumn="1" w:lastColumn="0" w:noHBand="0" w:noVBand="1"/>
      </w:tblPr>
      <w:tblGrid>
        <w:gridCol w:w="8545"/>
        <w:gridCol w:w="1080"/>
        <w:gridCol w:w="900"/>
      </w:tblGrid>
      <w:tr w:rsidR="005728F4" w:rsidRPr="008933A1" w:rsidTr="0085199B">
        <w:trPr>
          <w:cnfStyle w:val="100000000000" w:firstRow="1" w:lastRow="0" w:firstColumn="0" w:lastColumn="0" w:oddVBand="0" w:evenVBand="0" w:oddHBand="0" w:evenHBand="0" w:firstRowFirstColumn="0" w:firstRowLastColumn="0" w:lastRowFirstColumn="0" w:lastRowLastColumn="0"/>
        </w:trPr>
        <w:tc>
          <w:tcPr>
            <w:tcW w:w="8545" w:type="dxa"/>
          </w:tcPr>
          <w:p w:rsidR="005728F4" w:rsidRPr="008933A1" w:rsidRDefault="005728F4">
            <w:pPr>
              <w:pStyle w:val="WhiteText"/>
              <w:keepNext/>
              <w:rPr>
                <w:sz w:val="20"/>
                <w:szCs w:val="20"/>
              </w:rPr>
            </w:pPr>
          </w:p>
        </w:tc>
        <w:tc>
          <w:tcPr>
            <w:tcW w:w="1080" w:type="dxa"/>
          </w:tcPr>
          <w:p w:rsidR="005728F4" w:rsidRPr="008933A1" w:rsidRDefault="002F04A2">
            <w:pPr>
              <w:pStyle w:val="WhiteText"/>
              <w:keepNext/>
              <w:rPr>
                <w:sz w:val="20"/>
                <w:szCs w:val="20"/>
              </w:rPr>
            </w:pPr>
            <w:r>
              <w:rPr>
                <w:sz w:val="20"/>
                <w:szCs w:val="20"/>
              </w:rPr>
              <w:t>Yes</w:t>
            </w:r>
          </w:p>
        </w:tc>
        <w:tc>
          <w:tcPr>
            <w:tcW w:w="900" w:type="dxa"/>
          </w:tcPr>
          <w:p w:rsidR="005728F4" w:rsidRPr="008933A1" w:rsidRDefault="002F04A2">
            <w:pPr>
              <w:pStyle w:val="WhiteText"/>
              <w:keepNext/>
              <w:rPr>
                <w:sz w:val="20"/>
                <w:szCs w:val="20"/>
              </w:rPr>
            </w:pPr>
            <w:r>
              <w:rPr>
                <w:sz w:val="20"/>
                <w:szCs w:val="20"/>
              </w:rPr>
              <w:t>No</w:t>
            </w:r>
          </w:p>
        </w:tc>
      </w:tr>
      <w:tr w:rsidR="005728F4" w:rsidRPr="008933A1" w:rsidTr="0085199B">
        <w:tc>
          <w:tcPr>
            <w:tcW w:w="8545" w:type="dxa"/>
          </w:tcPr>
          <w:p w:rsidR="005728F4" w:rsidRPr="008933A1" w:rsidRDefault="002F04A2" w:rsidP="008933A1">
            <w:pPr>
              <w:keepNext/>
              <w:jc w:val="left"/>
              <w:rPr>
                <w:sz w:val="20"/>
                <w:szCs w:val="20"/>
              </w:rPr>
            </w:pPr>
            <w:r>
              <w:rPr>
                <w:sz w:val="20"/>
                <w:szCs w:val="20"/>
              </w:rPr>
              <w:t>Clear</w:t>
            </w:r>
          </w:p>
        </w:tc>
        <w:tc>
          <w:tcPr>
            <w:tcW w:w="108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85199B">
        <w:tc>
          <w:tcPr>
            <w:tcW w:w="8545" w:type="dxa"/>
          </w:tcPr>
          <w:p w:rsidR="005728F4" w:rsidRPr="008933A1" w:rsidRDefault="002F04A2" w:rsidP="008933A1">
            <w:pPr>
              <w:keepNext/>
              <w:jc w:val="left"/>
              <w:rPr>
                <w:sz w:val="20"/>
                <w:szCs w:val="20"/>
              </w:rPr>
            </w:pPr>
            <w:r>
              <w:rPr>
                <w:sz w:val="20"/>
                <w:szCs w:val="20"/>
              </w:rPr>
              <w:t>Concise</w:t>
            </w:r>
          </w:p>
        </w:tc>
        <w:tc>
          <w:tcPr>
            <w:tcW w:w="108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85199B">
        <w:tc>
          <w:tcPr>
            <w:tcW w:w="8545" w:type="dxa"/>
          </w:tcPr>
          <w:p w:rsidR="005728F4" w:rsidRPr="008933A1" w:rsidRDefault="00950405" w:rsidP="008933A1">
            <w:pPr>
              <w:keepNext/>
              <w:jc w:val="left"/>
              <w:rPr>
                <w:sz w:val="20"/>
                <w:szCs w:val="20"/>
              </w:rPr>
            </w:pPr>
            <w:r w:rsidRPr="008933A1">
              <w:rPr>
                <w:sz w:val="20"/>
                <w:szCs w:val="20"/>
              </w:rPr>
              <w:t>Specific to the program (identifies the unique attributes that separate it f</w:t>
            </w:r>
            <w:r w:rsidR="002F04A2">
              <w:rPr>
                <w:sz w:val="20"/>
                <w:szCs w:val="20"/>
              </w:rPr>
              <w:t>rom other units or programs)</w:t>
            </w:r>
          </w:p>
        </w:tc>
        <w:tc>
          <w:tcPr>
            <w:tcW w:w="108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bl>
    <w:p w:rsidR="005728F4" w:rsidRPr="008933A1" w:rsidRDefault="005728F4">
      <w:pPr>
        <w:rPr>
          <w:sz w:val="20"/>
          <w:szCs w:val="20"/>
        </w:rPr>
      </w:pPr>
    </w:p>
    <w:p w:rsidR="005728F4" w:rsidRPr="008933A1" w:rsidRDefault="0085199B">
      <w:pPr>
        <w:keepNext/>
        <w:rPr>
          <w:sz w:val="20"/>
          <w:szCs w:val="20"/>
          <w:u w:val="single"/>
        </w:rPr>
      </w:pPr>
      <w:r w:rsidRPr="008933A1">
        <w:rPr>
          <w:sz w:val="20"/>
          <w:szCs w:val="20"/>
          <w:u w:val="single"/>
        </w:rPr>
        <w:t>Comments on Mission Statement:</w:t>
      </w:r>
    </w:p>
    <w:p w:rsidR="005728F4" w:rsidRPr="008933A1" w:rsidRDefault="005728F4">
      <w:pPr>
        <w:rPr>
          <w:sz w:val="20"/>
          <w:szCs w:val="20"/>
        </w:rPr>
      </w:pPr>
    </w:p>
    <w:p w:rsidR="0085199B" w:rsidRPr="008933A1" w:rsidRDefault="0085199B">
      <w:pPr>
        <w:keepNext/>
        <w:rPr>
          <w:sz w:val="20"/>
          <w:szCs w:val="20"/>
        </w:rPr>
      </w:pPr>
    </w:p>
    <w:p w:rsidR="0085199B" w:rsidRPr="008933A1" w:rsidRDefault="0085199B">
      <w:pPr>
        <w:keepNext/>
        <w:rPr>
          <w:sz w:val="20"/>
          <w:szCs w:val="20"/>
        </w:rPr>
      </w:pPr>
    </w:p>
    <w:p w:rsidR="00E06D6A" w:rsidRPr="008933A1" w:rsidRDefault="00E06D6A">
      <w:pPr>
        <w:keepNext/>
        <w:rPr>
          <w:sz w:val="20"/>
          <w:szCs w:val="20"/>
        </w:rPr>
      </w:pPr>
    </w:p>
    <w:p w:rsidR="005728F4" w:rsidRPr="008933A1" w:rsidRDefault="00950405">
      <w:pPr>
        <w:keepNext/>
        <w:rPr>
          <w:sz w:val="20"/>
          <w:szCs w:val="20"/>
        </w:rPr>
      </w:pPr>
      <w:r w:rsidRPr="008933A1">
        <w:rPr>
          <w:sz w:val="20"/>
          <w:szCs w:val="20"/>
        </w:rPr>
        <w:t>A mission alignment statement identifies who the program serves, in what ways, and with what results.</w:t>
      </w:r>
    </w:p>
    <w:tbl>
      <w:tblPr>
        <w:tblStyle w:val="QQuestionTable"/>
        <w:tblW w:w="0" w:type="auto"/>
        <w:tblLook w:val="04A0" w:firstRow="1" w:lastRow="0" w:firstColumn="1" w:lastColumn="0" w:noHBand="0" w:noVBand="1"/>
      </w:tblPr>
      <w:tblGrid>
        <w:gridCol w:w="8545"/>
        <w:gridCol w:w="1080"/>
        <w:gridCol w:w="900"/>
      </w:tblGrid>
      <w:tr w:rsidR="005728F4" w:rsidRPr="008933A1" w:rsidTr="008933A1">
        <w:trPr>
          <w:cnfStyle w:val="100000000000" w:firstRow="1" w:lastRow="0" w:firstColumn="0" w:lastColumn="0" w:oddVBand="0" w:evenVBand="0" w:oddHBand="0" w:evenHBand="0" w:firstRowFirstColumn="0" w:firstRowLastColumn="0" w:lastRowFirstColumn="0" w:lastRowLastColumn="0"/>
        </w:trPr>
        <w:tc>
          <w:tcPr>
            <w:tcW w:w="8545" w:type="dxa"/>
          </w:tcPr>
          <w:p w:rsidR="005728F4" w:rsidRPr="008933A1" w:rsidRDefault="005728F4">
            <w:pPr>
              <w:pStyle w:val="WhiteText"/>
              <w:keepNext/>
              <w:rPr>
                <w:sz w:val="20"/>
                <w:szCs w:val="20"/>
              </w:rPr>
            </w:pPr>
          </w:p>
        </w:tc>
        <w:tc>
          <w:tcPr>
            <w:tcW w:w="1080" w:type="dxa"/>
          </w:tcPr>
          <w:p w:rsidR="005728F4" w:rsidRPr="008933A1" w:rsidRDefault="002F04A2">
            <w:pPr>
              <w:pStyle w:val="WhiteText"/>
              <w:keepNext/>
              <w:rPr>
                <w:sz w:val="20"/>
                <w:szCs w:val="20"/>
              </w:rPr>
            </w:pPr>
            <w:r>
              <w:rPr>
                <w:sz w:val="20"/>
                <w:szCs w:val="20"/>
              </w:rPr>
              <w:t>Yes</w:t>
            </w:r>
          </w:p>
        </w:tc>
        <w:tc>
          <w:tcPr>
            <w:tcW w:w="900" w:type="dxa"/>
          </w:tcPr>
          <w:p w:rsidR="005728F4" w:rsidRPr="008933A1" w:rsidRDefault="002F04A2">
            <w:pPr>
              <w:pStyle w:val="WhiteText"/>
              <w:keepNext/>
              <w:rPr>
                <w:sz w:val="20"/>
                <w:szCs w:val="20"/>
              </w:rPr>
            </w:pPr>
            <w:r>
              <w:rPr>
                <w:sz w:val="20"/>
                <w:szCs w:val="20"/>
              </w:rPr>
              <w:t>No</w:t>
            </w:r>
          </w:p>
        </w:tc>
      </w:tr>
      <w:tr w:rsidR="005728F4" w:rsidRPr="008933A1" w:rsidTr="008933A1">
        <w:tc>
          <w:tcPr>
            <w:tcW w:w="8545" w:type="dxa"/>
          </w:tcPr>
          <w:p w:rsidR="005728F4" w:rsidRPr="008933A1" w:rsidRDefault="00950405" w:rsidP="008933A1">
            <w:pPr>
              <w:keepNext/>
              <w:jc w:val="left"/>
              <w:rPr>
                <w:sz w:val="20"/>
                <w:szCs w:val="20"/>
              </w:rPr>
            </w:pPr>
            <w:r w:rsidRPr="008933A1">
              <w:rPr>
                <w:sz w:val="20"/>
                <w:szCs w:val="20"/>
              </w:rPr>
              <w:t>Aligned with the college</w:t>
            </w:r>
            <w:r w:rsidR="002F04A2">
              <w:rPr>
                <w:sz w:val="20"/>
                <w:szCs w:val="20"/>
              </w:rPr>
              <w:t>/division mission statements</w:t>
            </w:r>
          </w:p>
        </w:tc>
        <w:tc>
          <w:tcPr>
            <w:tcW w:w="108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8933A1">
        <w:tc>
          <w:tcPr>
            <w:tcW w:w="8545" w:type="dxa"/>
          </w:tcPr>
          <w:p w:rsidR="005728F4" w:rsidRPr="008933A1" w:rsidRDefault="002F04A2" w:rsidP="008933A1">
            <w:pPr>
              <w:keepNext/>
              <w:jc w:val="left"/>
              <w:rPr>
                <w:sz w:val="20"/>
                <w:szCs w:val="20"/>
              </w:rPr>
            </w:pPr>
            <w:r>
              <w:rPr>
                <w:sz w:val="20"/>
                <w:szCs w:val="20"/>
              </w:rPr>
              <w:t>Identifies stakeholders</w:t>
            </w:r>
          </w:p>
        </w:tc>
        <w:tc>
          <w:tcPr>
            <w:tcW w:w="108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8933A1">
        <w:tc>
          <w:tcPr>
            <w:tcW w:w="8545" w:type="dxa"/>
          </w:tcPr>
          <w:p w:rsidR="005728F4" w:rsidRPr="008933A1" w:rsidRDefault="00950405" w:rsidP="008933A1">
            <w:pPr>
              <w:keepNext/>
              <w:jc w:val="left"/>
              <w:rPr>
                <w:sz w:val="20"/>
                <w:szCs w:val="20"/>
              </w:rPr>
            </w:pPr>
            <w:r w:rsidRPr="008933A1">
              <w:rPr>
                <w:sz w:val="20"/>
                <w:szCs w:val="20"/>
              </w:rPr>
              <w:t>Includes statement of the program</w:t>
            </w:r>
            <w:r w:rsidR="002F04A2">
              <w:rPr>
                <w:sz w:val="20"/>
                <w:szCs w:val="20"/>
              </w:rPr>
              <w:t>’s purpose and who it serves</w:t>
            </w:r>
          </w:p>
        </w:tc>
        <w:tc>
          <w:tcPr>
            <w:tcW w:w="108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bl>
    <w:p w:rsidR="0085199B" w:rsidRPr="008933A1" w:rsidRDefault="0085199B">
      <w:pPr>
        <w:keepNext/>
        <w:rPr>
          <w:sz w:val="20"/>
          <w:szCs w:val="20"/>
        </w:rPr>
      </w:pPr>
    </w:p>
    <w:p w:rsidR="005728F4" w:rsidRPr="008933A1" w:rsidRDefault="00950405">
      <w:pPr>
        <w:keepNext/>
        <w:rPr>
          <w:sz w:val="20"/>
          <w:szCs w:val="20"/>
          <w:u w:val="single"/>
        </w:rPr>
      </w:pPr>
      <w:r w:rsidRPr="008933A1">
        <w:rPr>
          <w:sz w:val="20"/>
          <w:szCs w:val="20"/>
          <w:u w:val="single"/>
        </w:rPr>
        <w:t>Comments</w:t>
      </w:r>
      <w:r w:rsidR="0085199B" w:rsidRPr="008933A1">
        <w:rPr>
          <w:sz w:val="20"/>
          <w:szCs w:val="20"/>
          <w:u w:val="single"/>
        </w:rPr>
        <w:t xml:space="preserve"> on Mission Alignment Statement:</w:t>
      </w:r>
    </w:p>
    <w:p w:rsidR="005728F4" w:rsidRPr="008933A1" w:rsidRDefault="005728F4">
      <w:pPr>
        <w:rPr>
          <w:sz w:val="20"/>
          <w:szCs w:val="20"/>
        </w:rPr>
      </w:pPr>
    </w:p>
    <w:p w:rsidR="0085199B" w:rsidRPr="008933A1" w:rsidRDefault="0085199B" w:rsidP="0085199B">
      <w:pPr>
        <w:rPr>
          <w:sz w:val="20"/>
          <w:szCs w:val="20"/>
        </w:rPr>
      </w:pPr>
    </w:p>
    <w:p w:rsidR="0085199B" w:rsidRPr="008933A1" w:rsidRDefault="0085199B" w:rsidP="0085199B">
      <w:pPr>
        <w:rPr>
          <w:sz w:val="20"/>
          <w:szCs w:val="20"/>
        </w:rPr>
      </w:pPr>
    </w:p>
    <w:p w:rsidR="0085199B" w:rsidRPr="008933A1" w:rsidRDefault="0085199B">
      <w:pPr>
        <w:rPr>
          <w:sz w:val="20"/>
          <w:szCs w:val="20"/>
        </w:rPr>
      </w:pPr>
      <w:r w:rsidRPr="008933A1">
        <w:rPr>
          <w:sz w:val="20"/>
          <w:szCs w:val="20"/>
        </w:rPr>
        <w:br w:type="page"/>
      </w:r>
    </w:p>
    <w:p w:rsidR="005728F4" w:rsidRPr="008933A1" w:rsidRDefault="00950405" w:rsidP="0085199B">
      <w:pPr>
        <w:rPr>
          <w:b/>
          <w:sz w:val="20"/>
          <w:szCs w:val="20"/>
        </w:rPr>
      </w:pPr>
      <w:r w:rsidRPr="008933A1">
        <w:rPr>
          <w:b/>
          <w:sz w:val="20"/>
          <w:szCs w:val="20"/>
        </w:rPr>
        <w:lastRenderedPageBreak/>
        <w:t>Section 2: Outcomes  </w:t>
      </w:r>
    </w:p>
    <w:p w:rsidR="005728F4" w:rsidRPr="008933A1" w:rsidRDefault="005728F4">
      <w:pPr>
        <w:rPr>
          <w:sz w:val="20"/>
          <w:szCs w:val="20"/>
        </w:rPr>
      </w:pPr>
    </w:p>
    <w:p w:rsidR="005728F4" w:rsidRPr="008933A1" w:rsidRDefault="00950405">
      <w:pPr>
        <w:keepNext/>
        <w:rPr>
          <w:sz w:val="20"/>
          <w:szCs w:val="20"/>
        </w:rPr>
      </w:pPr>
      <w:r w:rsidRPr="008933A1">
        <w:rPr>
          <w:sz w:val="20"/>
          <w:szCs w:val="20"/>
        </w:rPr>
        <w:t>Student Learning Outcomes (SLO) are specific statements that articulate the knowledge, skills, and abilities students should gain or improve through engagement in the academic program or learning experience.</w:t>
      </w:r>
    </w:p>
    <w:tbl>
      <w:tblPr>
        <w:tblStyle w:val="QQuestionTable"/>
        <w:tblW w:w="0" w:type="auto"/>
        <w:tblLook w:val="04A0" w:firstRow="1" w:lastRow="0" w:firstColumn="1" w:lastColumn="0" w:noHBand="0" w:noVBand="1"/>
      </w:tblPr>
      <w:tblGrid>
        <w:gridCol w:w="8815"/>
        <w:gridCol w:w="990"/>
        <w:gridCol w:w="900"/>
      </w:tblGrid>
      <w:tr w:rsidR="005728F4" w:rsidRPr="008933A1" w:rsidTr="008933A1">
        <w:trPr>
          <w:cnfStyle w:val="100000000000" w:firstRow="1" w:lastRow="0" w:firstColumn="0" w:lastColumn="0" w:oddVBand="0" w:evenVBand="0" w:oddHBand="0" w:evenHBand="0" w:firstRowFirstColumn="0" w:firstRowLastColumn="0" w:lastRowFirstColumn="0" w:lastRowLastColumn="0"/>
        </w:trPr>
        <w:tc>
          <w:tcPr>
            <w:tcW w:w="8815" w:type="dxa"/>
          </w:tcPr>
          <w:p w:rsidR="005728F4" w:rsidRPr="008933A1" w:rsidRDefault="005728F4" w:rsidP="008933A1">
            <w:pPr>
              <w:pStyle w:val="WhiteText"/>
              <w:keepNext/>
              <w:jc w:val="left"/>
              <w:rPr>
                <w:sz w:val="20"/>
                <w:szCs w:val="20"/>
              </w:rPr>
            </w:pPr>
          </w:p>
        </w:tc>
        <w:tc>
          <w:tcPr>
            <w:tcW w:w="990" w:type="dxa"/>
          </w:tcPr>
          <w:p w:rsidR="005728F4" w:rsidRPr="008933A1" w:rsidRDefault="002F04A2">
            <w:pPr>
              <w:pStyle w:val="WhiteText"/>
              <w:keepNext/>
              <w:rPr>
                <w:sz w:val="20"/>
                <w:szCs w:val="20"/>
              </w:rPr>
            </w:pPr>
            <w:r>
              <w:rPr>
                <w:sz w:val="20"/>
                <w:szCs w:val="20"/>
              </w:rPr>
              <w:t>Yes</w:t>
            </w:r>
          </w:p>
        </w:tc>
        <w:tc>
          <w:tcPr>
            <w:tcW w:w="900" w:type="dxa"/>
          </w:tcPr>
          <w:p w:rsidR="005728F4" w:rsidRPr="008933A1" w:rsidRDefault="002F04A2">
            <w:pPr>
              <w:pStyle w:val="WhiteText"/>
              <w:keepNext/>
              <w:rPr>
                <w:sz w:val="20"/>
                <w:szCs w:val="20"/>
              </w:rPr>
            </w:pPr>
            <w:r>
              <w:rPr>
                <w:sz w:val="20"/>
                <w:szCs w:val="20"/>
              </w:rPr>
              <w:t>No</w:t>
            </w:r>
          </w:p>
        </w:tc>
      </w:tr>
      <w:tr w:rsidR="008933A1" w:rsidRPr="002F04A2" w:rsidTr="002F04A2">
        <w:tc>
          <w:tcPr>
            <w:tcW w:w="8815" w:type="dxa"/>
            <w:shd w:val="clear" w:color="auto" w:fill="D9D9D9" w:themeFill="background1" w:themeFillShade="D9"/>
          </w:tcPr>
          <w:p w:rsidR="008933A1" w:rsidRPr="002F04A2" w:rsidRDefault="008933A1" w:rsidP="008933A1">
            <w:pPr>
              <w:keepNext/>
              <w:jc w:val="left"/>
              <w:rPr>
                <w:i/>
                <w:sz w:val="20"/>
                <w:szCs w:val="20"/>
              </w:rPr>
            </w:pPr>
            <w:r w:rsidRPr="002F04A2">
              <w:rPr>
                <w:i/>
                <w:sz w:val="20"/>
                <w:szCs w:val="20"/>
              </w:rPr>
              <w:t>NECESSARY:</w:t>
            </w:r>
          </w:p>
        </w:tc>
        <w:tc>
          <w:tcPr>
            <w:tcW w:w="990" w:type="dxa"/>
            <w:shd w:val="clear" w:color="auto" w:fill="D9D9D9" w:themeFill="background1" w:themeFillShade="D9"/>
          </w:tcPr>
          <w:p w:rsidR="008933A1" w:rsidRPr="002F04A2" w:rsidRDefault="008933A1" w:rsidP="008933A1">
            <w:pPr>
              <w:pStyle w:val="ListParagraph"/>
              <w:keepNext/>
              <w:ind w:left="360"/>
              <w:jc w:val="left"/>
              <w:rPr>
                <w:i/>
                <w:sz w:val="20"/>
                <w:szCs w:val="20"/>
              </w:rPr>
            </w:pPr>
          </w:p>
        </w:tc>
        <w:tc>
          <w:tcPr>
            <w:tcW w:w="900" w:type="dxa"/>
            <w:shd w:val="clear" w:color="auto" w:fill="D9D9D9" w:themeFill="background1" w:themeFillShade="D9"/>
          </w:tcPr>
          <w:p w:rsidR="008933A1" w:rsidRPr="002F04A2" w:rsidRDefault="008933A1" w:rsidP="008933A1">
            <w:pPr>
              <w:pStyle w:val="ListParagraph"/>
              <w:keepNext/>
              <w:ind w:left="360"/>
              <w:jc w:val="left"/>
              <w:rPr>
                <w:i/>
                <w:sz w:val="20"/>
                <w:szCs w:val="20"/>
              </w:rPr>
            </w:pPr>
          </w:p>
        </w:tc>
      </w:tr>
      <w:tr w:rsidR="005728F4" w:rsidRPr="008933A1" w:rsidTr="002F04A2">
        <w:tc>
          <w:tcPr>
            <w:tcW w:w="8815" w:type="dxa"/>
            <w:tcMar>
              <w:left w:w="360" w:type="dxa"/>
            </w:tcMar>
          </w:tcPr>
          <w:p w:rsidR="005728F4" w:rsidRPr="008933A1" w:rsidRDefault="002F04A2" w:rsidP="008933A1">
            <w:pPr>
              <w:keepNext/>
              <w:jc w:val="left"/>
              <w:rPr>
                <w:sz w:val="20"/>
                <w:szCs w:val="20"/>
              </w:rPr>
            </w:pPr>
            <w:r>
              <w:rPr>
                <w:sz w:val="20"/>
                <w:szCs w:val="20"/>
              </w:rPr>
              <w:t>Observable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2F04A2" w:rsidP="008933A1">
            <w:pPr>
              <w:keepNext/>
              <w:jc w:val="left"/>
              <w:rPr>
                <w:sz w:val="20"/>
                <w:szCs w:val="20"/>
              </w:rPr>
            </w:pPr>
            <w:r>
              <w:rPr>
                <w:sz w:val="20"/>
                <w:szCs w:val="20"/>
              </w:rPr>
              <w:t>Measureable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2F04A2" w:rsidP="008933A1">
            <w:pPr>
              <w:keepNext/>
              <w:jc w:val="left"/>
              <w:rPr>
                <w:sz w:val="20"/>
                <w:szCs w:val="20"/>
              </w:rPr>
            </w:pPr>
            <w:r>
              <w:rPr>
                <w:sz w:val="20"/>
                <w:szCs w:val="20"/>
              </w:rPr>
              <w:t>Use action verbs</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 xml:space="preserve">Encompass the mission of the program and/or the central </w:t>
            </w:r>
            <w:r w:rsidR="002F04A2">
              <w:rPr>
                <w:sz w:val="20"/>
                <w:szCs w:val="20"/>
              </w:rPr>
              <w:t>principles of the discipline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Aligned with program, college, divisio</w:t>
            </w:r>
            <w:r w:rsidR="002F04A2">
              <w:rPr>
                <w:sz w:val="20"/>
                <w:szCs w:val="20"/>
              </w:rPr>
              <w:t>n, and/or university mission</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 xml:space="preserve">Indicate alignment with </w:t>
            </w:r>
            <w:r w:rsidR="002F04A2">
              <w:rPr>
                <w:sz w:val="20"/>
                <w:szCs w:val="20"/>
              </w:rPr>
              <w:t>institutional SLOs</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8933A1" w:rsidRPr="002F04A2" w:rsidTr="002F04A2">
        <w:tc>
          <w:tcPr>
            <w:tcW w:w="8815" w:type="dxa"/>
            <w:shd w:val="clear" w:color="auto" w:fill="D9D9D9" w:themeFill="background1" w:themeFillShade="D9"/>
          </w:tcPr>
          <w:p w:rsidR="008933A1" w:rsidRPr="002F04A2" w:rsidRDefault="008933A1" w:rsidP="008933A1">
            <w:pPr>
              <w:keepNext/>
              <w:jc w:val="left"/>
              <w:rPr>
                <w:i/>
                <w:sz w:val="20"/>
                <w:szCs w:val="20"/>
              </w:rPr>
            </w:pPr>
            <w:r w:rsidRPr="002F04A2">
              <w:rPr>
                <w:i/>
                <w:sz w:val="20"/>
                <w:szCs w:val="20"/>
              </w:rPr>
              <w:t>RECOMMENDED:</w:t>
            </w:r>
          </w:p>
        </w:tc>
        <w:tc>
          <w:tcPr>
            <w:tcW w:w="990" w:type="dxa"/>
            <w:shd w:val="clear" w:color="auto" w:fill="D9D9D9" w:themeFill="background1" w:themeFillShade="D9"/>
          </w:tcPr>
          <w:p w:rsidR="008933A1" w:rsidRPr="002F04A2" w:rsidRDefault="008933A1" w:rsidP="002F04A2">
            <w:pPr>
              <w:keepNext/>
              <w:rPr>
                <w:i/>
                <w:sz w:val="20"/>
                <w:szCs w:val="20"/>
              </w:rPr>
            </w:pPr>
          </w:p>
        </w:tc>
        <w:tc>
          <w:tcPr>
            <w:tcW w:w="900" w:type="dxa"/>
            <w:shd w:val="clear" w:color="auto" w:fill="D9D9D9" w:themeFill="background1" w:themeFillShade="D9"/>
          </w:tcPr>
          <w:p w:rsidR="008933A1" w:rsidRPr="002F04A2" w:rsidRDefault="008933A1" w:rsidP="002F04A2">
            <w:pPr>
              <w:keepNext/>
              <w:rPr>
                <w:i/>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Indicate how prior assessment results have been incorporated into current SLO (7)</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Encompass a discipline‐specific body of knowledge for academic programs or units (9)</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bl>
    <w:p w:rsidR="005728F4" w:rsidRPr="008933A1" w:rsidRDefault="005728F4">
      <w:pPr>
        <w:rPr>
          <w:sz w:val="20"/>
          <w:szCs w:val="20"/>
          <w:u w:val="single"/>
        </w:rPr>
      </w:pPr>
    </w:p>
    <w:p w:rsidR="005728F4" w:rsidRPr="008933A1" w:rsidRDefault="0085199B">
      <w:pPr>
        <w:keepNext/>
        <w:rPr>
          <w:sz w:val="20"/>
          <w:szCs w:val="20"/>
          <w:u w:val="single"/>
        </w:rPr>
      </w:pPr>
      <w:r w:rsidRPr="008933A1">
        <w:rPr>
          <w:sz w:val="20"/>
          <w:szCs w:val="20"/>
          <w:u w:val="single"/>
        </w:rPr>
        <w:t>Comments on Outcomes:</w:t>
      </w:r>
    </w:p>
    <w:p w:rsidR="008933A1" w:rsidRPr="008933A1" w:rsidRDefault="008933A1">
      <w:pPr>
        <w:keepNext/>
        <w:rPr>
          <w:sz w:val="20"/>
          <w:szCs w:val="20"/>
          <w:u w:val="single"/>
        </w:rPr>
      </w:pPr>
    </w:p>
    <w:p w:rsidR="008933A1" w:rsidRPr="008933A1" w:rsidRDefault="008933A1">
      <w:pPr>
        <w:keepNext/>
        <w:rPr>
          <w:sz w:val="20"/>
          <w:szCs w:val="20"/>
          <w:u w:val="single"/>
        </w:rPr>
      </w:pPr>
    </w:p>
    <w:p w:rsidR="008933A1" w:rsidRPr="008933A1" w:rsidRDefault="008933A1">
      <w:pPr>
        <w:keepNext/>
        <w:rPr>
          <w:sz w:val="20"/>
          <w:szCs w:val="20"/>
          <w:u w:val="single"/>
        </w:rPr>
      </w:pPr>
    </w:p>
    <w:p w:rsidR="005728F4" w:rsidRPr="008933A1" w:rsidRDefault="005728F4">
      <w:pPr>
        <w:rPr>
          <w:sz w:val="20"/>
          <w:szCs w:val="20"/>
        </w:rPr>
      </w:pPr>
    </w:p>
    <w:p w:rsidR="005728F4" w:rsidRPr="008933A1" w:rsidRDefault="00950405" w:rsidP="0085199B">
      <w:pPr>
        <w:rPr>
          <w:sz w:val="20"/>
          <w:szCs w:val="20"/>
        </w:rPr>
      </w:pPr>
      <w:r w:rsidRPr="008933A1">
        <w:rPr>
          <w:b/>
          <w:sz w:val="20"/>
          <w:szCs w:val="20"/>
        </w:rPr>
        <w:t>Section 3: Data Sources and Measures</w:t>
      </w:r>
    </w:p>
    <w:p w:rsidR="005728F4" w:rsidRPr="008933A1" w:rsidRDefault="005728F4">
      <w:pPr>
        <w:rPr>
          <w:sz w:val="20"/>
          <w:szCs w:val="20"/>
        </w:rPr>
      </w:pPr>
    </w:p>
    <w:p w:rsidR="005728F4" w:rsidRPr="008933A1" w:rsidRDefault="00950405">
      <w:pPr>
        <w:keepNext/>
        <w:rPr>
          <w:sz w:val="20"/>
          <w:szCs w:val="20"/>
        </w:rPr>
      </w:pPr>
      <w:r w:rsidRPr="008933A1">
        <w:rPr>
          <w:sz w:val="20"/>
          <w:szCs w:val="20"/>
        </w:rPr>
        <w:t>Data sources describe who or what will be assessed, when, and how often? Data sources also provide information about where will the data be collected for this analysis and by whom and when the data will be analyzed? Units should include any tests, assignments, collection instruments, etc. as attachments. </w:t>
      </w:r>
    </w:p>
    <w:tbl>
      <w:tblPr>
        <w:tblStyle w:val="QQuestionTable"/>
        <w:tblW w:w="0" w:type="auto"/>
        <w:tblLook w:val="04A0" w:firstRow="1" w:lastRow="0" w:firstColumn="1" w:lastColumn="0" w:noHBand="0" w:noVBand="1"/>
      </w:tblPr>
      <w:tblGrid>
        <w:gridCol w:w="8815"/>
        <w:gridCol w:w="990"/>
        <w:gridCol w:w="900"/>
      </w:tblGrid>
      <w:tr w:rsidR="005728F4" w:rsidRPr="008933A1" w:rsidTr="002F04A2">
        <w:trPr>
          <w:cnfStyle w:val="100000000000" w:firstRow="1" w:lastRow="0" w:firstColumn="0" w:lastColumn="0" w:oddVBand="0" w:evenVBand="0" w:oddHBand="0" w:evenHBand="0" w:firstRowFirstColumn="0" w:firstRowLastColumn="0" w:lastRowFirstColumn="0" w:lastRowLastColumn="0"/>
        </w:trPr>
        <w:tc>
          <w:tcPr>
            <w:tcW w:w="8815" w:type="dxa"/>
          </w:tcPr>
          <w:p w:rsidR="005728F4" w:rsidRPr="008933A1" w:rsidRDefault="005728F4">
            <w:pPr>
              <w:pStyle w:val="WhiteText"/>
              <w:keepNext/>
              <w:rPr>
                <w:sz w:val="20"/>
                <w:szCs w:val="20"/>
              </w:rPr>
            </w:pPr>
          </w:p>
        </w:tc>
        <w:tc>
          <w:tcPr>
            <w:tcW w:w="990" w:type="dxa"/>
          </w:tcPr>
          <w:p w:rsidR="005728F4" w:rsidRPr="008933A1" w:rsidRDefault="002F04A2">
            <w:pPr>
              <w:pStyle w:val="WhiteText"/>
              <w:keepNext/>
              <w:rPr>
                <w:sz w:val="20"/>
                <w:szCs w:val="20"/>
              </w:rPr>
            </w:pPr>
            <w:r>
              <w:rPr>
                <w:sz w:val="20"/>
                <w:szCs w:val="20"/>
              </w:rPr>
              <w:t>Yes</w:t>
            </w:r>
          </w:p>
        </w:tc>
        <w:tc>
          <w:tcPr>
            <w:tcW w:w="900" w:type="dxa"/>
          </w:tcPr>
          <w:p w:rsidR="005728F4" w:rsidRPr="008933A1" w:rsidRDefault="002F04A2">
            <w:pPr>
              <w:pStyle w:val="WhiteText"/>
              <w:keepNext/>
              <w:rPr>
                <w:sz w:val="20"/>
                <w:szCs w:val="20"/>
              </w:rPr>
            </w:pPr>
            <w:r>
              <w:rPr>
                <w:sz w:val="20"/>
                <w:szCs w:val="20"/>
              </w:rPr>
              <w:t>No</w:t>
            </w:r>
          </w:p>
        </w:tc>
      </w:tr>
      <w:tr w:rsidR="002F04A2" w:rsidRPr="002F04A2" w:rsidTr="002F04A2">
        <w:tc>
          <w:tcPr>
            <w:tcW w:w="8815" w:type="dxa"/>
            <w:shd w:val="clear" w:color="auto" w:fill="D9D9D9" w:themeFill="background1" w:themeFillShade="D9"/>
          </w:tcPr>
          <w:p w:rsidR="002F04A2" w:rsidRPr="002F04A2" w:rsidRDefault="002F04A2" w:rsidP="00F45436">
            <w:pPr>
              <w:keepNext/>
              <w:jc w:val="left"/>
              <w:rPr>
                <w:i/>
                <w:sz w:val="20"/>
                <w:szCs w:val="20"/>
              </w:rPr>
            </w:pPr>
            <w:r w:rsidRPr="002F04A2">
              <w:rPr>
                <w:i/>
                <w:sz w:val="20"/>
                <w:szCs w:val="20"/>
              </w:rPr>
              <w:t>NECESSARY:</w:t>
            </w:r>
          </w:p>
        </w:tc>
        <w:tc>
          <w:tcPr>
            <w:tcW w:w="990" w:type="dxa"/>
            <w:shd w:val="clear" w:color="auto" w:fill="D9D9D9" w:themeFill="background1" w:themeFillShade="D9"/>
          </w:tcPr>
          <w:p w:rsidR="002F04A2" w:rsidRPr="002F04A2" w:rsidRDefault="002F04A2" w:rsidP="00F45436">
            <w:pPr>
              <w:pStyle w:val="ListParagraph"/>
              <w:keepNext/>
              <w:ind w:left="360"/>
              <w:jc w:val="left"/>
              <w:rPr>
                <w:i/>
                <w:sz w:val="20"/>
                <w:szCs w:val="20"/>
              </w:rPr>
            </w:pPr>
          </w:p>
        </w:tc>
        <w:tc>
          <w:tcPr>
            <w:tcW w:w="900" w:type="dxa"/>
            <w:shd w:val="clear" w:color="auto" w:fill="D9D9D9" w:themeFill="background1" w:themeFillShade="D9"/>
          </w:tcPr>
          <w:p w:rsidR="002F04A2" w:rsidRPr="002F04A2" w:rsidRDefault="002F04A2" w:rsidP="00F45436">
            <w:pPr>
              <w:pStyle w:val="ListParagraph"/>
              <w:keepNext/>
              <w:ind w:left="360"/>
              <w:jc w:val="left"/>
              <w:rPr>
                <w:i/>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At lea</w:t>
            </w:r>
            <w:r w:rsidR="002F04A2">
              <w:rPr>
                <w:sz w:val="20"/>
                <w:szCs w:val="20"/>
              </w:rPr>
              <w:t>st 1 data source per outcome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 xml:space="preserve">Data sources are described with sufficient detail (assignments, projects, etc. are </w:t>
            </w:r>
            <w:r w:rsidR="002F04A2">
              <w:rPr>
                <w:sz w:val="20"/>
                <w:szCs w:val="20"/>
              </w:rPr>
              <w:t>included where appropriate)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It is likely that the data source will yield information that can be used to make improvements in the student learning experience and/or the program (13)</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2F04A2" w:rsidRPr="002F04A2" w:rsidTr="00F45436">
        <w:tc>
          <w:tcPr>
            <w:tcW w:w="8815" w:type="dxa"/>
            <w:shd w:val="clear" w:color="auto" w:fill="D9D9D9" w:themeFill="background1" w:themeFillShade="D9"/>
          </w:tcPr>
          <w:p w:rsidR="002F04A2" w:rsidRPr="002F04A2" w:rsidRDefault="002F04A2" w:rsidP="00F45436">
            <w:pPr>
              <w:keepNext/>
              <w:jc w:val="left"/>
              <w:rPr>
                <w:i/>
                <w:sz w:val="20"/>
                <w:szCs w:val="20"/>
              </w:rPr>
            </w:pPr>
            <w:r w:rsidRPr="002F04A2">
              <w:rPr>
                <w:i/>
                <w:sz w:val="20"/>
                <w:szCs w:val="20"/>
              </w:rPr>
              <w:t>RECOMMENDED:</w:t>
            </w:r>
          </w:p>
        </w:tc>
        <w:tc>
          <w:tcPr>
            <w:tcW w:w="990" w:type="dxa"/>
            <w:shd w:val="clear" w:color="auto" w:fill="D9D9D9" w:themeFill="background1" w:themeFillShade="D9"/>
          </w:tcPr>
          <w:p w:rsidR="002F04A2" w:rsidRPr="002F04A2" w:rsidRDefault="002F04A2" w:rsidP="00F45436">
            <w:pPr>
              <w:keepNext/>
              <w:rPr>
                <w:i/>
                <w:sz w:val="20"/>
                <w:szCs w:val="20"/>
              </w:rPr>
            </w:pPr>
          </w:p>
        </w:tc>
        <w:tc>
          <w:tcPr>
            <w:tcW w:w="900" w:type="dxa"/>
            <w:shd w:val="clear" w:color="auto" w:fill="D9D9D9" w:themeFill="background1" w:themeFillShade="D9"/>
          </w:tcPr>
          <w:p w:rsidR="002F04A2" w:rsidRPr="002F04A2" w:rsidRDefault="002F04A2" w:rsidP="00F45436">
            <w:pPr>
              <w:keepNext/>
              <w:rPr>
                <w:i/>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More th</w:t>
            </w:r>
            <w:r w:rsidR="002F04A2">
              <w:rPr>
                <w:sz w:val="20"/>
                <w:szCs w:val="20"/>
              </w:rPr>
              <w:t>an 1 data source per outcome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Where possible, external, vali</w:t>
            </w:r>
            <w:r w:rsidR="002F04A2">
              <w:rPr>
                <w:sz w:val="20"/>
                <w:szCs w:val="20"/>
              </w:rPr>
              <w:t>dated data sources are used</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Instruments reflect good research method</w:t>
            </w:r>
            <w:r w:rsidR="002F04A2">
              <w:rPr>
                <w:sz w:val="20"/>
                <w:szCs w:val="20"/>
              </w:rPr>
              <w:t>ology/professional practice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Internal and/or external stakeholders are involve</w:t>
            </w:r>
            <w:r w:rsidR="002F04A2">
              <w:rPr>
                <w:sz w:val="20"/>
                <w:szCs w:val="20"/>
              </w:rPr>
              <w:t>d in the assessment process</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bl>
    <w:p w:rsidR="005728F4" w:rsidRPr="008933A1" w:rsidRDefault="005728F4">
      <w:pPr>
        <w:rPr>
          <w:sz w:val="20"/>
          <w:szCs w:val="20"/>
        </w:rPr>
      </w:pPr>
    </w:p>
    <w:p w:rsidR="005728F4" w:rsidRPr="008933A1" w:rsidRDefault="0085199B">
      <w:pPr>
        <w:keepNext/>
        <w:rPr>
          <w:sz w:val="20"/>
          <w:szCs w:val="20"/>
          <w:u w:val="single"/>
        </w:rPr>
      </w:pPr>
      <w:r w:rsidRPr="008933A1">
        <w:rPr>
          <w:sz w:val="20"/>
          <w:szCs w:val="20"/>
          <w:u w:val="single"/>
        </w:rPr>
        <w:t>Comments on Data Sources:</w:t>
      </w:r>
    </w:p>
    <w:p w:rsidR="008933A1" w:rsidRPr="008933A1" w:rsidRDefault="008933A1">
      <w:pPr>
        <w:rPr>
          <w:sz w:val="20"/>
          <w:szCs w:val="20"/>
        </w:rPr>
      </w:pPr>
      <w:r w:rsidRPr="008933A1">
        <w:rPr>
          <w:sz w:val="20"/>
          <w:szCs w:val="20"/>
        </w:rPr>
        <w:br w:type="page"/>
      </w:r>
    </w:p>
    <w:p w:rsidR="0085199B" w:rsidRPr="008933A1" w:rsidRDefault="00950405" w:rsidP="008933A1">
      <w:pPr>
        <w:rPr>
          <w:sz w:val="20"/>
          <w:szCs w:val="20"/>
        </w:rPr>
      </w:pPr>
      <w:r w:rsidRPr="008933A1">
        <w:rPr>
          <w:sz w:val="20"/>
          <w:szCs w:val="20"/>
        </w:rPr>
        <w:lastRenderedPageBreak/>
        <w:t xml:space="preserve">Measures are the processes by which a specified outcome will be evaluated. What rubric or standard will be used to determine student learning? How does the standard define student learning? Measures </w:t>
      </w:r>
      <w:r w:rsidR="0085199B" w:rsidRPr="008933A1">
        <w:rPr>
          <w:sz w:val="20"/>
          <w:szCs w:val="20"/>
        </w:rPr>
        <w:t xml:space="preserve">describe </w:t>
      </w:r>
      <w:r w:rsidRPr="008933A1">
        <w:rPr>
          <w:sz w:val="20"/>
          <w:szCs w:val="20"/>
        </w:rPr>
        <w:t xml:space="preserve">what will be used to demonstrate that students do not meet, meet, or exceed expectations? Units should include any rubrics, evaluation instructions, etc. as attachments.         </w:t>
      </w:r>
    </w:p>
    <w:p w:rsidR="0085199B" w:rsidRPr="008933A1" w:rsidRDefault="00950405" w:rsidP="0085199B">
      <w:pPr>
        <w:pStyle w:val="ListParagraph"/>
        <w:keepNext/>
        <w:numPr>
          <w:ilvl w:val="0"/>
          <w:numId w:val="5"/>
        </w:numPr>
        <w:rPr>
          <w:sz w:val="20"/>
          <w:szCs w:val="20"/>
        </w:rPr>
      </w:pPr>
      <w:r w:rsidRPr="008933A1">
        <w:rPr>
          <w:sz w:val="20"/>
          <w:szCs w:val="20"/>
        </w:rPr>
        <w:t xml:space="preserve">Direct Measure: An assessment measure designed to directly assess what a student knows or is able to do (i.e., requires the student to demonstrate the skill or knowledge).     </w:t>
      </w:r>
    </w:p>
    <w:p w:rsidR="005728F4" w:rsidRPr="008933A1" w:rsidRDefault="00950405" w:rsidP="0085199B">
      <w:pPr>
        <w:pStyle w:val="ListParagraph"/>
        <w:keepNext/>
        <w:numPr>
          <w:ilvl w:val="0"/>
          <w:numId w:val="5"/>
        </w:numPr>
        <w:rPr>
          <w:sz w:val="20"/>
          <w:szCs w:val="20"/>
        </w:rPr>
      </w:pPr>
      <w:r w:rsidRPr="008933A1">
        <w:rPr>
          <w:sz w:val="20"/>
          <w:szCs w:val="20"/>
        </w:rPr>
        <w:t>Indirect Measure: An assessment measure that indirectly assess what a student knows or is able to do (i.e., what the student perceives about his/her skills or knowledge).</w:t>
      </w:r>
    </w:p>
    <w:p w:rsidR="0085199B" w:rsidRPr="008933A1" w:rsidRDefault="0085199B" w:rsidP="0085199B">
      <w:pPr>
        <w:pStyle w:val="ListParagraph"/>
        <w:keepNext/>
        <w:rPr>
          <w:sz w:val="20"/>
          <w:szCs w:val="20"/>
        </w:rPr>
      </w:pPr>
    </w:p>
    <w:tbl>
      <w:tblPr>
        <w:tblStyle w:val="QQuestionTable"/>
        <w:tblW w:w="0" w:type="auto"/>
        <w:tblLook w:val="04A0" w:firstRow="1" w:lastRow="0" w:firstColumn="1" w:lastColumn="0" w:noHBand="0" w:noVBand="1"/>
      </w:tblPr>
      <w:tblGrid>
        <w:gridCol w:w="8815"/>
        <w:gridCol w:w="990"/>
        <w:gridCol w:w="900"/>
      </w:tblGrid>
      <w:tr w:rsidR="005728F4" w:rsidRPr="008933A1" w:rsidTr="002F04A2">
        <w:trPr>
          <w:cnfStyle w:val="100000000000" w:firstRow="1" w:lastRow="0" w:firstColumn="0" w:lastColumn="0" w:oddVBand="0" w:evenVBand="0" w:oddHBand="0" w:evenHBand="0" w:firstRowFirstColumn="0" w:firstRowLastColumn="0" w:lastRowFirstColumn="0" w:lastRowLastColumn="0"/>
        </w:trPr>
        <w:tc>
          <w:tcPr>
            <w:tcW w:w="8815" w:type="dxa"/>
          </w:tcPr>
          <w:p w:rsidR="005728F4" w:rsidRPr="008933A1" w:rsidRDefault="005728F4">
            <w:pPr>
              <w:pStyle w:val="WhiteText"/>
              <w:keepNext/>
              <w:rPr>
                <w:sz w:val="20"/>
                <w:szCs w:val="20"/>
              </w:rPr>
            </w:pPr>
          </w:p>
        </w:tc>
        <w:tc>
          <w:tcPr>
            <w:tcW w:w="990" w:type="dxa"/>
          </w:tcPr>
          <w:p w:rsidR="005728F4" w:rsidRPr="008933A1" w:rsidRDefault="002F04A2">
            <w:pPr>
              <w:pStyle w:val="WhiteText"/>
              <w:keepNext/>
              <w:rPr>
                <w:sz w:val="20"/>
                <w:szCs w:val="20"/>
              </w:rPr>
            </w:pPr>
            <w:r>
              <w:rPr>
                <w:sz w:val="20"/>
                <w:szCs w:val="20"/>
              </w:rPr>
              <w:t>Yes</w:t>
            </w:r>
          </w:p>
        </w:tc>
        <w:tc>
          <w:tcPr>
            <w:tcW w:w="900" w:type="dxa"/>
          </w:tcPr>
          <w:p w:rsidR="005728F4" w:rsidRPr="008933A1" w:rsidRDefault="002F04A2">
            <w:pPr>
              <w:pStyle w:val="WhiteText"/>
              <w:keepNext/>
              <w:rPr>
                <w:sz w:val="20"/>
                <w:szCs w:val="20"/>
              </w:rPr>
            </w:pPr>
            <w:r>
              <w:rPr>
                <w:sz w:val="20"/>
                <w:szCs w:val="20"/>
              </w:rPr>
              <w:t>No</w:t>
            </w:r>
          </w:p>
        </w:tc>
      </w:tr>
      <w:tr w:rsidR="002F04A2" w:rsidRPr="002F04A2" w:rsidTr="00F45436">
        <w:tc>
          <w:tcPr>
            <w:tcW w:w="8815" w:type="dxa"/>
            <w:shd w:val="clear" w:color="auto" w:fill="D9D9D9" w:themeFill="background1" w:themeFillShade="D9"/>
          </w:tcPr>
          <w:p w:rsidR="002F04A2" w:rsidRPr="002F04A2" w:rsidRDefault="002F04A2" w:rsidP="00F45436">
            <w:pPr>
              <w:keepNext/>
              <w:jc w:val="left"/>
              <w:rPr>
                <w:i/>
                <w:sz w:val="20"/>
                <w:szCs w:val="20"/>
              </w:rPr>
            </w:pPr>
            <w:r w:rsidRPr="002F04A2">
              <w:rPr>
                <w:i/>
                <w:sz w:val="20"/>
                <w:szCs w:val="20"/>
              </w:rPr>
              <w:t>NECESSARY:</w:t>
            </w:r>
          </w:p>
        </w:tc>
        <w:tc>
          <w:tcPr>
            <w:tcW w:w="990" w:type="dxa"/>
            <w:shd w:val="clear" w:color="auto" w:fill="D9D9D9" w:themeFill="background1" w:themeFillShade="D9"/>
          </w:tcPr>
          <w:p w:rsidR="002F04A2" w:rsidRPr="002F04A2" w:rsidRDefault="002F04A2" w:rsidP="00F45436">
            <w:pPr>
              <w:pStyle w:val="ListParagraph"/>
              <w:keepNext/>
              <w:ind w:left="360"/>
              <w:jc w:val="left"/>
              <w:rPr>
                <w:i/>
                <w:sz w:val="20"/>
                <w:szCs w:val="20"/>
              </w:rPr>
            </w:pPr>
          </w:p>
        </w:tc>
        <w:tc>
          <w:tcPr>
            <w:tcW w:w="900" w:type="dxa"/>
            <w:shd w:val="clear" w:color="auto" w:fill="D9D9D9" w:themeFill="background1" w:themeFillShade="D9"/>
          </w:tcPr>
          <w:p w:rsidR="002F04A2" w:rsidRPr="002F04A2" w:rsidRDefault="002F04A2" w:rsidP="00F45436">
            <w:pPr>
              <w:pStyle w:val="ListParagraph"/>
              <w:keepNext/>
              <w:ind w:left="360"/>
              <w:jc w:val="left"/>
              <w:rPr>
                <w:i/>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At</w:t>
            </w:r>
            <w:r w:rsidR="002F04A2">
              <w:rPr>
                <w:sz w:val="20"/>
                <w:szCs w:val="20"/>
              </w:rPr>
              <w:t xml:space="preserve"> least 1 measure per outcome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All measures are easily ident</w:t>
            </w:r>
            <w:r w:rsidR="002F04A2">
              <w:rPr>
                <w:sz w:val="20"/>
                <w:szCs w:val="20"/>
              </w:rPr>
              <w:t>ified as direct or indirect</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Direct measures are</w:t>
            </w:r>
            <w:r w:rsidR="002F04A2">
              <w:rPr>
                <w:sz w:val="20"/>
                <w:szCs w:val="20"/>
              </w:rPr>
              <w:t xml:space="preserve"> utilized for most outcomes</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Measures are described with sufficient detail (rubrics, evaluation instruments, etc. are</w:t>
            </w:r>
            <w:r w:rsidR="002F04A2">
              <w:rPr>
                <w:sz w:val="20"/>
                <w:szCs w:val="20"/>
              </w:rPr>
              <w:t xml:space="preserve"> included where appropriate)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There is a plan for a</w:t>
            </w:r>
            <w:r w:rsidR="002F04A2">
              <w:rPr>
                <w:sz w:val="20"/>
                <w:szCs w:val="20"/>
              </w:rPr>
              <w:t>nalyzing assessment results</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It is likely that the assessment measure will yield information that can be used to make improvements in the student learning e</w:t>
            </w:r>
            <w:r w:rsidR="002F04A2">
              <w:rPr>
                <w:sz w:val="20"/>
                <w:szCs w:val="20"/>
              </w:rPr>
              <w:t>xperience and/or the program</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2F04A2" w:rsidRPr="002F04A2" w:rsidTr="00F45436">
        <w:tc>
          <w:tcPr>
            <w:tcW w:w="8815" w:type="dxa"/>
            <w:shd w:val="clear" w:color="auto" w:fill="D9D9D9" w:themeFill="background1" w:themeFillShade="D9"/>
          </w:tcPr>
          <w:p w:rsidR="002F04A2" w:rsidRPr="002F04A2" w:rsidRDefault="002F04A2" w:rsidP="00F45436">
            <w:pPr>
              <w:keepNext/>
              <w:jc w:val="left"/>
              <w:rPr>
                <w:i/>
                <w:sz w:val="20"/>
                <w:szCs w:val="20"/>
              </w:rPr>
            </w:pPr>
            <w:r w:rsidRPr="002F04A2">
              <w:rPr>
                <w:i/>
                <w:sz w:val="20"/>
                <w:szCs w:val="20"/>
              </w:rPr>
              <w:t>RECOMMENDED:</w:t>
            </w:r>
          </w:p>
        </w:tc>
        <w:tc>
          <w:tcPr>
            <w:tcW w:w="990" w:type="dxa"/>
            <w:shd w:val="clear" w:color="auto" w:fill="D9D9D9" w:themeFill="background1" w:themeFillShade="D9"/>
          </w:tcPr>
          <w:p w:rsidR="002F04A2" w:rsidRPr="002F04A2" w:rsidRDefault="002F04A2" w:rsidP="00F45436">
            <w:pPr>
              <w:keepNext/>
              <w:rPr>
                <w:i/>
                <w:sz w:val="20"/>
                <w:szCs w:val="20"/>
              </w:rPr>
            </w:pPr>
          </w:p>
        </w:tc>
        <w:tc>
          <w:tcPr>
            <w:tcW w:w="900" w:type="dxa"/>
            <w:shd w:val="clear" w:color="auto" w:fill="D9D9D9" w:themeFill="background1" w:themeFillShade="D9"/>
          </w:tcPr>
          <w:p w:rsidR="002F04A2" w:rsidRPr="002F04A2" w:rsidRDefault="002F04A2" w:rsidP="00F45436">
            <w:pPr>
              <w:keepNext/>
              <w:rPr>
                <w:i/>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Mor</w:t>
            </w:r>
            <w:r w:rsidR="002F04A2">
              <w:rPr>
                <w:sz w:val="20"/>
                <w:szCs w:val="20"/>
              </w:rPr>
              <w:t>e than 1 measure per outcome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Direct measures ar</w:t>
            </w:r>
            <w:r w:rsidR="002F04A2">
              <w:rPr>
                <w:sz w:val="20"/>
                <w:szCs w:val="20"/>
              </w:rPr>
              <w:t>e utilized for each outcome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Where possible, external, validated meas</w:t>
            </w:r>
            <w:r w:rsidR="002F04A2">
              <w:rPr>
                <w:sz w:val="20"/>
                <w:szCs w:val="20"/>
              </w:rPr>
              <w:t>ures of assessment are used</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bl>
    <w:p w:rsidR="005728F4" w:rsidRPr="008933A1" w:rsidRDefault="005728F4">
      <w:pPr>
        <w:rPr>
          <w:sz w:val="20"/>
          <w:szCs w:val="20"/>
        </w:rPr>
      </w:pPr>
    </w:p>
    <w:p w:rsidR="005728F4" w:rsidRPr="008933A1" w:rsidRDefault="0085199B">
      <w:pPr>
        <w:keepNext/>
        <w:rPr>
          <w:sz w:val="20"/>
          <w:szCs w:val="20"/>
          <w:u w:val="single"/>
        </w:rPr>
      </w:pPr>
      <w:r w:rsidRPr="008933A1">
        <w:rPr>
          <w:sz w:val="20"/>
          <w:szCs w:val="20"/>
          <w:u w:val="single"/>
        </w:rPr>
        <w:t>Comments on Measures:</w:t>
      </w:r>
    </w:p>
    <w:p w:rsidR="005728F4" w:rsidRPr="008933A1" w:rsidRDefault="005728F4">
      <w:pPr>
        <w:rPr>
          <w:sz w:val="20"/>
          <w:szCs w:val="20"/>
        </w:rPr>
      </w:pPr>
    </w:p>
    <w:p w:rsidR="0085199B" w:rsidRPr="008933A1" w:rsidRDefault="0085199B" w:rsidP="0085199B">
      <w:pPr>
        <w:rPr>
          <w:sz w:val="20"/>
          <w:szCs w:val="20"/>
        </w:rPr>
      </w:pPr>
    </w:p>
    <w:p w:rsidR="0085199B" w:rsidRPr="008933A1" w:rsidRDefault="0085199B" w:rsidP="0085199B">
      <w:pPr>
        <w:rPr>
          <w:sz w:val="20"/>
          <w:szCs w:val="20"/>
        </w:rPr>
      </w:pPr>
    </w:p>
    <w:p w:rsidR="005728F4" w:rsidRPr="008933A1" w:rsidRDefault="002F04A2" w:rsidP="0085199B">
      <w:pPr>
        <w:rPr>
          <w:b/>
          <w:sz w:val="20"/>
          <w:szCs w:val="20"/>
        </w:rPr>
      </w:pPr>
      <w:r>
        <w:rPr>
          <w:b/>
          <w:sz w:val="20"/>
          <w:szCs w:val="20"/>
        </w:rPr>
        <w:t>S</w:t>
      </w:r>
      <w:r w:rsidR="00950405" w:rsidRPr="008933A1">
        <w:rPr>
          <w:b/>
          <w:sz w:val="20"/>
          <w:szCs w:val="20"/>
        </w:rPr>
        <w:t>ection 4: Targets</w:t>
      </w:r>
    </w:p>
    <w:p w:rsidR="005728F4" w:rsidRPr="008933A1" w:rsidRDefault="005728F4">
      <w:pPr>
        <w:rPr>
          <w:sz w:val="20"/>
          <w:szCs w:val="20"/>
        </w:rPr>
      </w:pPr>
    </w:p>
    <w:p w:rsidR="005728F4" w:rsidRPr="008933A1" w:rsidRDefault="00950405">
      <w:pPr>
        <w:keepNext/>
        <w:rPr>
          <w:sz w:val="20"/>
          <w:szCs w:val="20"/>
        </w:rPr>
      </w:pPr>
      <w:r w:rsidRPr="008933A1">
        <w:rPr>
          <w:sz w:val="20"/>
          <w:szCs w:val="20"/>
        </w:rPr>
        <w:t>Targets are descriptions of observable and measurable characteristics or changes that represent achievement of an outcome (e.g. the standard by which student performance is evaluated).</w:t>
      </w:r>
    </w:p>
    <w:tbl>
      <w:tblPr>
        <w:tblStyle w:val="QQuestionTable"/>
        <w:tblW w:w="0" w:type="auto"/>
        <w:tblLook w:val="04A0" w:firstRow="1" w:lastRow="0" w:firstColumn="1" w:lastColumn="0" w:noHBand="0" w:noVBand="1"/>
      </w:tblPr>
      <w:tblGrid>
        <w:gridCol w:w="8815"/>
        <w:gridCol w:w="990"/>
        <w:gridCol w:w="900"/>
      </w:tblGrid>
      <w:tr w:rsidR="005728F4" w:rsidRPr="008933A1" w:rsidTr="002F04A2">
        <w:trPr>
          <w:cnfStyle w:val="100000000000" w:firstRow="1" w:lastRow="0" w:firstColumn="0" w:lastColumn="0" w:oddVBand="0" w:evenVBand="0" w:oddHBand="0" w:evenHBand="0" w:firstRowFirstColumn="0" w:firstRowLastColumn="0" w:lastRowFirstColumn="0" w:lastRowLastColumn="0"/>
        </w:trPr>
        <w:tc>
          <w:tcPr>
            <w:tcW w:w="8815" w:type="dxa"/>
          </w:tcPr>
          <w:p w:rsidR="005728F4" w:rsidRPr="008933A1" w:rsidRDefault="005728F4">
            <w:pPr>
              <w:pStyle w:val="WhiteText"/>
              <w:keepNext/>
              <w:rPr>
                <w:sz w:val="20"/>
                <w:szCs w:val="20"/>
              </w:rPr>
            </w:pPr>
          </w:p>
        </w:tc>
        <w:tc>
          <w:tcPr>
            <w:tcW w:w="990" w:type="dxa"/>
          </w:tcPr>
          <w:p w:rsidR="005728F4" w:rsidRPr="008933A1" w:rsidRDefault="002F04A2">
            <w:pPr>
              <w:pStyle w:val="WhiteText"/>
              <w:keepNext/>
              <w:rPr>
                <w:sz w:val="20"/>
                <w:szCs w:val="20"/>
              </w:rPr>
            </w:pPr>
            <w:r>
              <w:rPr>
                <w:sz w:val="20"/>
                <w:szCs w:val="20"/>
              </w:rPr>
              <w:t>Yes</w:t>
            </w:r>
          </w:p>
        </w:tc>
        <w:tc>
          <w:tcPr>
            <w:tcW w:w="900" w:type="dxa"/>
          </w:tcPr>
          <w:p w:rsidR="005728F4" w:rsidRPr="008933A1" w:rsidRDefault="002F04A2">
            <w:pPr>
              <w:pStyle w:val="WhiteText"/>
              <w:keepNext/>
              <w:rPr>
                <w:sz w:val="20"/>
                <w:szCs w:val="20"/>
              </w:rPr>
            </w:pPr>
            <w:r>
              <w:rPr>
                <w:sz w:val="20"/>
                <w:szCs w:val="20"/>
              </w:rPr>
              <w:t>No</w:t>
            </w:r>
          </w:p>
        </w:tc>
      </w:tr>
      <w:tr w:rsidR="002F04A2" w:rsidRPr="002F04A2" w:rsidTr="00F45436">
        <w:tc>
          <w:tcPr>
            <w:tcW w:w="8815" w:type="dxa"/>
            <w:shd w:val="clear" w:color="auto" w:fill="D9D9D9" w:themeFill="background1" w:themeFillShade="D9"/>
          </w:tcPr>
          <w:p w:rsidR="002F04A2" w:rsidRPr="002F04A2" w:rsidRDefault="002F04A2" w:rsidP="00F45436">
            <w:pPr>
              <w:keepNext/>
              <w:jc w:val="left"/>
              <w:rPr>
                <w:i/>
                <w:sz w:val="20"/>
                <w:szCs w:val="20"/>
              </w:rPr>
            </w:pPr>
            <w:r w:rsidRPr="002F04A2">
              <w:rPr>
                <w:i/>
                <w:sz w:val="20"/>
                <w:szCs w:val="20"/>
              </w:rPr>
              <w:t>NECESSARY:</w:t>
            </w:r>
          </w:p>
        </w:tc>
        <w:tc>
          <w:tcPr>
            <w:tcW w:w="990" w:type="dxa"/>
            <w:shd w:val="clear" w:color="auto" w:fill="D9D9D9" w:themeFill="background1" w:themeFillShade="D9"/>
          </w:tcPr>
          <w:p w:rsidR="002F04A2" w:rsidRPr="002F04A2" w:rsidRDefault="002F04A2" w:rsidP="00F45436">
            <w:pPr>
              <w:pStyle w:val="ListParagraph"/>
              <w:keepNext/>
              <w:ind w:left="360"/>
              <w:jc w:val="left"/>
              <w:rPr>
                <w:i/>
                <w:sz w:val="20"/>
                <w:szCs w:val="20"/>
              </w:rPr>
            </w:pPr>
          </w:p>
        </w:tc>
        <w:tc>
          <w:tcPr>
            <w:tcW w:w="900" w:type="dxa"/>
            <w:shd w:val="clear" w:color="auto" w:fill="D9D9D9" w:themeFill="background1" w:themeFillShade="D9"/>
          </w:tcPr>
          <w:p w:rsidR="002F04A2" w:rsidRPr="002F04A2" w:rsidRDefault="002F04A2" w:rsidP="00F45436">
            <w:pPr>
              <w:pStyle w:val="ListParagraph"/>
              <w:keepNext/>
              <w:ind w:left="360"/>
              <w:jc w:val="left"/>
              <w:rPr>
                <w:i/>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 xml:space="preserve">Targets </w:t>
            </w:r>
            <w:r w:rsidR="002F04A2">
              <w:rPr>
                <w:sz w:val="20"/>
                <w:szCs w:val="20"/>
              </w:rPr>
              <w:t>identified for some measures</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2F04A2" w:rsidP="008933A1">
            <w:pPr>
              <w:keepNext/>
              <w:jc w:val="left"/>
              <w:rPr>
                <w:sz w:val="20"/>
                <w:szCs w:val="20"/>
              </w:rPr>
            </w:pPr>
            <w:r>
              <w:rPr>
                <w:sz w:val="20"/>
                <w:szCs w:val="20"/>
              </w:rPr>
              <w:t>Specific</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2F04A2" w:rsidP="008933A1">
            <w:pPr>
              <w:keepNext/>
              <w:jc w:val="left"/>
              <w:rPr>
                <w:sz w:val="20"/>
                <w:szCs w:val="20"/>
              </w:rPr>
            </w:pPr>
            <w:r>
              <w:rPr>
                <w:sz w:val="20"/>
                <w:szCs w:val="20"/>
              </w:rPr>
              <w:t>Measurable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2F04A2" w:rsidP="008933A1">
            <w:pPr>
              <w:keepNext/>
              <w:jc w:val="left"/>
              <w:rPr>
                <w:sz w:val="20"/>
                <w:szCs w:val="20"/>
              </w:rPr>
            </w:pPr>
            <w:r>
              <w:rPr>
                <w:sz w:val="20"/>
                <w:szCs w:val="20"/>
              </w:rPr>
              <w:t>Aligned with outcomes</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2F04A2" w:rsidP="008933A1">
            <w:pPr>
              <w:keepNext/>
              <w:jc w:val="left"/>
              <w:rPr>
                <w:sz w:val="20"/>
                <w:szCs w:val="20"/>
              </w:rPr>
            </w:pPr>
            <w:r>
              <w:rPr>
                <w:sz w:val="20"/>
                <w:szCs w:val="20"/>
              </w:rPr>
              <w:t>Aligned with measures</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2F04A2" w:rsidRPr="002F04A2" w:rsidTr="00F45436">
        <w:tc>
          <w:tcPr>
            <w:tcW w:w="8815" w:type="dxa"/>
            <w:shd w:val="clear" w:color="auto" w:fill="D9D9D9" w:themeFill="background1" w:themeFillShade="D9"/>
          </w:tcPr>
          <w:p w:rsidR="002F04A2" w:rsidRPr="002F04A2" w:rsidRDefault="002F04A2" w:rsidP="00F45436">
            <w:pPr>
              <w:keepNext/>
              <w:jc w:val="left"/>
              <w:rPr>
                <w:i/>
                <w:sz w:val="20"/>
                <w:szCs w:val="20"/>
              </w:rPr>
            </w:pPr>
            <w:r w:rsidRPr="002F04A2">
              <w:rPr>
                <w:i/>
                <w:sz w:val="20"/>
                <w:szCs w:val="20"/>
              </w:rPr>
              <w:t>RECOMMENDED:</w:t>
            </w:r>
          </w:p>
        </w:tc>
        <w:tc>
          <w:tcPr>
            <w:tcW w:w="990" w:type="dxa"/>
            <w:shd w:val="clear" w:color="auto" w:fill="D9D9D9" w:themeFill="background1" w:themeFillShade="D9"/>
          </w:tcPr>
          <w:p w:rsidR="002F04A2" w:rsidRPr="002F04A2" w:rsidRDefault="002F04A2" w:rsidP="00F45436">
            <w:pPr>
              <w:keepNext/>
              <w:rPr>
                <w:i/>
                <w:sz w:val="20"/>
                <w:szCs w:val="20"/>
              </w:rPr>
            </w:pPr>
          </w:p>
        </w:tc>
        <w:tc>
          <w:tcPr>
            <w:tcW w:w="900" w:type="dxa"/>
            <w:shd w:val="clear" w:color="auto" w:fill="D9D9D9" w:themeFill="background1" w:themeFillShade="D9"/>
          </w:tcPr>
          <w:p w:rsidR="002F04A2" w:rsidRPr="002F04A2" w:rsidRDefault="002F04A2" w:rsidP="00F45436">
            <w:pPr>
              <w:keepNext/>
              <w:rPr>
                <w:i/>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Targets</w:t>
            </w:r>
            <w:r w:rsidR="002F04A2">
              <w:rPr>
                <w:sz w:val="20"/>
                <w:szCs w:val="20"/>
              </w:rPr>
              <w:t xml:space="preserve"> identified for each measure</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Represent a</w:t>
            </w:r>
            <w:r w:rsidR="002F04A2">
              <w:rPr>
                <w:sz w:val="20"/>
                <w:szCs w:val="20"/>
              </w:rPr>
              <w:t xml:space="preserve"> reasonable level of success</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r w:rsidR="005728F4" w:rsidRPr="008933A1" w:rsidTr="002F04A2">
        <w:tc>
          <w:tcPr>
            <w:tcW w:w="8815" w:type="dxa"/>
            <w:tcMar>
              <w:left w:w="360" w:type="dxa"/>
            </w:tcMar>
          </w:tcPr>
          <w:p w:rsidR="005728F4" w:rsidRPr="008933A1" w:rsidRDefault="00950405" w:rsidP="008933A1">
            <w:pPr>
              <w:keepNext/>
              <w:jc w:val="left"/>
              <w:rPr>
                <w:sz w:val="20"/>
                <w:szCs w:val="20"/>
              </w:rPr>
            </w:pPr>
            <w:r w:rsidRPr="008933A1">
              <w:rPr>
                <w:sz w:val="20"/>
                <w:szCs w:val="20"/>
              </w:rPr>
              <w:t xml:space="preserve">Meaningful - based on benchmarks, previous results, </w:t>
            </w:r>
            <w:r w:rsidR="002F04A2">
              <w:rPr>
                <w:sz w:val="20"/>
                <w:szCs w:val="20"/>
              </w:rPr>
              <w:t>existing standards</w:t>
            </w:r>
          </w:p>
        </w:tc>
        <w:tc>
          <w:tcPr>
            <w:tcW w:w="990" w:type="dxa"/>
          </w:tcPr>
          <w:p w:rsidR="005728F4" w:rsidRPr="008933A1" w:rsidRDefault="005728F4">
            <w:pPr>
              <w:pStyle w:val="ListParagraph"/>
              <w:keepNext/>
              <w:numPr>
                <w:ilvl w:val="0"/>
                <w:numId w:val="4"/>
              </w:numPr>
              <w:rPr>
                <w:sz w:val="20"/>
                <w:szCs w:val="20"/>
              </w:rPr>
            </w:pPr>
          </w:p>
        </w:tc>
        <w:tc>
          <w:tcPr>
            <w:tcW w:w="900" w:type="dxa"/>
          </w:tcPr>
          <w:p w:rsidR="005728F4" w:rsidRPr="008933A1" w:rsidRDefault="005728F4">
            <w:pPr>
              <w:pStyle w:val="ListParagraph"/>
              <w:keepNext/>
              <w:numPr>
                <w:ilvl w:val="0"/>
                <w:numId w:val="4"/>
              </w:numPr>
              <w:rPr>
                <w:sz w:val="20"/>
                <w:szCs w:val="20"/>
              </w:rPr>
            </w:pPr>
          </w:p>
        </w:tc>
      </w:tr>
    </w:tbl>
    <w:p w:rsidR="005728F4" w:rsidRPr="008933A1" w:rsidRDefault="005728F4">
      <w:pPr>
        <w:rPr>
          <w:sz w:val="20"/>
          <w:szCs w:val="20"/>
          <w:u w:val="single"/>
        </w:rPr>
      </w:pPr>
    </w:p>
    <w:p w:rsidR="005728F4" w:rsidRPr="008933A1" w:rsidRDefault="0085199B">
      <w:pPr>
        <w:keepNext/>
        <w:rPr>
          <w:sz w:val="20"/>
          <w:szCs w:val="20"/>
          <w:u w:val="single"/>
        </w:rPr>
      </w:pPr>
      <w:r w:rsidRPr="008933A1">
        <w:rPr>
          <w:sz w:val="20"/>
          <w:szCs w:val="20"/>
          <w:u w:val="single"/>
        </w:rPr>
        <w:t>Q4.1C Comments on Targets:</w:t>
      </w:r>
    </w:p>
    <w:p w:rsidR="005728F4" w:rsidRPr="008933A1" w:rsidRDefault="005728F4">
      <w:pPr>
        <w:rPr>
          <w:sz w:val="20"/>
          <w:szCs w:val="20"/>
        </w:rPr>
      </w:pPr>
    </w:p>
    <w:p w:rsidR="0085199B" w:rsidRPr="008933A1" w:rsidRDefault="0085199B" w:rsidP="0085199B">
      <w:pPr>
        <w:rPr>
          <w:sz w:val="20"/>
          <w:szCs w:val="20"/>
        </w:rPr>
      </w:pPr>
    </w:p>
    <w:p w:rsidR="008933A1" w:rsidRDefault="008933A1" w:rsidP="0085199B">
      <w:pPr>
        <w:rPr>
          <w:sz w:val="20"/>
          <w:szCs w:val="20"/>
        </w:rPr>
      </w:pPr>
    </w:p>
    <w:p w:rsidR="005728F4" w:rsidRPr="008933A1" w:rsidRDefault="00950405" w:rsidP="0085199B">
      <w:pPr>
        <w:rPr>
          <w:sz w:val="20"/>
          <w:szCs w:val="20"/>
        </w:rPr>
      </w:pPr>
      <w:r w:rsidRPr="008933A1">
        <w:rPr>
          <w:b/>
          <w:sz w:val="20"/>
          <w:szCs w:val="20"/>
        </w:rPr>
        <w:lastRenderedPageBreak/>
        <w:t>Section 5: Time Period</w:t>
      </w:r>
    </w:p>
    <w:p w:rsidR="005728F4" w:rsidRPr="008933A1" w:rsidRDefault="005728F4">
      <w:pPr>
        <w:rPr>
          <w:sz w:val="20"/>
          <w:szCs w:val="20"/>
        </w:rPr>
      </w:pPr>
    </w:p>
    <w:p w:rsidR="008933A1" w:rsidRPr="00E50361" w:rsidRDefault="00950405" w:rsidP="00E50361">
      <w:pPr>
        <w:keepNext/>
        <w:rPr>
          <w:sz w:val="20"/>
          <w:szCs w:val="20"/>
        </w:rPr>
        <w:sectPr w:rsidR="008933A1" w:rsidRPr="00E50361" w:rsidSect="0085199B">
          <w:headerReference w:type="default" r:id="rId8"/>
          <w:pgSz w:w="12240" w:h="15840"/>
          <w:pgMar w:top="720" w:right="720" w:bottom="720" w:left="720" w:header="720" w:footer="720" w:gutter="0"/>
          <w:cols w:space="720"/>
          <w:docGrid w:linePitch="360"/>
        </w:sectPr>
      </w:pPr>
      <w:r w:rsidRPr="008933A1">
        <w:rPr>
          <w:sz w:val="20"/>
          <w:szCs w:val="20"/>
        </w:rPr>
        <w:t>Time period identifies when this outcome is a</w:t>
      </w:r>
      <w:r w:rsidR="00E50361">
        <w:rPr>
          <w:sz w:val="20"/>
          <w:szCs w:val="20"/>
        </w:rPr>
        <w:t xml:space="preserve">ssessed. It should be one of:  </w:t>
      </w:r>
    </w:p>
    <w:p w:rsidR="00E50361" w:rsidRDefault="00E50361" w:rsidP="00E50361">
      <w:pPr>
        <w:keepNext/>
        <w:rPr>
          <w:sz w:val="20"/>
          <w:szCs w:val="20"/>
        </w:rPr>
      </w:pPr>
      <w:r>
        <w:rPr>
          <w:sz w:val="20"/>
          <w:szCs w:val="20"/>
        </w:rPr>
        <w:lastRenderedPageBreak/>
        <w:t>*</w:t>
      </w:r>
      <w:r w:rsidR="00315026">
        <w:rPr>
          <w:sz w:val="20"/>
          <w:szCs w:val="20"/>
        </w:rPr>
        <w:t xml:space="preserve"> </w:t>
      </w:r>
      <w:r w:rsidR="00950405" w:rsidRPr="00E50361">
        <w:rPr>
          <w:sz w:val="20"/>
          <w:szCs w:val="20"/>
        </w:rPr>
        <w:t xml:space="preserve">Not assessed this </w:t>
      </w:r>
      <w:proofErr w:type="gramStart"/>
      <w:r w:rsidR="00950405" w:rsidRPr="00E50361">
        <w:rPr>
          <w:sz w:val="20"/>
          <w:szCs w:val="20"/>
        </w:rPr>
        <w:t xml:space="preserve">cycle  </w:t>
      </w:r>
      <w:r>
        <w:rPr>
          <w:sz w:val="20"/>
          <w:szCs w:val="20"/>
        </w:rPr>
        <w:tab/>
      </w:r>
      <w:proofErr w:type="gramEnd"/>
      <w:r>
        <w:rPr>
          <w:sz w:val="20"/>
          <w:szCs w:val="20"/>
        </w:rPr>
        <w:t>*</w:t>
      </w:r>
      <w:r w:rsidR="00315026">
        <w:rPr>
          <w:sz w:val="20"/>
          <w:szCs w:val="20"/>
        </w:rPr>
        <w:t xml:space="preserve"> </w:t>
      </w:r>
      <w:r>
        <w:rPr>
          <w:sz w:val="20"/>
          <w:szCs w:val="20"/>
        </w:rPr>
        <w:t xml:space="preserve">Year </w:t>
      </w:r>
      <w:r w:rsidRPr="00E50361">
        <w:rPr>
          <w:sz w:val="20"/>
          <w:szCs w:val="20"/>
        </w:rPr>
        <w:t xml:space="preserve">(academic year)  </w:t>
      </w:r>
      <w:r>
        <w:rPr>
          <w:sz w:val="20"/>
          <w:szCs w:val="20"/>
        </w:rPr>
        <w:tab/>
      </w:r>
      <w:r>
        <w:rPr>
          <w:sz w:val="20"/>
          <w:szCs w:val="20"/>
        </w:rPr>
        <w:tab/>
        <w:t>*</w:t>
      </w:r>
      <w:r w:rsidR="00315026">
        <w:rPr>
          <w:sz w:val="20"/>
          <w:szCs w:val="20"/>
        </w:rPr>
        <w:t xml:space="preserve"> </w:t>
      </w:r>
      <w:r>
        <w:rPr>
          <w:sz w:val="20"/>
          <w:szCs w:val="20"/>
        </w:rPr>
        <w:t>Year</w:t>
      </w:r>
      <w:r w:rsidR="00950405" w:rsidRPr="00E50361">
        <w:rPr>
          <w:sz w:val="20"/>
          <w:szCs w:val="20"/>
        </w:rPr>
        <w:t xml:space="preserve"> (calendar year)  </w:t>
      </w:r>
      <w:r>
        <w:rPr>
          <w:sz w:val="20"/>
          <w:szCs w:val="20"/>
        </w:rPr>
        <w:tab/>
      </w:r>
      <w:r>
        <w:rPr>
          <w:sz w:val="20"/>
          <w:szCs w:val="20"/>
        </w:rPr>
        <w:tab/>
      </w:r>
    </w:p>
    <w:p w:rsidR="008933A1" w:rsidRPr="00E50361" w:rsidRDefault="00E50361" w:rsidP="00E50361">
      <w:pPr>
        <w:keepNext/>
        <w:rPr>
          <w:sz w:val="20"/>
          <w:szCs w:val="20"/>
        </w:rPr>
      </w:pPr>
      <w:r>
        <w:rPr>
          <w:sz w:val="20"/>
          <w:szCs w:val="20"/>
        </w:rPr>
        <w:t>*</w:t>
      </w:r>
      <w:r w:rsidR="00315026">
        <w:rPr>
          <w:sz w:val="20"/>
          <w:szCs w:val="20"/>
        </w:rPr>
        <w:t xml:space="preserve"> </w:t>
      </w:r>
      <w:r w:rsidRPr="00E50361">
        <w:rPr>
          <w:sz w:val="20"/>
          <w:szCs w:val="20"/>
        </w:rPr>
        <w:t xml:space="preserve">Semester </w:t>
      </w:r>
      <w:r>
        <w:rPr>
          <w:sz w:val="20"/>
          <w:szCs w:val="20"/>
        </w:rPr>
        <w:tab/>
      </w:r>
      <w:r>
        <w:rPr>
          <w:sz w:val="20"/>
          <w:szCs w:val="20"/>
        </w:rPr>
        <w:tab/>
      </w:r>
      <w:r>
        <w:rPr>
          <w:sz w:val="20"/>
          <w:szCs w:val="20"/>
        </w:rPr>
        <w:tab/>
        <w:t>*</w:t>
      </w:r>
      <w:r w:rsidR="00315026">
        <w:rPr>
          <w:sz w:val="20"/>
          <w:szCs w:val="20"/>
        </w:rPr>
        <w:t xml:space="preserve"> </w:t>
      </w:r>
      <w:proofErr w:type="gramStart"/>
      <w:r w:rsidR="00950405" w:rsidRPr="00E50361">
        <w:rPr>
          <w:sz w:val="20"/>
          <w:szCs w:val="20"/>
        </w:rPr>
        <w:t xml:space="preserve">Quarter  </w:t>
      </w:r>
      <w:r>
        <w:rPr>
          <w:sz w:val="20"/>
          <w:szCs w:val="20"/>
        </w:rPr>
        <w:tab/>
      </w:r>
      <w:proofErr w:type="gramEnd"/>
      <w:r>
        <w:rPr>
          <w:sz w:val="20"/>
          <w:szCs w:val="20"/>
        </w:rPr>
        <w:tab/>
      </w:r>
      <w:r>
        <w:rPr>
          <w:sz w:val="20"/>
          <w:szCs w:val="20"/>
        </w:rPr>
        <w:tab/>
        <w:t>*</w:t>
      </w:r>
      <w:r w:rsidR="00315026">
        <w:rPr>
          <w:sz w:val="20"/>
          <w:szCs w:val="20"/>
        </w:rPr>
        <w:t xml:space="preserve"> </w:t>
      </w:r>
      <w:r w:rsidRPr="00E50361">
        <w:rPr>
          <w:sz w:val="20"/>
          <w:szCs w:val="20"/>
        </w:rPr>
        <w:t>Month</w:t>
      </w:r>
      <w:r w:rsidR="00950405" w:rsidRPr="00E50361">
        <w:rPr>
          <w:sz w:val="20"/>
          <w:szCs w:val="20"/>
        </w:rPr>
        <w:t xml:space="preserve">  </w:t>
      </w:r>
    </w:p>
    <w:p w:rsidR="005728F4" w:rsidRPr="00E50361" w:rsidRDefault="00E50361" w:rsidP="00E50361">
      <w:pPr>
        <w:keepNext/>
        <w:rPr>
          <w:sz w:val="20"/>
          <w:szCs w:val="20"/>
        </w:rPr>
      </w:pPr>
      <w:r>
        <w:rPr>
          <w:sz w:val="20"/>
          <w:szCs w:val="20"/>
        </w:rPr>
        <w:t>*</w:t>
      </w:r>
      <w:r w:rsidR="00315026">
        <w:rPr>
          <w:sz w:val="20"/>
          <w:szCs w:val="20"/>
        </w:rPr>
        <w:t xml:space="preserve"> </w:t>
      </w:r>
      <w:proofErr w:type="gramStart"/>
      <w:r w:rsidR="00950405" w:rsidRPr="00E50361">
        <w:rPr>
          <w:sz w:val="20"/>
          <w:szCs w:val="20"/>
        </w:rPr>
        <w:t xml:space="preserve">Week  </w:t>
      </w:r>
      <w:r>
        <w:rPr>
          <w:sz w:val="20"/>
          <w:szCs w:val="20"/>
        </w:rPr>
        <w:tab/>
      </w:r>
      <w:proofErr w:type="gramEnd"/>
      <w:r>
        <w:rPr>
          <w:sz w:val="20"/>
          <w:szCs w:val="20"/>
        </w:rPr>
        <w:tab/>
      </w:r>
      <w:r>
        <w:rPr>
          <w:sz w:val="20"/>
          <w:szCs w:val="20"/>
        </w:rPr>
        <w:tab/>
        <w:t>*</w:t>
      </w:r>
      <w:r w:rsidR="00315026">
        <w:rPr>
          <w:sz w:val="20"/>
          <w:szCs w:val="20"/>
        </w:rPr>
        <w:t xml:space="preserve"> </w:t>
      </w:r>
      <w:r w:rsidRPr="00E50361">
        <w:rPr>
          <w:sz w:val="20"/>
          <w:szCs w:val="20"/>
        </w:rPr>
        <w:t xml:space="preserve">Day  </w:t>
      </w:r>
      <w:r>
        <w:rPr>
          <w:sz w:val="20"/>
          <w:szCs w:val="20"/>
        </w:rPr>
        <w:tab/>
      </w:r>
      <w:r>
        <w:rPr>
          <w:sz w:val="20"/>
          <w:szCs w:val="20"/>
        </w:rPr>
        <w:tab/>
      </w:r>
      <w:r>
        <w:rPr>
          <w:sz w:val="20"/>
          <w:szCs w:val="20"/>
        </w:rPr>
        <w:tab/>
      </w:r>
      <w:r>
        <w:rPr>
          <w:sz w:val="20"/>
          <w:szCs w:val="20"/>
        </w:rPr>
        <w:tab/>
        <w:t>*</w:t>
      </w:r>
      <w:r w:rsidR="00315026">
        <w:rPr>
          <w:sz w:val="20"/>
          <w:szCs w:val="20"/>
        </w:rPr>
        <w:t xml:space="preserve"> </w:t>
      </w:r>
      <w:r w:rsidR="00950405" w:rsidRPr="00E50361">
        <w:rPr>
          <w:sz w:val="20"/>
          <w:szCs w:val="20"/>
        </w:rPr>
        <w:t>As Occurs</w:t>
      </w:r>
    </w:p>
    <w:p w:rsidR="008933A1" w:rsidRDefault="008933A1">
      <w:pPr>
        <w:pStyle w:val="WhiteText"/>
        <w:keepNext/>
        <w:rPr>
          <w:sz w:val="20"/>
          <w:szCs w:val="20"/>
        </w:rPr>
        <w:sectPr w:rsidR="008933A1" w:rsidSect="00E50361">
          <w:type w:val="continuous"/>
          <w:pgSz w:w="12240" w:h="15840"/>
          <w:pgMar w:top="720" w:right="720" w:bottom="720" w:left="720" w:header="720" w:footer="720" w:gutter="0"/>
          <w:cols w:space="720"/>
          <w:docGrid w:linePitch="360"/>
        </w:sectPr>
      </w:pPr>
    </w:p>
    <w:p w:rsidR="00E50361" w:rsidRDefault="00E50361">
      <w:pPr>
        <w:pStyle w:val="WhiteText"/>
        <w:keepNext/>
        <w:rPr>
          <w:sz w:val="20"/>
          <w:szCs w:val="20"/>
        </w:rPr>
        <w:sectPr w:rsidR="00E50361" w:rsidSect="008933A1">
          <w:type w:val="continuous"/>
          <w:pgSz w:w="12240" w:h="15840"/>
          <w:pgMar w:top="720" w:right="720" w:bottom="720" w:left="720" w:header="720" w:footer="720" w:gutter="0"/>
          <w:cols w:space="720"/>
          <w:docGrid w:linePitch="360"/>
        </w:sectPr>
      </w:pPr>
    </w:p>
    <w:tbl>
      <w:tblPr>
        <w:tblStyle w:val="QQuestionTable"/>
        <w:tblW w:w="0" w:type="auto"/>
        <w:tblLook w:val="04A0" w:firstRow="1" w:lastRow="0" w:firstColumn="1" w:lastColumn="0" w:noHBand="0" w:noVBand="1"/>
      </w:tblPr>
      <w:tblGrid>
        <w:gridCol w:w="7555"/>
        <w:gridCol w:w="1170"/>
        <w:gridCol w:w="851"/>
      </w:tblGrid>
      <w:tr w:rsidR="005728F4" w:rsidRPr="008933A1" w:rsidTr="0085199B">
        <w:trPr>
          <w:cnfStyle w:val="100000000000" w:firstRow="1" w:lastRow="0" w:firstColumn="0" w:lastColumn="0" w:oddVBand="0" w:evenVBand="0" w:oddHBand="0" w:evenHBand="0" w:firstRowFirstColumn="0" w:firstRowLastColumn="0" w:lastRowFirstColumn="0" w:lastRowLastColumn="0"/>
        </w:trPr>
        <w:tc>
          <w:tcPr>
            <w:tcW w:w="7555" w:type="dxa"/>
          </w:tcPr>
          <w:p w:rsidR="005728F4" w:rsidRPr="008933A1" w:rsidRDefault="005728F4">
            <w:pPr>
              <w:pStyle w:val="WhiteText"/>
              <w:keepNext/>
              <w:rPr>
                <w:sz w:val="20"/>
                <w:szCs w:val="20"/>
              </w:rPr>
            </w:pPr>
          </w:p>
        </w:tc>
        <w:tc>
          <w:tcPr>
            <w:tcW w:w="1170" w:type="dxa"/>
          </w:tcPr>
          <w:p w:rsidR="005728F4" w:rsidRPr="008933A1" w:rsidRDefault="002F04A2">
            <w:pPr>
              <w:pStyle w:val="WhiteText"/>
              <w:keepNext/>
              <w:rPr>
                <w:sz w:val="20"/>
                <w:szCs w:val="20"/>
              </w:rPr>
            </w:pPr>
            <w:r>
              <w:rPr>
                <w:sz w:val="20"/>
                <w:szCs w:val="20"/>
              </w:rPr>
              <w:t>Yes</w:t>
            </w:r>
          </w:p>
        </w:tc>
        <w:tc>
          <w:tcPr>
            <w:tcW w:w="851" w:type="dxa"/>
          </w:tcPr>
          <w:p w:rsidR="005728F4" w:rsidRPr="008933A1" w:rsidRDefault="002F04A2">
            <w:pPr>
              <w:pStyle w:val="WhiteText"/>
              <w:keepNext/>
              <w:rPr>
                <w:sz w:val="20"/>
                <w:szCs w:val="20"/>
              </w:rPr>
            </w:pPr>
            <w:r>
              <w:rPr>
                <w:sz w:val="20"/>
                <w:szCs w:val="20"/>
              </w:rPr>
              <w:t>No</w:t>
            </w:r>
          </w:p>
        </w:tc>
      </w:tr>
      <w:tr w:rsidR="005728F4" w:rsidRPr="008933A1" w:rsidTr="0085199B">
        <w:tc>
          <w:tcPr>
            <w:tcW w:w="7555" w:type="dxa"/>
          </w:tcPr>
          <w:p w:rsidR="005728F4" w:rsidRPr="008933A1" w:rsidRDefault="002F04A2" w:rsidP="00E50361">
            <w:pPr>
              <w:keepNext/>
              <w:jc w:val="left"/>
              <w:rPr>
                <w:sz w:val="20"/>
                <w:szCs w:val="20"/>
              </w:rPr>
            </w:pPr>
            <w:r>
              <w:rPr>
                <w:sz w:val="20"/>
                <w:szCs w:val="20"/>
              </w:rPr>
              <w:t>Identified</w:t>
            </w:r>
          </w:p>
        </w:tc>
        <w:tc>
          <w:tcPr>
            <w:tcW w:w="1170" w:type="dxa"/>
          </w:tcPr>
          <w:p w:rsidR="005728F4" w:rsidRPr="008933A1" w:rsidRDefault="005728F4">
            <w:pPr>
              <w:pStyle w:val="ListParagraph"/>
              <w:keepNext/>
              <w:numPr>
                <w:ilvl w:val="0"/>
                <w:numId w:val="4"/>
              </w:numPr>
              <w:rPr>
                <w:sz w:val="20"/>
                <w:szCs w:val="20"/>
              </w:rPr>
            </w:pPr>
          </w:p>
        </w:tc>
        <w:tc>
          <w:tcPr>
            <w:tcW w:w="851" w:type="dxa"/>
          </w:tcPr>
          <w:p w:rsidR="005728F4" w:rsidRPr="008933A1" w:rsidRDefault="005728F4">
            <w:pPr>
              <w:pStyle w:val="ListParagraph"/>
              <w:keepNext/>
              <w:numPr>
                <w:ilvl w:val="0"/>
                <w:numId w:val="4"/>
              </w:numPr>
              <w:rPr>
                <w:sz w:val="20"/>
                <w:szCs w:val="20"/>
              </w:rPr>
            </w:pPr>
          </w:p>
        </w:tc>
      </w:tr>
      <w:tr w:rsidR="005728F4" w:rsidRPr="008933A1" w:rsidTr="0085199B">
        <w:tc>
          <w:tcPr>
            <w:tcW w:w="7555" w:type="dxa"/>
          </w:tcPr>
          <w:p w:rsidR="005728F4" w:rsidRPr="008933A1" w:rsidRDefault="002F04A2" w:rsidP="00E50361">
            <w:pPr>
              <w:keepNext/>
              <w:jc w:val="left"/>
              <w:rPr>
                <w:sz w:val="20"/>
                <w:szCs w:val="20"/>
              </w:rPr>
            </w:pPr>
            <w:r>
              <w:rPr>
                <w:sz w:val="20"/>
                <w:szCs w:val="20"/>
              </w:rPr>
              <w:t>Reasonable</w:t>
            </w:r>
          </w:p>
        </w:tc>
        <w:tc>
          <w:tcPr>
            <w:tcW w:w="1170" w:type="dxa"/>
          </w:tcPr>
          <w:p w:rsidR="005728F4" w:rsidRPr="008933A1" w:rsidRDefault="005728F4">
            <w:pPr>
              <w:pStyle w:val="ListParagraph"/>
              <w:keepNext/>
              <w:numPr>
                <w:ilvl w:val="0"/>
                <w:numId w:val="4"/>
              </w:numPr>
              <w:rPr>
                <w:sz w:val="20"/>
                <w:szCs w:val="20"/>
              </w:rPr>
            </w:pPr>
          </w:p>
        </w:tc>
        <w:tc>
          <w:tcPr>
            <w:tcW w:w="851" w:type="dxa"/>
          </w:tcPr>
          <w:p w:rsidR="005728F4" w:rsidRPr="008933A1" w:rsidRDefault="005728F4">
            <w:pPr>
              <w:pStyle w:val="ListParagraph"/>
              <w:keepNext/>
              <w:numPr>
                <w:ilvl w:val="0"/>
                <w:numId w:val="4"/>
              </w:numPr>
              <w:rPr>
                <w:sz w:val="20"/>
                <w:szCs w:val="20"/>
              </w:rPr>
            </w:pPr>
          </w:p>
        </w:tc>
      </w:tr>
    </w:tbl>
    <w:p w:rsidR="005728F4" w:rsidRPr="008933A1" w:rsidRDefault="005728F4">
      <w:pPr>
        <w:rPr>
          <w:sz w:val="20"/>
          <w:szCs w:val="20"/>
          <w:u w:val="single"/>
        </w:rPr>
      </w:pPr>
    </w:p>
    <w:p w:rsidR="005728F4" w:rsidRPr="008933A1" w:rsidRDefault="0085199B">
      <w:pPr>
        <w:keepNext/>
        <w:rPr>
          <w:sz w:val="20"/>
          <w:szCs w:val="20"/>
          <w:u w:val="single"/>
        </w:rPr>
      </w:pPr>
      <w:r w:rsidRPr="008933A1">
        <w:rPr>
          <w:sz w:val="20"/>
          <w:szCs w:val="20"/>
          <w:u w:val="single"/>
        </w:rPr>
        <w:t>Comments on Time Period:</w:t>
      </w:r>
    </w:p>
    <w:p w:rsidR="0085199B" w:rsidRPr="008933A1" w:rsidRDefault="0085199B" w:rsidP="0085199B">
      <w:pPr>
        <w:rPr>
          <w:sz w:val="20"/>
          <w:szCs w:val="20"/>
        </w:rPr>
      </w:pPr>
    </w:p>
    <w:p w:rsidR="0085199B" w:rsidRPr="008933A1" w:rsidRDefault="0085199B" w:rsidP="0085199B">
      <w:pPr>
        <w:rPr>
          <w:sz w:val="20"/>
          <w:szCs w:val="20"/>
        </w:rPr>
      </w:pPr>
    </w:p>
    <w:p w:rsidR="0085199B" w:rsidRPr="008933A1" w:rsidRDefault="0085199B" w:rsidP="0085199B">
      <w:pPr>
        <w:rPr>
          <w:sz w:val="20"/>
          <w:szCs w:val="20"/>
        </w:rPr>
      </w:pPr>
    </w:p>
    <w:p w:rsidR="005728F4" w:rsidRPr="008933A1" w:rsidRDefault="00950405" w:rsidP="0085199B">
      <w:pPr>
        <w:rPr>
          <w:b/>
          <w:sz w:val="20"/>
          <w:szCs w:val="20"/>
        </w:rPr>
      </w:pPr>
      <w:bookmarkStart w:id="0" w:name="_GoBack"/>
      <w:bookmarkEnd w:id="0"/>
      <w:r w:rsidRPr="008933A1">
        <w:rPr>
          <w:b/>
          <w:sz w:val="20"/>
          <w:szCs w:val="20"/>
        </w:rPr>
        <w:t>Overall</w:t>
      </w:r>
    </w:p>
    <w:p w:rsidR="005728F4" w:rsidRPr="008933A1" w:rsidRDefault="005728F4">
      <w:pPr>
        <w:rPr>
          <w:sz w:val="20"/>
          <w:szCs w:val="20"/>
        </w:rPr>
      </w:pPr>
    </w:p>
    <w:p w:rsidR="005728F4" w:rsidRPr="008933A1" w:rsidRDefault="0085199B">
      <w:pPr>
        <w:keepNext/>
        <w:rPr>
          <w:sz w:val="20"/>
          <w:szCs w:val="20"/>
          <w:u w:val="single"/>
        </w:rPr>
      </w:pPr>
      <w:r w:rsidRPr="008933A1">
        <w:rPr>
          <w:sz w:val="20"/>
          <w:szCs w:val="20"/>
          <w:u w:val="single"/>
        </w:rPr>
        <w:t>Comments on the overall plan:</w:t>
      </w:r>
    </w:p>
    <w:p w:rsidR="005728F4" w:rsidRPr="008933A1" w:rsidRDefault="005728F4">
      <w:pPr>
        <w:rPr>
          <w:sz w:val="20"/>
          <w:szCs w:val="20"/>
        </w:rPr>
      </w:pPr>
    </w:p>
    <w:sectPr w:rsidR="005728F4" w:rsidRPr="008933A1" w:rsidSect="008933A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405" w:rsidRDefault="00950405" w:rsidP="008933A1">
      <w:pPr>
        <w:spacing w:line="240" w:lineRule="auto"/>
      </w:pPr>
      <w:r>
        <w:separator/>
      </w:r>
    </w:p>
  </w:endnote>
  <w:endnote w:type="continuationSeparator" w:id="0">
    <w:p w:rsidR="00950405" w:rsidRDefault="00950405" w:rsidP="00893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405" w:rsidRDefault="00950405" w:rsidP="008933A1">
      <w:pPr>
        <w:spacing w:line="240" w:lineRule="auto"/>
      </w:pPr>
      <w:r>
        <w:separator/>
      </w:r>
    </w:p>
  </w:footnote>
  <w:footnote w:type="continuationSeparator" w:id="0">
    <w:p w:rsidR="00950405" w:rsidRDefault="00950405" w:rsidP="00893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472193"/>
      <w:docPartObj>
        <w:docPartGallery w:val="Page Numbers (Top of Page)"/>
        <w:docPartUnique/>
      </w:docPartObj>
    </w:sdtPr>
    <w:sdtEndPr>
      <w:rPr>
        <w:noProof/>
      </w:rPr>
    </w:sdtEndPr>
    <w:sdtContent>
      <w:p w:rsidR="008933A1" w:rsidRDefault="008933A1">
        <w:pPr>
          <w:pStyle w:val="Header"/>
          <w:jc w:val="right"/>
        </w:pPr>
        <w:r>
          <w:fldChar w:fldCharType="begin"/>
        </w:r>
        <w:r>
          <w:instrText xml:space="preserve"> PAGE   \* MERGEFORMAT </w:instrText>
        </w:r>
        <w:r>
          <w:fldChar w:fldCharType="separate"/>
        </w:r>
        <w:r w:rsidR="00AA6EF3">
          <w:rPr>
            <w:noProof/>
          </w:rPr>
          <w:t>1</w:t>
        </w:r>
        <w:r>
          <w:rPr>
            <w:noProof/>
          </w:rPr>
          <w:fldChar w:fldCharType="end"/>
        </w:r>
      </w:p>
    </w:sdtContent>
  </w:sdt>
  <w:p w:rsidR="008933A1" w:rsidRDefault="00893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2C"/>
    <w:multiLevelType w:val="hybridMultilevel"/>
    <w:tmpl w:val="AC4C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882008"/>
    <w:multiLevelType w:val="hybridMultilevel"/>
    <w:tmpl w:val="0B1E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2F04A2"/>
    <w:rsid w:val="00315026"/>
    <w:rsid w:val="005728F4"/>
    <w:rsid w:val="00680FD9"/>
    <w:rsid w:val="0085199B"/>
    <w:rsid w:val="008933A1"/>
    <w:rsid w:val="00950405"/>
    <w:rsid w:val="00AA6EF3"/>
    <w:rsid w:val="00B70267"/>
    <w:rsid w:val="00E06D6A"/>
    <w:rsid w:val="00E50361"/>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B8E4"/>
  <w15:docId w15:val="{9FF21A12-DA9F-4052-A381-42C340C8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E06D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6A"/>
    <w:rPr>
      <w:rFonts w:ascii="Segoe UI" w:hAnsi="Segoe UI" w:cs="Segoe UI"/>
      <w:sz w:val="18"/>
      <w:szCs w:val="18"/>
    </w:rPr>
  </w:style>
  <w:style w:type="paragraph" w:styleId="Header">
    <w:name w:val="header"/>
    <w:basedOn w:val="Normal"/>
    <w:link w:val="HeaderChar"/>
    <w:uiPriority w:val="99"/>
    <w:unhideWhenUsed/>
    <w:rsid w:val="008933A1"/>
    <w:pPr>
      <w:tabs>
        <w:tab w:val="center" w:pos="4680"/>
        <w:tab w:val="right" w:pos="9360"/>
      </w:tabs>
      <w:spacing w:line="240" w:lineRule="auto"/>
    </w:pPr>
  </w:style>
  <w:style w:type="character" w:customStyle="1" w:styleId="HeaderChar">
    <w:name w:val="Header Char"/>
    <w:basedOn w:val="DefaultParagraphFont"/>
    <w:link w:val="Header"/>
    <w:uiPriority w:val="99"/>
    <w:rsid w:val="008933A1"/>
  </w:style>
  <w:style w:type="paragraph" w:styleId="Footer">
    <w:name w:val="footer"/>
    <w:basedOn w:val="Normal"/>
    <w:link w:val="FooterChar"/>
    <w:uiPriority w:val="99"/>
    <w:unhideWhenUsed/>
    <w:rsid w:val="008933A1"/>
    <w:pPr>
      <w:tabs>
        <w:tab w:val="center" w:pos="4680"/>
        <w:tab w:val="right" w:pos="9360"/>
      </w:tabs>
      <w:spacing w:line="240" w:lineRule="auto"/>
    </w:pPr>
  </w:style>
  <w:style w:type="character" w:customStyle="1" w:styleId="FooterChar">
    <w:name w:val="Footer Char"/>
    <w:basedOn w:val="DefaultParagraphFont"/>
    <w:link w:val="Footer"/>
    <w:uiPriority w:val="99"/>
    <w:rsid w:val="0089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D398-39BD-47C4-BCE2-C45B21DD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SLOAC Assessment Plan Rubric</vt:lpstr>
    </vt:vector>
  </TitlesOfParts>
  <Company>Qualtrics</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SLOAC Assessment Plan Rubric</dc:title>
  <dc:subject/>
  <dc:creator>Qualtrics</dc:creator>
  <cp:keywords/>
  <dc:description/>
  <cp:lastModifiedBy>David Onder</cp:lastModifiedBy>
  <cp:revision>6</cp:revision>
  <cp:lastPrinted>2016-01-12T15:01:00Z</cp:lastPrinted>
  <dcterms:created xsi:type="dcterms:W3CDTF">2016-01-12T14:49:00Z</dcterms:created>
  <dcterms:modified xsi:type="dcterms:W3CDTF">2016-01-29T20:49:00Z</dcterms:modified>
</cp:coreProperties>
</file>