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CDE" w:rsidRPr="005437D1" w:rsidRDefault="001D3CDE" w:rsidP="00110A18">
      <w:pPr>
        <w:pStyle w:val="BodyText"/>
        <w:outlineLvl w:val="0"/>
        <w:rPr>
          <w:rFonts w:ascii="Times New Roman" w:hAnsi="Times New Roman" w:cs="Times New Roman"/>
          <w:b/>
          <w:sz w:val="18"/>
          <w:szCs w:val="18"/>
        </w:rPr>
      </w:pPr>
      <w:bookmarkStart w:id="0" w:name="_GoBack"/>
      <w:bookmarkEnd w:id="0"/>
    </w:p>
    <w:p w:rsidR="007E54FF" w:rsidRDefault="001243AF" w:rsidP="00602C90">
      <w:pPr>
        <w:pStyle w:val="BodyText"/>
        <w:jc w:val="center"/>
        <w:outlineLvl w:val="0"/>
        <w:rPr>
          <w:rFonts w:ascii="Times New Roman" w:hAnsi="Times New Roman" w:cs="Times New Roman"/>
          <w:b/>
          <w:sz w:val="18"/>
          <w:szCs w:val="18"/>
        </w:rPr>
      </w:pPr>
      <w:r w:rsidRPr="005437D1">
        <w:rPr>
          <w:rFonts w:ascii="Times New Roman" w:hAnsi="Times New Roman" w:cs="Times New Roman"/>
          <w:b/>
          <w:sz w:val="18"/>
          <w:szCs w:val="18"/>
        </w:rPr>
        <w:t xml:space="preserve">Graduate Council </w:t>
      </w:r>
    </w:p>
    <w:p w:rsidR="001243AF" w:rsidRPr="005437D1" w:rsidRDefault="001243AF" w:rsidP="00602C90">
      <w:pPr>
        <w:pStyle w:val="BodyText"/>
        <w:jc w:val="center"/>
        <w:outlineLvl w:val="0"/>
        <w:rPr>
          <w:rFonts w:ascii="Times New Roman" w:hAnsi="Times New Roman" w:cs="Times New Roman"/>
          <w:b/>
          <w:sz w:val="18"/>
          <w:szCs w:val="18"/>
        </w:rPr>
      </w:pPr>
      <w:r w:rsidRPr="005437D1">
        <w:rPr>
          <w:rFonts w:ascii="Times New Roman" w:hAnsi="Times New Roman" w:cs="Times New Roman"/>
          <w:b/>
          <w:sz w:val="18"/>
          <w:szCs w:val="18"/>
        </w:rPr>
        <w:t>Minutes</w:t>
      </w:r>
    </w:p>
    <w:p w:rsidR="007E54FF" w:rsidRPr="005437D1" w:rsidRDefault="00B76443" w:rsidP="00D73EEF">
      <w:pPr>
        <w:pStyle w:val="BodyText"/>
        <w:jc w:val="center"/>
        <w:outlineLvl w:val="0"/>
        <w:rPr>
          <w:rFonts w:ascii="Times New Roman" w:hAnsi="Times New Roman" w:cs="Times New Roman"/>
          <w:b/>
          <w:sz w:val="18"/>
          <w:szCs w:val="18"/>
        </w:rPr>
      </w:pPr>
      <w:r>
        <w:rPr>
          <w:rFonts w:ascii="Times New Roman" w:hAnsi="Times New Roman" w:cs="Times New Roman"/>
          <w:b/>
          <w:sz w:val="18"/>
          <w:szCs w:val="18"/>
        </w:rPr>
        <w:t>Novem</w:t>
      </w:r>
      <w:r w:rsidR="000D1060">
        <w:rPr>
          <w:rFonts w:ascii="Times New Roman" w:hAnsi="Times New Roman" w:cs="Times New Roman"/>
          <w:b/>
          <w:sz w:val="18"/>
          <w:szCs w:val="18"/>
        </w:rPr>
        <w:t xml:space="preserve">ber </w:t>
      </w:r>
      <w:r w:rsidR="00AF59F9">
        <w:rPr>
          <w:rFonts w:ascii="Times New Roman" w:hAnsi="Times New Roman" w:cs="Times New Roman"/>
          <w:b/>
          <w:sz w:val="18"/>
          <w:szCs w:val="18"/>
        </w:rPr>
        <w:t>18</w:t>
      </w:r>
      <w:r w:rsidR="001243AF" w:rsidRPr="005437D1">
        <w:rPr>
          <w:rFonts w:ascii="Times New Roman" w:hAnsi="Times New Roman" w:cs="Times New Roman"/>
          <w:b/>
          <w:sz w:val="18"/>
          <w:szCs w:val="18"/>
        </w:rPr>
        <w:t>, 2011</w:t>
      </w:r>
    </w:p>
    <w:p w:rsidR="001243AF" w:rsidRPr="005437D1" w:rsidRDefault="001243AF" w:rsidP="00602C90">
      <w:pPr>
        <w:pStyle w:val="BodyText"/>
        <w:jc w:val="center"/>
        <w:rPr>
          <w:rFonts w:ascii="Times New Roman" w:hAnsi="Times New Roman" w:cs="Times New Roman"/>
          <w:sz w:val="18"/>
          <w:szCs w:val="18"/>
        </w:rPr>
      </w:pPr>
    </w:p>
    <w:p w:rsidR="001243AF" w:rsidRPr="005437D1" w:rsidRDefault="007E54FF" w:rsidP="00602C90">
      <w:pPr>
        <w:pStyle w:val="BodyText"/>
        <w:outlineLvl w:val="0"/>
        <w:rPr>
          <w:rFonts w:ascii="Times New Roman" w:hAnsi="Times New Roman" w:cs="Times New Roman"/>
          <w:sz w:val="18"/>
          <w:szCs w:val="18"/>
        </w:rPr>
      </w:pPr>
      <w:r>
        <w:rPr>
          <w:rFonts w:ascii="Times New Roman" w:hAnsi="Times New Roman" w:cs="Times New Roman"/>
          <w:sz w:val="18"/>
          <w:szCs w:val="18"/>
        </w:rPr>
        <w:t>The Graduate Council met</w:t>
      </w:r>
      <w:r w:rsidR="001243AF" w:rsidRPr="005437D1">
        <w:rPr>
          <w:rFonts w:ascii="Times New Roman" w:hAnsi="Times New Roman" w:cs="Times New Roman"/>
          <w:sz w:val="18"/>
          <w:szCs w:val="18"/>
        </w:rPr>
        <w:t xml:space="preserve"> Friday, </w:t>
      </w:r>
      <w:r w:rsidR="0037031C">
        <w:rPr>
          <w:rFonts w:ascii="Times New Roman" w:hAnsi="Times New Roman" w:cs="Times New Roman"/>
          <w:sz w:val="18"/>
          <w:szCs w:val="18"/>
        </w:rPr>
        <w:t>Novem</w:t>
      </w:r>
      <w:r w:rsidR="000D1060">
        <w:rPr>
          <w:rFonts w:ascii="Times New Roman" w:hAnsi="Times New Roman" w:cs="Times New Roman"/>
          <w:sz w:val="18"/>
          <w:szCs w:val="18"/>
        </w:rPr>
        <w:t xml:space="preserve">ber </w:t>
      </w:r>
      <w:r w:rsidR="0037031C">
        <w:rPr>
          <w:rFonts w:ascii="Times New Roman" w:hAnsi="Times New Roman" w:cs="Times New Roman"/>
          <w:sz w:val="18"/>
          <w:szCs w:val="18"/>
        </w:rPr>
        <w:t>18</w:t>
      </w:r>
      <w:r w:rsidR="00E16ED4" w:rsidRPr="005437D1">
        <w:rPr>
          <w:rFonts w:ascii="Times New Roman" w:hAnsi="Times New Roman" w:cs="Times New Roman"/>
          <w:sz w:val="18"/>
          <w:szCs w:val="18"/>
        </w:rPr>
        <w:t xml:space="preserve">, </w:t>
      </w:r>
      <w:r w:rsidR="001243AF" w:rsidRPr="005437D1">
        <w:rPr>
          <w:rFonts w:ascii="Times New Roman" w:hAnsi="Times New Roman" w:cs="Times New Roman"/>
          <w:sz w:val="18"/>
          <w:szCs w:val="18"/>
        </w:rPr>
        <w:t xml:space="preserve">2011 at 1:00 pm in the </w:t>
      </w:r>
      <w:r w:rsidR="00D346E5">
        <w:rPr>
          <w:rFonts w:ascii="Times New Roman" w:hAnsi="Times New Roman" w:cs="Times New Roman"/>
          <w:sz w:val="18"/>
          <w:szCs w:val="18"/>
        </w:rPr>
        <w:t xml:space="preserve">Cardinal Room of the University </w:t>
      </w:r>
      <w:r w:rsidR="001243AF" w:rsidRPr="005437D1">
        <w:rPr>
          <w:rFonts w:ascii="Times New Roman" w:hAnsi="Times New Roman" w:cs="Times New Roman"/>
          <w:sz w:val="18"/>
          <w:szCs w:val="18"/>
        </w:rPr>
        <w:t>Center.</w:t>
      </w:r>
    </w:p>
    <w:p w:rsidR="001243AF" w:rsidRPr="005437D1" w:rsidRDefault="001243AF" w:rsidP="00602C90">
      <w:pPr>
        <w:rPr>
          <w:sz w:val="18"/>
          <w:szCs w:val="18"/>
        </w:rPr>
      </w:pPr>
    </w:p>
    <w:p w:rsidR="001243AF" w:rsidRPr="008C13F0" w:rsidRDefault="001243AF" w:rsidP="00602C90">
      <w:pPr>
        <w:pStyle w:val="BodyText2"/>
        <w:rPr>
          <w:rFonts w:ascii="Times New Roman" w:hAnsi="Times New Roman" w:cs="Times New Roman"/>
          <w:sz w:val="18"/>
          <w:szCs w:val="18"/>
        </w:rPr>
      </w:pPr>
      <w:r w:rsidRPr="008C13F0">
        <w:rPr>
          <w:rFonts w:ascii="Times New Roman" w:hAnsi="Times New Roman" w:cs="Times New Roman"/>
          <w:b/>
          <w:sz w:val="18"/>
          <w:szCs w:val="18"/>
        </w:rPr>
        <w:t>Members present</w:t>
      </w:r>
      <w:r w:rsidRPr="008C13F0">
        <w:rPr>
          <w:rFonts w:ascii="Times New Roman" w:hAnsi="Times New Roman" w:cs="Times New Roman"/>
          <w:sz w:val="18"/>
          <w:szCs w:val="18"/>
        </w:rPr>
        <w:t xml:space="preserve">: </w:t>
      </w:r>
      <w:r w:rsidR="00931A62" w:rsidRPr="008C13F0">
        <w:rPr>
          <w:rFonts w:ascii="Times New Roman" w:hAnsi="Times New Roman" w:cs="Times New Roman"/>
          <w:sz w:val="18"/>
          <w:szCs w:val="18"/>
        </w:rPr>
        <w:t>R. Adams</w:t>
      </w:r>
      <w:r w:rsidR="000D1060" w:rsidRPr="008C13F0">
        <w:rPr>
          <w:rFonts w:ascii="Times New Roman" w:hAnsi="Times New Roman" w:cs="Times New Roman"/>
          <w:sz w:val="18"/>
          <w:szCs w:val="18"/>
        </w:rPr>
        <w:t xml:space="preserve">, </w:t>
      </w:r>
      <w:r w:rsidR="00154BC1" w:rsidRPr="008C13F0">
        <w:rPr>
          <w:rFonts w:ascii="Times New Roman" w:hAnsi="Times New Roman" w:cs="Times New Roman"/>
          <w:sz w:val="18"/>
          <w:szCs w:val="18"/>
        </w:rPr>
        <w:t xml:space="preserve">J. Byrd, L. Comer, </w:t>
      </w:r>
      <w:r w:rsidRPr="008C13F0">
        <w:rPr>
          <w:rFonts w:ascii="Times New Roman" w:hAnsi="Times New Roman" w:cs="Times New Roman"/>
          <w:sz w:val="18"/>
          <w:szCs w:val="18"/>
        </w:rPr>
        <w:t xml:space="preserve">L. DeWald, </w:t>
      </w:r>
      <w:r w:rsidR="000D1060" w:rsidRPr="008C13F0">
        <w:rPr>
          <w:rFonts w:ascii="Times New Roman" w:hAnsi="Times New Roman" w:cs="Times New Roman"/>
          <w:sz w:val="18"/>
          <w:szCs w:val="18"/>
        </w:rPr>
        <w:t xml:space="preserve">G. Graham, </w:t>
      </w:r>
      <w:r w:rsidR="00C4596F" w:rsidRPr="008C13F0">
        <w:rPr>
          <w:rFonts w:ascii="Times New Roman" w:hAnsi="Times New Roman" w:cs="Times New Roman"/>
          <w:sz w:val="18"/>
          <w:szCs w:val="18"/>
        </w:rPr>
        <w:t>S. Higgins,</w:t>
      </w:r>
      <w:r w:rsidRPr="008C13F0">
        <w:rPr>
          <w:rFonts w:ascii="Times New Roman" w:hAnsi="Times New Roman" w:cs="Times New Roman"/>
          <w:sz w:val="18"/>
          <w:szCs w:val="18"/>
        </w:rPr>
        <w:t xml:space="preserve"> </w:t>
      </w:r>
      <w:r w:rsidR="00154BC1" w:rsidRPr="008C13F0">
        <w:rPr>
          <w:rFonts w:ascii="Times New Roman" w:hAnsi="Times New Roman" w:cs="Times New Roman"/>
          <w:sz w:val="18"/>
          <w:szCs w:val="18"/>
        </w:rPr>
        <w:t xml:space="preserve">Karen Lunnen , </w:t>
      </w:r>
      <w:r w:rsidR="000D1060" w:rsidRPr="008C13F0">
        <w:rPr>
          <w:rFonts w:ascii="Times New Roman" w:hAnsi="Times New Roman" w:cs="Times New Roman"/>
          <w:sz w:val="18"/>
          <w:szCs w:val="18"/>
        </w:rPr>
        <w:t xml:space="preserve">A. Malesky, </w:t>
      </w:r>
      <w:r w:rsidR="00611661" w:rsidRPr="008C13F0">
        <w:rPr>
          <w:rFonts w:ascii="Times New Roman" w:hAnsi="Times New Roman" w:cs="Times New Roman"/>
          <w:sz w:val="18"/>
          <w:szCs w:val="18"/>
        </w:rPr>
        <w:t xml:space="preserve">D. Sally, J. Shirley, </w:t>
      </w:r>
      <w:r w:rsidR="000D1060" w:rsidRPr="008C13F0">
        <w:rPr>
          <w:rFonts w:ascii="Times New Roman" w:hAnsi="Times New Roman" w:cs="Times New Roman"/>
          <w:sz w:val="18"/>
          <w:szCs w:val="18"/>
        </w:rPr>
        <w:t>S. Swanger, and L. Wright</w:t>
      </w:r>
    </w:p>
    <w:p w:rsidR="001243AF" w:rsidRPr="008C13F0" w:rsidRDefault="001243AF" w:rsidP="00602C90">
      <w:pPr>
        <w:pStyle w:val="BodyText2"/>
        <w:rPr>
          <w:rFonts w:ascii="Times New Roman" w:hAnsi="Times New Roman" w:cs="Times New Roman"/>
          <w:sz w:val="18"/>
          <w:szCs w:val="18"/>
        </w:rPr>
      </w:pPr>
    </w:p>
    <w:p w:rsidR="001243AF" w:rsidRPr="008C13F0" w:rsidRDefault="001243AF" w:rsidP="00602C90">
      <w:pPr>
        <w:pStyle w:val="BodyText2"/>
        <w:outlineLvl w:val="0"/>
        <w:rPr>
          <w:rFonts w:ascii="Times New Roman" w:hAnsi="Times New Roman" w:cs="Times New Roman"/>
          <w:sz w:val="18"/>
          <w:szCs w:val="18"/>
        </w:rPr>
      </w:pPr>
      <w:r w:rsidRPr="008C13F0">
        <w:rPr>
          <w:rFonts w:ascii="Times New Roman" w:hAnsi="Times New Roman" w:cs="Times New Roman"/>
          <w:b/>
          <w:sz w:val="18"/>
          <w:szCs w:val="18"/>
        </w:rPr>
        <w:t>Members absent</w:t>
      </w:r>
      <w:r w:rsidRPr="008C13F0">
        <w:rPr>
          <w:rFonts w:ascii="Times New Roman" w:hAnsi="Times New Roman" w:cs="Times New Roman"/>
          <w:sz w:val="18"/>
          <w:szCs w:val="18"/>
        </w:rPr>
        <w:t>:</w:t>
      </w:r>
      <w:r w:rsidR="00B42B27" w:rsidRPr="008C13F0">
        <w:rPr>
          <w:rFonts w:ascii="Times New Roman" w:hAnsi="Times New Roman" w:cs="Times New Roman"/>
          <w:sz w:val="18"/>
          <w:szCs w:val="18"/>
        </w:rPr>
        <w:t xml:space="preserve"> </w:t>
      </w:r>
      <w:r w:rsidR="00611661" w:rsidRPr="008C13F0">
        <w:rPr>
          <w:rFonts w:ascii="Times New Roman" w:hAnsi="Times New Roman" w:cs="Times New Roman"/>
          <w:sz w:val="18"/>
          <w:szCs w:val="18"/>
        </w:rPr>
        <w:t xml:space="preserve">R. Carton, K. Cooper-Duffy, K. Greysen, </w:t>
      </w:r>
      <w:r w:rsidR="00931A62" w:rsidRPr="008C13F0">
        <w:rPr>
          <w:rFonts w:ascii="Times New Roman" w:hAnsi="Times New Roman" w:cs="Times New Roman"/>
          <w:sz w:val="18"/>
          <w:szCs w:val="18"/>
        </w:rPr>
        <w:t xml:space="preserve">S. Ha, </w:t>
      </w:r>
      <w:r w:rsidR="001D7881" w:rsidRPr="008C13F0">
        <w:rPr>
          <w:rFonts w:ascii="Times New Roman" w:hAnsi="Times New Roman" w:cs="Times New Roman"/>
          <w:sz w:val="18"/>
          <w:szCs w:val="18"/>
        </w:rPr>
        <w:t>B. Kloeppel,</w:t>
      </w:r>
      <w:r w:rsidR="00C4596F" w:rsidRPr="008C13F0">
        <w:rPr>
          <w:rFonts w:ascii="Times New Roman" w:hAnsi="Times New Roman" w:cs="Times New Roman"/>
          <w:sz w:val="18"/>
          <w:szCs w:val="18"/>
        </w:rPr>
        <w:t xml:space="preserve"> </w:t>
      </w:r>
      <w:r w:rsidR="00154BC1" w:rsidRPr="008C13F0">
        <w:rPr>
          <w:rFonts w:ascii="Times New Roman" w:hAnsi="Times New Roman" w:cs="Times New Roman"/>
          <w:sz w:val="18"/>
          <w:szCs w:val="18"/>
        </w:rPr>
        <w:t xml:space="preserve">P. Robertson , </w:t>
      </w:r>
      <w:r w:rsidR="00611661" w:rsidRPr="008C13F0">
        <w:rPr>
          <w:rFonts w:ascii="Times New Roman" w:hAnsi="Times New Roman" w:cs="Times New Roman"/>
          <w:sz w:val="18"/>
          <w:szCs w:val="18"/>
        </w:rPr>
        <w:t xml:space="preserve">and </w:t>
      </w:r>
      <w:r w:rsidR="00154BC1" w:rsidRPr="008C13F0">
        <w:rPr>
          <w:rFonts w:ascii="Times New Roman" w:hAnsi="Times New Roman" w:cs="Times New Roman"/>
          <w:sz w:val="18"/>
          <w:szCs w:val="18"/>
        </w:rPr>
        <w:t>K. Topolka-Jorissen</w:t>
      </w:r>
    </w:p>
    <w:p w:rsidR="001243AF" w:rsidRPr="005437D1" w:rsidRDefault="001243AF" w:rsidP="00602C90">
      <w:pPr>
        <w:pStyle w:val="BodyText2"/>
        <w:rPr>
          <w:rFonts w:ascii="Times New Roman" w:hAnsi="Times New Roman" w:cs="Times New Roman"/>
          <w:sz w:val="18"/>
          <w:szCs w:val="18"/>
        </w:rPr>
      </w:pPr>
    </w:p>
    <w:p w:rsidR="001243AF" w:rsidRPr="005437D1" w:rsidRDefault="001243AF" w:rsidP="00602C90">
      <w:pPr>
        <w:outlineLvl w:val="0"/>
        <w:rPr>
          <w:sz w:val="18"/>
          <w:szCs w:val="18"/>
        </w:rPr>
      </w:pPr>
      <w:r w:rsidRPr="005437D1">
        <w:rPr>
          <w:b/>
          <w:sz w:val="18"/>
          <w:szCs w:val="18"/>
        </w:rPr>
        <w:t>Others present:</w:t>
      </w:r>
      <w:r w:rsidRPr="005437D1">
        <w:rPr>
          <w:sz w:val="18"/>
          <w:szCs w:val="18"/>
        </w:rPr>
        <w:t xml:space="preserve"> E. Frazier</w:t>
      </w:r>
      <w:r w:rsidR="00BC1283">
        <w:rPr>
          <w:sz w:val="18"/>
          <w:szCs w:val="18"/>
        </w:rPr>
        <w:t xml:space="preserve">; </w:t>
      </w:r>
      <w:r w:rsidR="00BC1283" w:rsidRPr="00611661">
        <w:rPr>
          <w:sz w:val="18"/>
          <w:szCs w:val="18"/>
        </w:rPr>
        <w:t>F. Buskey (proxy for P. Robertson and K. Topolka-Jorissen)</w:t>
      </w:r>
    </w:p>
    <w:p w:rsidR="001243AF" w:rsidRPr="005437D1" w:rsidRDefault="001243AF" w:rsidP="00602C90">
      <w:pPr>
        <w:rPr>
          <w:sz w:val="18"/>
          <w:szCs w:val="18"/>
        </w:rPr>
      </w:pPr>
    </w:p>
    <w:p w:rsidR="00857D56" w:rsidRDefault="001243AF" w:rsidP="003B4901">
      <w:pPr>
        <w:tabs>
          <w:tab w:val="left" w:pos="2160"/>
        </w:tabs>
        <w:ind w:left="2160" w:hanging="2160"/>
        <w:rPr>
          <w:sz w:val="18"/>
          <w:szCs w:val="18"/>
        </w:rPr>
      </w:pPr>
      <w:r w:rsidRPr="005437D1">
        <w:rPr>
          <w:b/>
          <w:sz w:val="18"/>
          <w:szCs w:val="18"/>
        </w:rPr>
        <w:t>Announcements</w:t>
      </w:r>
      <w:r w:rsidRPr="005437D1">
        <w:rPr>
          <w:sz w:val="18"/>
          <w:szCs w:val="18"/>
        </w:rPr>
        <w:tab/>
        <w:t>The announcements were distributed as an electronic handout for the meeting.</w:t>
      </w:r>
      <w:r w:rsidR="00CF3CEF">
        <w:rPr>
          <w:sz w:val="18"/>
          <w:szCs w:val="18"/>
        </w:rPr>
        <w:t xml:space="preserve"> </w:t>
      </w:r>
      <w:r w:rsidR="00BF0FE1">
        <w:rPr>
          <w:sz w:val="18"/>
          <w:szCs w:val="18"/>
        </w:rPr>
        <w:t xml:space="preserve"> </w:t>
      </w:r>
    </w:p>
    <w:p w:rsidR="00857D56" w:rsidRDefault="00857D56" w:rsidP="003B4901">
      <w:pPr>
        <w:tabs>
          <w:tab w:val="left" w:pos="2160"/>
        </w:tabs>
        <w:ind w:left="2160" w:hanging="2160"/>
        <w:rPr>
          <w:sz w:val="18"/>
          <w:szCs w:val="18"/>
        </w:rPr>
      </w:pPr>
      <w:r>
        <w:rPr>
          <w:b/>
          <w:sz w:val="18"/>
          <w:szCs w:val="18"/>
        </w:rPr>
        <w:tab/>
      </w:r>
      <w:r w:rsidR="008C13F0">
        <w:rPr>
          <w:sz w:val="18"/>
          <w:szCs w:val="18"/>
        </w:rPr>
        <w:t xml:space="preserve">A concern was raised regarding the test scores received to date on the new GRE exam.  </w:t>
      </w:r>
      <w:r>
        <w:rPr>
          <w:sz w:val="18"/>
          <w:szCs w:val="18"/>
        </w:rPr>
        <w:t xml:space="preserve">Dean Higgins said he would follow up with Educational Testing Services and provide a response.  </w:t>
      </w:r>
      <w:r>
        <w:rPr>
          <w:sz w:val="18"/>
          <w:szCs w:val="18"/>
        </w:rPr>
        <w:tab/>
      </w:r>
    </w:p>
    <w:p w:rsidR="00857D56" w:rsidRDefault="00857D56" w:rsidP="003B4901">
      <w:pPr>
        <w:tabs>
          <w:tab w:val="left" w:pos="2160"/>
        </w:tabs>
        <w:ind w:left="2160" w:hanging="2160"/>
        <w:rPr>
          <w:sz w:val="18"/>
          <w:szCs w:val="18"/>
        </w:rPr>
      </w:pPr>
      <w:r>
        <w:rPr>
          <w:sz w:val="18"/>
          <w:szCs w:val="18"/>
        </w:rPr>
        <w:tab/>
        <w:t xml:space="preserve">Dean Higgins announced that graduate enrollment projections for the 2012-13 academic year were lower than they were for the 2011-2 academic year.  Projections are conservative with no significant increase in growth. Retention is the focus.  </w:t>
      </w:r>
    </w:p>
    <w:p w:rsidR="00EF2A88" w:rsidRDefault="00857D56" w:rsidP="003B4901">
      <w:pPr>
        <w:tabs>
          <w:tab w:val="left" w:pos="2160"/>
        </w:tabs>
        <w:ind w:left="2160" w:hanging="2160"/>
        <w:rPr>
          <w:sz w:val="18"/>
          <w:szCs w:val="18"/>
        </w:rPr>
      </w:pPr>
      <w:r>
        <w:rPr>
          <w:sz w:val="18"/>
          <w:szCs w:val="18"/>
        </w:rPr>
        <w:tab/>
        <w:t>Dean Higgins also said he is working hard to get financial incentives for recruitment increased.  Contact Kristie Coggins in the Graduate School if you need recruitment assistance.</w:t>
      </w:r>
    </w:p>
    <w:p w:rsidR="00857D56" w:rsidRPr="005437D1" w:rsidRDefault="00857D56" w:rsidP="003B4901">
      <w:pPr>
        <w:tabs>
          <w:tab w:val="left" w:pos="2160"/>
        </w:tabs>
        <w:ind w:left="2160" w:hanging="2160"/>
        <w:rPr>
          <w:sz w:val="18"/>
          <w:szCs w:val="18"/>
        </w:rPr>
      </w:pPr>
      <w:r>
        <w:rPr>
          <w:sz w:val="18"/>
          <w:szCs w:val="18"/>
        </w:rPr>
        <w:tab/>
        <w:t>An e-mail will be sent to the Deans on December 1, 2011 with information and instructions about requesting assistantships and tuition remissions for the 2012-13 academic year.</w:t>
      </w:r>
    </w:p>
    <w:p w:rsidR="001243AF" w:rsidRPr="005437D1" w:rsidRDefault="001243AF" w:rsidP="00817F6C">
      <w:pPr>
        <w:tabs>
          <w:tab w:val="left" w:pos="2160"/>
        </w:tabs>
        <w:rPr>
          <w:sz w:val="18"/>
          <w:szCs w:val="18"/>
        </w:rPr>
      </w:pPr>
    </w:p>
    <w:p w:rsidR="001243AF" w:rsidRPr="005437D1" w:rsidRDefault="001243AF" w:rsidP="00602C90">
      <w:pPr>
        <w:tabs>
          <w:tab w:val="left" w:pos="2160"/>
        </w:tabs>
        <w:ind w:left="2160" w:hanging="2160"/>
        <w:rPr>
          <w:sz w:val="18"/>
          <w:szCs w:val="18"/>
        </w:rPr>
      </w:pPr>
      <w:r w:rsidRPr="005437D1">
        <w:rPr>
          <w:b/>
          <w:sz w:val="18"/>
          <w:szCs w:val="18"/>
        </w:rPr>
        <w:t>Approval of the Minutes</w:t>
      </w:r>
      <w:r w:rsidRPr="005437D1">
        <w:rPr>
          <w:b/>
          <w:sz w:val="18"/>
          <w:szCs w:val="18"/>
        </w:rPr>
        <w:tab/>
      </w:r>
      <w:r w:rsidRPr="005437D1">
        <w:rPr>
          <w:sz w:val="18"/>
          <w:szCs w:val="18"/>
        </w:rPr>
        <w:t>Motion and second to approve the minutes of the</w:t>
      </w:r>
      <w:r w:rsidR="00D346E5">
        <w:rPr>
          <w:sz w:val="18"/>
          <w:szCs w:val="18"/>
        </w:rPr>
        <w:t xml:space="preserve"> </w:t>
      </w:r>
      <w:r w:rsidR="007066C1">
        <w:rPr>
          <w:sz w:val="18"/>
          <w:szCs w:val="18"/>
        </w:rPr>
        <w:t>October 7</w:t>
      </w:r>
      <w:r w:rsidR="009B7056" w:rsidRPr="005437D1">
        <w:rPr>
          <w:sz w:val="18"/>
          <w:szCs w:val="18"/>
        </w:rPr>
        <w:t>,</w:t>
      </w:r>
      <w:r w:rsidRPr="005437D1">
        <w:rPr>
          <w:sz w:val="18"/>
          <w:szCs w:val="18"/>
        </w:rPr>
        <w:t xml:space="preserve"> 2011 meeting.  Motion passed. </w:t>
      </w:r>
    </w:p>
    <w:p w:rsidR="001243AF" w:rsidRPr="005437D1" w:rsidRDefault="001243AF" w:rsidP="00602C90">
      <w:pPr>
        <w:tabs>
          <w:tab w:val="left" w:pos="2160"/>
        </w:tabs>
        <w:ind w:left="2160" w:hanging="2160"/>
        <w:rPr>
          <w:b/>
          <w:sz w:val="18"/>
          <w:szCs w:val="18"/>
        </w:rPr>
      </w:pPr>
    </w:p>
    <w:p w:rsidR="001243AF" w:rsidRPr="005437D1" w:rsidRDefault="001243AF" w:rsidP="00602C90">
      <w:pPr>
        <w:tabs>
          <w:tab w:val="left" w:pos="2160"/>
        </w:tabs>
        <w:ind w:left="2160" w:hanging="2160"/>
        <w:rPr>
          <w:b/>
          <w:sz w:val="18"/>
          <w:szCs w:val="18"/>
        </w:rPr>
      </w:pPr>
      <w:r w:rsidRPr="005437D1">
        <w:rPr>
          <w:b/>
          <w:sz w:val="18"/>
          <w:szCs w:val="18"/>
        </w:rPr>
        <w:t>Standing Committee Reports</w:t>
      </w:r>
    </w:p>
    <w:p w:rsidR="0036443B" w:rsidRPr="00DA3DEC" w:rsidRDefault="001243AF" w:rsidP="00DA3DEC">
      <w:pPr>
        <w:tabs>
          <w:tab w:val="left" w:pos="2160"/>
        </w:tabs>
        <w:ind w:left="2160" w:hanging="2160"/>
        <w:rPr>
          <w:b/>
          <w:sz w:val="18"/>
          <w:szCs w:val="18"/>
        </w:rPr>
      </w:pPr>
      <w:r w:rsidRPr="005437D1">
        <w:rPr>
          <w:b/>
          <w:sz w:val="18"/>
          <w:szCs w:val="18"/>
        </w:rPr>
        <w:tab/>
        <w:t>Graduate Faculty Review</w:t>
      </w:r>
    </w:p>
    <w:p w:rsidR="0036443B" w:rsidRDefault="0036443B" w:rsidP="00602C90">
      <w:pPr>
        <w:tabs>
          <w:tab w:val="left" w:pos="2160"/>
        </w:tabs>
        <w:ind w:left="2160" w:hanging="2160"/>
        <w:rPr>
          <w:b/>
          <w:sz w:val="18"/>
          <w:szCs w:val="18"/>
        </w:rPr>
      </w:pPr>
    </w:p>
    <w:p w:rsidR="000A6718" w:rsidRDefault="00FB3562" w:rsidP="000A6718">
      <w:pPr>
        <w:tabs>
          <w:tab w:val="left" w:pos="2160"/>
        </w:tabs>
        <w:ind w:left="2160" w:hanging="2160"/>
        <w:rPr>
          <w:sz w:val="18"/>
          <w:szCs w:val="18"/>
        </w:rPr>
      </w:pPr>
      <w:r>
        <w:rPr>
          <w:sz w:val="18"/>
          <w:szCs w:val="18"/>
        </w:rPr>
        <w:tab/>
      </w:r>
      <w:r w:rsidR="000A6718">
        <w:rPr>
          <w:sz w:val="18"/>
          <w:szCs w:val="18"/>
        </w:rPr>
        <w:t xml:space="preserve">The following persons were approved </w:t>
      </w:r>
      <w:r w:rsidR="000A6718" w:rsidRPr="00244A8A">
        <w:rPr>
          <w:sz w:val="18"/>
          <w:szCs w:val="18"/>
        </w:rPr>
        <w:t>by the Graduate Faculty Review Committee</w:t>
      </w:r>
      <w:r w:rsidR="000A6718">
        <w:rPr>
          <w:sz w:val="18"/>
          <w:szCs w:val="18"/>
        </w:rPr>
        <w:t xml:space="preserve"> as members of the graduate faculty</w:t>
      </w:r>
      <w:r w:rsidR="000A6718" w:rsidRPr="00965735">
        <w:rPr>
          <w:sz w:val="18"/>
          <w:szCs w:val="18"/>
        </w:rPr>
        <w:t xml:space="preserve"> </w:t>
      </w:r>
      <w:r w:rsidR="000A6718" w:rsidRPr="00244A8A">
        <w:rPr>
          <w:sz w:val="18"/>
          <w:szCs w:val="18"/>
        </w:rPr>
        <w:t>and came as a</w:t>
      </w:r>
      <w:r w:rsidR="000A6718" w:rsidRPr="00244A8A">
        <w:rPr>
          <w:b/>
          <w:sz w:val="18"/>
          <w:szCs w:val="18"/>
        </w:rPr>
        <w:t xml:space="preserve"> </w:t>
      </w:r>
      <w:r w:rsidR="000A6718" w:rsidRPr="00244A8A">
        <w:rPr>
          <w:sz w:val="18"/>
          <w:szCs w:val="18"/>
          <w:u w:val="single"/>
        </w:rPr>
        <w:t>seconded motion</w:t>
      </w:r>
      <w:r w:rsidR="000A6718">
        <w:rPr>
          <w:sz w:val="18"/>
          <w:szCs w:val="18"/>
        </w:rPr>
        <w:t xml:space="preserve"> for approval.</w:t>
      </w:r>
    </w:p>
    <w:p w:rsidR="000A6718" w:rsidRDefault="000A6718" w:rsidP="00D34B29">
      <w:pPr>
        <w:tabs>
          <w:tab w:val="left" w:pos="2160"/>
        </w:tabs>
        <w:rPr>
          <w:sz w:val="18"/>
          <w:szCs w:val="18"/>
        </w:rPr>
      </w:pPr>
    </w:p>
    <w:p w:rsidR="000A6718" w:rsidRDefault="000A6718" w:rsidP="000A6718">
      <w:pPr>
        <w:tabs>
          <w:tab w:val="left" w:pos="2160"/>
        </w:tabs>
        <w:ind w:left="2160" w:hanging="2160"/>
        <w:rPr>
          <w:sz w:val="18"/>
          <w:szCs w:val="18"/>
        </w:rPr>
      </w:pPr>
      <w:r>
        <w:rPr>
          <w:sz w:val="18"/>
          <w:szCs w:val="18"/>
        </w:rPr>
        <w:tab/>
        <w:t>Zahed Subhan</w:t>
      </w:r>
      <w:r>
        <w:rPr>
          <w:sz w:val="18"/>
          <w:szCs w:val="18"/>
        </w:rPr>
        <w:tab/>
      </w:r>
      <w:r>
        <w:rPr>
          <w:sz w:val="18"/>
          <w:szCs w:val="18"/>
        </w:rPr>
        <w:tab/>
      </w:r>
      <w:r>
        <w:rPr>
          <w:sz w:val="18"/>
          <w:szCs w:val="18"/>
        </w:rPr>
        <w:tab/>
        <w:t>Entrepreneurship, Sales &amp; Marketing. Hospitality &amp; Tourism</w:t>
      </w:r>
      <w:r>
        <w:rPr>
          <w:sz w:val="18"/>
          <w:szCs w:val="18"/>
        </w:rPr>
        <w:tab/>
      </w:r>
      <w:r>
        <w:rPr>
          <w:sz w:val="18"/>
          <w:szCs w:val="18"/>
        </w:rPr>
        <w:tab/>
      </w:r>
      <w:r>
        <w:rPr>
          <w:sz w:val="18"/>
          <w:szCs w:val="18"/>
        </w:rPr>
        <w:tab/>
      </w:r>
      <w:r>
        <w:rPr>
          <w:sz w:val="18"/>
          <w:szCs w:val="18"/>
        </w:rPr>
        <w:tab/>
        <w:t>Associate</w:t>
      </w:r>
    </w:p>
    <w:p w:rsidR="00857D56" w:rsidRDefault="00857D56" w:rsidP="000A6718">
      <w:pPr>
        <w:tabs>
          <w:tab w:val="left" w:pos="2160"/>
        </w:tabs>
        <w:ind w:left="2160" w:hanging="2160"/>
        <w:rPr>
          <w:sz w:val="18"/>
          <w:szCs w:val="18"/>
        </w:rPr>
      </w:pPr>
    </w:p>
    <w:p w:rsidR="00857D56" w:rsidRDefault="00857D56" w:rsidP="000A6718">
      <w:pPr>
        <w:tabs>
          <w:tab w:val="left" w:pos="2160"/>
        </w:tabs>
        <w:ind w:left="2160" w:hanging="2160"/>
        <w:rPr>
          <w:sz w:val="18"/>
          <w:szCs w:val="18"/>
        </w:rPr>
      </w:pPr>
      <w:r>
        <w:rPr>
          <w:sz w:val="18"/>
          <w:szCs w:val="18"/>
        </w:rPr>
        <w:tab/>
        <w:t xml:space="preserve">The request to have graduate faculty </w:t>
      </w:r>
      <w:r w:rsidR="00177274">
        <w:rPr>
          <w:sz w:val="18"/>
          <w:szCs w:val="18"/>
        </w:rPr>
        <w:t xml:space="preserve">appointment and </w:t>
      </w:r>
      <w:r>
        <w:rPr>
          <w:sz w:val="18"/>
          <w:szCs w:val="18"/>
        </w:rPr>
        <w:t>expi</w:t>
      </w:r>
      <w:r w:rsidR="00177274">
        <w:rPr>
          <w:sz w:val="18"/>
          <w:szCs w:val="18"/>
        </w:rPr>
        <w:t xml:space="preserve">ration dates available in Banner is still </w:t>
      </w:r>
      <w:r>
        <w:rPr>
          <w:sz w:val="18"/>
          <w:szCs w:val="18"/>
        </w:rPr>
        <w:t>under review by IT.</w:t>
      </w:r>
    </w:p>
    <w:p w:rsidR="00B42B27" w:rsidRPr="00D34B29" w:rsidRDefault="000A6718" w:rsidP="00D34B29">
      <w:pPr>
        <w:tabs>
          <w:tab w:val="left" w:pos="2160"/>
        </w:tabs>
        <w:ind w:left="2160" w:hanging="2160"/>
        <w:rPr>
          <w:sz w:val="18"/>
          <w:szCs w:val="18"/>
        </w:rPr>
      </w:pPr>
      <w:r>
        <w:rPr>
          <w:sz w:val="18"/>
          <w:szCs w:val="18"/>
        </w:rPr>
        <w:tab/>
      </w:r>
    </w:p>
    <w:p w:rsidR="00D61968" w:rsidRPr="005437D1" w:rsidRDefault="001243AF" w:rsidP="00383495">
      <w:pPr>
        <w:tabs>
          <w:tab w:val="left" w:pos="2160"/>
        </w:tabs>
        <w:ind w:left="2160" w:hanging="2160"/>
        <w:rPr>
          <w:b/>
          <w:sz w:val="18"/>
          <w:szCs w:val="18"/>
        </w:rPr>
      </w:pPr>
      <w:r w:rsidRPr="005437D1">
        <w:rPr>
          <w:b/>
          <w:sz w:val="18"/>
          <w:szCs w:val="18"/>
        </w:rPr>
        <w:tab/>
        <w:t>Curriculum Review</w:t>
      </w:r>
    </w:p>
    <w:p w:rsidR="001243AF" w:rsidRDefault="001243AF" w:rsidP="00EB239D">
      <w:pPr>
        <w:tabs>
          <w:tab w:val="left" w:pos="2160"/>
        </w:tabs>
        <w:ind w:left="2160" w:hanging="2160"/>
        <w:rPr>
          <w:sz w:val="18"/>
          <w:szCs w:val="18"/>
        </w:rPr>
      </w:pPr>
      <w:r w:rsidRPr="005437D1">
        <w:rPr>
          <w:b/>
          <w:sz w:val="18"/>
          <w:szCs w:val="18"/>
        </w:rPr>
        <w:tab/>
      </w:r>
      <w:r w:rsidRPr="005437D1">
        <w:rPr>
          <w:sz w:val="18"/>
          <w:szCs w:val="18"/>
        </w:rPr>
        <w:t>The following curriculum items were reviewed by the Curriculum Committee and came as a</w:t>
      </w:r>
      <w:r w:rsidRPr="005437D1">
        <w:rPr>
          <w:b/>
          <w:sz w:val="18"/>
          <w:szCs w:val="18"/>
        </w:rPr>
        <w:t xml:space="preserve"> </w:t>
      </w:r>
      <w:r w:rsidRPr="005437D1">
        <w:rPr>
          <w:sz w:val="18"/>
          <w:szCs w:val="18"/>
          <w:u w:val="single"/>
        </w:rPr>
        <w:t>seconded motion</w:t>
      </w:r>
      <w:r w:rsidR="002D4C47">
        <w:rPr>
          <w:sz w:val="18"/>
          <w:szCs w:val="18"/>
        </w:rPr>
        <w:t>.</w:t>
      </w:r>
    </w:p>
    <w:p w:rsidR="00F73160" w:rsidRDefault="00F73160" w:rsidP="00EB239D">
      <w:pPr>
        <w:tabs>
          <w:tab w:val="left" w:pos="2160"/>
        </w:tabs>
        <w:ind w:left="2160" w:hanging="2160"/>
        <w:rPr>
          <w:sz w:val="18"/>
          <w:szCs w:val="18"/>
        </w:rPr>
      </w:pPr>
      <w:r>
        <w:rPr>
          <w:sz w:val="18"/>
          <w:szCs w:val="18"/>
        </w:rPr>
        <w:tab/>
      </w:r>
    </w:p>
    <w:p w:rsidR="00F73160" w:rsidRDefault="00F73160" w:rsidP="00EB239D">
      <w:pPr>
        <w:tabs>
          <w:tab w:val="left" w:pos="2160"/>
        </w:tabs>
        <w:ind w:left="2160" w:hanging="2160"/>
        <w:rPr>
          <w:b/>
          <w:sz w:val="18"/>
          <w:szCs w:val="18"/>
        </w:rPr>
      </w:pPr>
      <w:r>
        <w:rPr>
          <w:sz w:val="18"/>
          <w:szCs w:val="18"/>
        </w:rPr>
        <w:tab/>
      </w:r>
      <w:r w:rsidR="00AF59F9">
        <w:rPr>
          <w:b/>
          <w:sz w:val="18"/>
          <w:szCs w:val="18"/>
        </w:rPr>
        <w:t>AA-5</w:t>
      </w:r>
      <w:r w:rsidRPr="00F73160">
        <w:rPr>
          <w:b/>
          <w:sz w:val="18"/>
          <w:szCs w:val="18"/>
        </w:rPr>
        <w:t>:</w:t>
      </w:r>
    </w:p>
    <w:p w:rsidR="000E04BE" w:rsidRPr="005A260A" w:rsidRDefault="000E04BE" w:rsidP="00EB239D">
      <w:pPr>
        <w:tabs>
          <w:tab w:val="left" w:pos="2160"/>
        </w:tabs>
        <w:ind w:left="2160" w:hanging="2160"/>
        <w:rPr>
          <w:sz w:val="18"/>
          <w:szCs w:val="18"/>
        </w:rPr>
      </w:pPr>
      <w:r>
        <w:rPr>
          <w:b/>
          <w:sz w:val="18"/>
          <w:szCs w:val="18"/>
        </w:rPr>
        <w:tab/>
      </w:r>
      <w:r w:rsidRPr="005A260A">
        <w:rPr>
          <w:sz w:val="18"/>
          <w:szCs w:val="18"/>
        </w:rPr>
        <w:t>MUS 689</w:t>
      </w:r>
      <w:r w:rsidR="005A260A" w:rsidRPr="005A260A">
        <w:rPr>
          <w:sz w:val="18"/>
          <w:szCs w:val="18"/>
        </w:rPr>
        <w:t xml:space="preserve"> Internship in Secondary Education- Music (3, 6, or 9</w:t>
      </w:r>
      <w:r w:rsidR="003B4901">
        <w:rPr>
          <w:sz w:val="18"/>
          <w:szCs w:val="18"/>
        </w:rPr>
        <w:t>,</w:t>
      </w:r>
      <w:r w:rsidR="005A260A" w:rsidRPr="005A260A">
        <w:rPr>
          <w:sz w:val="18"/>
          <w:szCs w:val="18"/>
        </w:rPr>
        <w:t xml:space="preserve"> R12)</w:t>
      </w:r>
    </w:p>
    <w:p w:rsidR="006E0F9F" w:rsidRPr="005A260A" w:rsidRDefault="00F73160" w:rsidP="005A260A">
      <w:pPr>
        <w:ind w:right="144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BF4280" w:rsidRDefault="00A250B8" w:rsidP="00BF4280">
      <w:pPr>
        <w:tabs>
          <w:tab w:val="left" w:pos="2160"/>
        </w:tabs>
        <w:ind w:left="2160" w:hanging="2160"/>
        <w:rPr>
          <w:sz w:val="18"/>
          <w:szCs w:val="18"/>
        </w:rPr>
      </w:pPr>
      <w:r w:rsidRPr="005437D1">
        <w:rPr>
          <w:sz w:val="18"/>
          <w:szCs w:val="18"/>
        </w:rPr>
        <w:tab/>
        <w:t>Motion passed.</w:t>
      </w:r>
    </w:p>
    <w:p w:rsidR="006132A5" w:rsidRDefault="001243AF" w:rsidP="00915CFD">
      <w:pPr>
        <w:tabs>
          <w:tab w:val="left" w:pos="2160"/>
        </w:tabs>
        <w:ind w:left="2160" w:hanging="2160"/>
        <w:rPr>
          <w:sz w:val="18"/>
          <w:szCs w:val="18"/>
        </w:rPr>
      </w:pPr>
      <w:r w:rsidRPr="005437D1">
        <w:rPr>
          <w:sz w:val="18"/>
          <w:szCs w:val="18"/>
        </w:rPr>
        <w:tab/>
      </w:r>
    </w:p>
    <w:p w:rsidR="00177274" w:rsidRPr="00177274" w:rsidRDefault="00177274" w:rsidP="00915CFD">
      <w:pPr>
        <w:tabs>
          <w:tab w:val="left" w:pos="2160"/>
        </w:tabs>
        <w:ind w:left="2160" w:hanging="2160"/>
        <w:rPr>
          <w:sz w:val="18"/>
          <w:szCs w:val="18"/>
        </w:rPr>
      </w:pPr>
      <w:r>
        <w:rPr>
          <w:sz w:val="18"/>
          <w:szCs w:val="18"/>
        </w:rPr>
        <w:tab/>
      </w:r>
      <w:r w:rsidRPr="00177274">
        <w:rPr>
          <w:sz w:val="18"/>
          <w:szCs w:val="18"/>
        </w:rPr>
        <w:t>The Curriculum Committee had questions regarding the calculation of FTE credits for courses that are shared by disciplines such as MUS 689.  Dean Higgins said the matter is currently under discussion, but there has been no resolution or final decision.</w:t>
      </w:r>
    </w:p>
    <w:p w:rsidR="00177274" w:rsidRPr="00177274" w:rsidRDefault="00177274" w:rsidP="00915CFD">
      <w:pPr>
        <w:tabs>
          <w:tab w:val="left" w:pos="2160"/>
        </w:tabs>
        <w:ind w:left="2160" w:hanging="2160"/>
        <w:rPr>
          <w:sz w:val="18"/>
          <w:szCs w:val="18"/>
        </w:rPr>
      </w:pPr>
    </w:p>
    <w:p w:rsidR="006132A5" w:rsidRPr="00177274" w:rsidRDefault="00177274" w:rsidP="006132A5">
      <w:pPr>
        <w:ind w:left="2160"/>
        <w:rPr>
          <w:sz w:val="18"/>
          <w:szCs w:val="18"/>
        </w:rPr>
      </w:pPr>
      <w:r w:rsidRPr="00177274">
        <w:rPr>
          <w:sz w:val="18"/>
          <w:szCs w:val="18"/>
        </w:rPr>
        <w:t xml:space="preserve">Dean Higgins discussed the Curriculum Committee’s </w:t>
      </w:r>
      <w:r w:rsidR="006B1AB9" w:rsidRPr="00177274">
        <w:rPr>
          <w:sz w:val="18"/>
          <w:szCs w:val="18"/>
        </w:rPr>
        <w:t>proposed</w:t>
      </w:r>
      <w:r w:rsidR="00D7736F" w:rsidRPr="00177274">
        <w:rPr>
          <w:sz w:val="18"/>
          <w:szCs w:val="18"/>
        </w:rPr>
        <w:t xml:space="preserve"> revisions </w:t>
      </w:r>
      <w:r w:rsidR="00C32D80" w:rsidRPr="00177274">
        <w:rPr>
          <w:sz w:val="18"/>
          <w:szCs w:val="18"/>
        </w:rPr>
        <w:t xml:space="preserve">to the </w:t>
      </w:r>
      <w:r w:rsidR="00D7736F" w:rsidRPr="00177274">
        <w:rPr>
          <w:sz w:val="18"/>
          <w:szCs w:val="18"/>
        </w:rPr>
        <w:t xml:space="preserve">AA-4, AA-5 and AA-6 </w:t>
      </w:r>
      <w:r w:rsidR="00110A18" w:rsidRPr="00177274">
        <w:rPr>
          <w:sz w:val="18"/>
          <w:szCs w:val="18"/>
        </w:rPr>
        <w:t>curricul</w:t>
      </w:r>
      <w:r w:rsidR="00C32D80" w:rsidRPr="00177274">
        <w:rPr>
          <w:sz w:val="18"/>
          <w:szCs w:val="18"/>
        </w:rPr>
        <w:t xml:space="preserve">um </w:t>
      </w:r>
      <w:r w:rsidR="00D7736F" w:rsidRPr="00177274">
        <w:rPr>
          <w:sz w:val="18"/>
          <w:szCs w:val="18"/>
        </w:rPr>
        <w:t xml:space="preserve">forms </w:t>
      </w:r>
      <w:r w:rsidRPr="00177274">
        <w:rPr>
          <w:sz w:val="18"/>
          <w:szCs w:val="18"/>
        </w:rPr>
        <w:t>with the Provost’s Office.  The Curriculum Committee will review the Provost’s Office outcomes and report back to the Graduate Council at the January 1</w:t>
      </w:r>
      <w:r w:rsidR="0054425F">
        <w:rPr>
          <w:sz w:val="18"/>
          <w:szCs w:val="18"/>
        </w:rPr>
        <w:t>3</w:t>
      </w:r>
      <w:r w:rsidRPr="00177274">
        <w:rPr>
          <w:sz w:val="18"/>
          <w:szCs w:val="18"/>
        </w:rPr>
        <w:t>, 2012  meeting.</w:t>
      </w:r>
    </w:p>
    <w:p w:rsidR="006B1AB9" w:rsidRDefault="006B1AB9" w:rsidP="006132A5">
      <w:pPr>
        <w:ind w:left="2160"/>
        <w:rPr>
          <w:sz w:val="18"/>
          <w:szCs w:val="18"/>
        </w:rPr>
      </w:pPr>
    </w:p>
    <w:p w:rsidR="006B1AB9" w:rsidRPr="006B1AB9" w:rsidRDefault="006B1AB9" w:rsidP="006132A5">
      <w:pPr>
        <w:ind w:left="2160"/>
        <w:rPr>
          <w:sz w:val="18"/>
          <w:szCs w:val="18"/>
        </w:rPr>
      </w:pPr>
      <w:r w:rsidRPr="005437D1">
        <w:rPr>
          <w:sz w:val="18"/>
          <w:szCs w:val="18"/>
        </w:rPr>
        <w:t>Motion passed.</w:t>
      </w:r>
    </w:p>
    <w:p w:rsidR="006132A5" w:rsidRDefault="006132A5" w:rsidP="00915CFD">
      <w:pPr>
        <w:tabs>
          <w:tab w:val="left" w:pos="2160"/>
        </w:tabs>
        <w:rPr>
          <w:sz w:val="18"/>
          <w:szCs w:val="18"/>
        </w:rPr>
      </w:pPr>
    </w:p>
    <w:p w:rsidR="006B6E13" w:rsidRPr="00C80D63" w:rsidRDefault="00BF4280" w:rsidP="00C80D63">
      <w:pPr>
        <w:tabs>
          <w:tab w:val="left" w:pos="2160"/>
        </w:tabs>
        <w:ind w:left="2160" w:hanging="2160"/>
        <w:rPr>
          <w:b/>
          <w:sz w:val="18"/>
          <w:szCs w:val="18"/>
        </w:rPr>
      </w:pPr>
      <w:r>
        <w:rPr>
          <w:sz w:val="18"/>
          <w:szCs w:val="18"/>
        </w:rPr>
        <w:tab/>
      </w:r>
      <w:r w:rsidR="00524247">
        <w:rPr>
          <w:b/>
          <w:sz w:val="18"/>
          <w:szCs w:val="18"/>
        </w:rPr>
        <w:t xml:space="preserve">Academic Program &amp; Policy </w:t>
      </w:r>
      <w:r w:rsidR="00150A62" w:rsidRPr="005437D1">
        <w:rPr>
          <w:b/>
          <w:sz w:val="18"/>
          <w:szCs w:val="18"/>
        </w:rPr>
        <w:t>Review</w:t>
      </w:r>
    </w:p>
    <w:p w:rsidR="001243AF" w:rsidRPr="005437D1" w:rsidRDefault="007F04EC" w:rsidP="00524247">
      <w:pPr>
        <w:tabs>
          <w:tab w:val="left" w:pos="2160"/>
        </w:tabs>
        <w:ind w:left="2160"/>
        <w:rPr>
          <w:sz w:val="18"/>
          <w:szCs w:val="18"/>
        </w:rPr>
      </w:pPr>
      <w:r w:rsidRPr="005437D1">
        <w:rPr>
          <w:sz w:val="18"/>
          <w:szCs w:val="18"/>
        </w:rPr>
        <w:t xml:space="preserve">The following </w:t>
      </w:r>
      <w:r>
        <w:rPr>
          <w:sz w:val="18"/>
          <w:szCs w:val="18"/>
        </w:rPr>
        <w:t xml:space="preserve">policy </w:t>
      </w:r>
      <w:r w:rsidRPr="005437D1">
        <w:rPr>
          <w:sz w:val="18"/>
          <w:szCs w:val="18"/>
        </w:rPr>
        <w:t xml:space="preserve">items were reviewed by the </w:t>
      </w:r>
      <w:r>
        <w:rPr>
          <w:sz w:val="18"/>
          <w:szCs w:val="18"/>
        </w:rPr>
        <w:t xml:space="preserve">Academic </w:t>
      </w:r>
      <w:r w:rsidR="00524247">
        <w:rPr>
          <w:sz w:val="18"/>
          <w:szCs w:val="18"/>
        </w:rPr>
        <w:t xml:space="preserve">Program &amp; </w:t>
      </w:r>
      <w:r>
        <w:rPr>
          <w:sz w:val="18"/>
          <w:szCs w:val="18"/>
        </w:rPr>
        <w:t xml:space="preserve">Policy Review </w:t>
      </w:r>
      <w:r w:rsidRPr="005437D1">
        <w:rPr>
          <w:sz w:val="18"/>
          <w:szCs w:val="18"/>
        </w:rPr>
        <w:t xml:space="preserve">Committee and came </w:t>
      </w:r>
      <w:r w:rsidR="0008459C">
        <w:rPr>
          <w:sz w:val="18"/>
          <w:szCs w:val="18"/>
        </w:rPr>
        <w:t xml:space="preserve">to the Graduate Council for a first reading, discussion and review. Jessica Shirley presented on behalf of the Academic Program &amp; Policy Review </w:t>
      </w:r>
      <w:r w:rsidR="0008459C" w:rsidRPr="005437D1">
        <w:rPr>
          <w:sz w:val="18"/>
          <w:szCs w:val="18"/>
        </w:rPr>
        <w:t>Committee</w:t>
      </w:r>
      <w:r w:rsidR="0008459C">
        <w:rPr>
          <w:sz w:val="18"/>
          <w:szCs w:val="18"/>
        </w:rPr>
        <w:t>.</w:t>
      </w:r>
    </w:p>
    <w:p w:rsidR="00CB257E" w:rsidRDefault="001243AF" w:rsidP="00CD3E17">
      <w:pPr>
        <w:ind w:left="2160" w:hanging="2160"/>
        <w:rPr>
          <w:b/>
          <w:sz w:val="18"/>
          <w:szCs w:val="18"/>
        </w:rPr>
      </w:pPr>
      <w:r w:rsidRPr="005437D1">
        <w:rPr>
          <w:b/>
          <w:sz w:val="18"/>
          <w:szCs w:val="18"/>
        </w:rPr>
        <w:tab/>
      </w:r>
    </w:p>
    <w:p w:rsidR="008959CD" w:rsidRPr="00702692" w:rsidRDefault="0008459C" w:rsidP="008959CD">
      <w:pPr>
        <w:ind w:left="2160"/>
        <w:rPr>
          <w:sz w:val="18"/>
          <w:szCs w:val="18"/>
        </w:rPr>
      </w:pPr>
      <w:r w:rsidRPr="009B2DE7">
        <w:rPr>
          <w:rStyle w:val="Strong"/>
          <w:sz w:val="18"/>
          <w:szCs w:val="18"/>
          <w:u w:val="single"/>
        </w:rPr>
        <w:t>Leave of Absence:</w:t>
      </w:r>
      <w:r w:rsidR="008959CD" w:rsidRPr="008959CD">
        <w:rPr>
          <w:sz w:val="18"/>
          <w:szCs w:val="18"/>
        </w:rPr>
        <w:t xml:space="preserve"> </w:t>
      </w:r>
      <w:r w:rsidR="008959CD" w:rsidRPr="00702692">
        <w:rPr>
          <w:sz w:val="18"/>
          <w:szCs w:val="18"/>
        </w:rPr>
        <w:t xml:space="preserve">The Proposed Stop Out/Leave of Absence policy </w:t>
      </w:r>
      <w:r w:rsidR="009B2DE7" w:rsidRPr="009B2DE7">
        <w:rPr>
          <w:b/>
          <w:sz w:val="18"/>
          <w:szCs w:val="18"/>
        </w:rPr>
        <w:t>(see below)</w:t>
      </w:r>
      <w:r w:rsidR="009B2DE7">
        <w:rPr>
          <w:sz w:val="18"/>
          <w:szCs w:val="18"/>
        </w:rPr>
        <w:t xml:space="preserve"> </w:t>
      </w:r>
      <w:r w:rsidR="008959CD" w:rsidRPr="00702692">
        <w:rPr>
          <w:sz w:val="18"/>
          <w:szCs w:val="18"/>
        </w:rPr>
        <w:t xml:space="preserve">was received positively. There is a question about “does the continuing graduate student, not enrolled for Summer Session, have to reapply?” </w:t>
      </w:r>
      <w:r w:rsidR="009B2DE7">
        <w:rPr>
          <w:sz w:val="18"/>
          <w:szCs w:val="18"/>
        </w:rPr>
        <w:t>The</w:t>
      </w:r>
      <w:r w:rsidR="00275B84" w:rsidRPr="00275B84">
        <w:rPr>
          <w:sz w:val="18"/>
          <w:szCs w:val="18"/>
        </w:rPr>
        <w:t xml:space="preserve"> </w:t>
      </w:r>
      <w:r w:rsidR="00275B84" w:rsidRPr="00702692">
        <w:rPr>
          <w:sz w:val="18"/>
          <w:szCs w:val="18"/>
        </w:rPr>
        <w:t>Stop Out/Leave of Absence</w:t>
      </w:r>
      <w:r w:rsidR="009B2DE7">
        <w:rPr>
          <w:sz w:val="18"/>
          <w:szCs w:val="18"/>
        </w:rPr>
        <w:t xml:space="preserve"> policy will be voted on at the January 13, 2012 meeting.  </w:t>
      </w:r>
    </w:p>
    <w:p w:rsidR="00BB6A75" w:rsidRDefault="00BB6A75" w:rsidP="00ED0D31">
      <w:pPr>
        <w:ind w:left="2160"/>
        <w:rPr>
          <w:rStyle w:val="Strong"/>
          <w:bCs w:val="0"/>
          <w:sz w:val="18"/>
          <w:szCs w:val="18"/>
          <w:u w:val="single"/>
        </w:rPr>
      </w:pPr>
    </w:p>
    <w:p w:rsidR="00ED0D31" w:rsidRPr="00702692" w:rsidRDefault="00BB6A75" w:rsidP="00ED0D31">
      <w:pPr>
        <w:ind w:left="2160"/>
        <w:rPr>
          <w:sz w:val="18"/>
          <w:szCs w:val="18"/>
        </w:rPr>
      </w:pPr>
      <w:r>
        <w:rPr>
          <w:rStyle w:val="Strong"/>
          <w:bCs w:val="0"/>
          <w:sz w:val="18"/>
          <w:szCs w:val="18"/>
          <w:u w:val="single"/>
        </w:rPr>
        <w:t>Ti</w:t>
      </w:r>
      <w:r w:rsidR="0008459C" w:rsidRPr="00ED0D31">
        <w:rPr>
          <w:rStyle w:val="Strong"/>
          <w:bCs w:val="0"/>
          <w:sz w:val="18"/>
          <w:szCs w:val="18"/>
          <w:u w:val="single"/>
        </w:rPr>
        <w:t>me Limitation</w:t>
      </w:r>
      <w:r w:rsidR="0008459C">
        <w:rPr>
          <w:rStyle w:val="Strong"/>
          <w:bCs w:val="0"/>
          <w:sz w:val="18"/>
          <w:szCs w:val="18"/>
        </w:rPr>
        <w:t>:</w:t>
      </w:r>
      <w:r w:rsidR="00ED0D31" w:rsidRPr="00ED0D31">
        <w:rPr>
          <w:b/>
          <w:bCs/>
          <w:sz w:val="18"/>
          <w:szCs w:val="18"/>
        </w:rPr>
        <w:t xml:space="preserve"> </w:t>
      </w:r>
      <w:r w:rsidR="00ED0D31" w:rsidRPr="00ED0D31">
        <w:rPr>
          <w:bCs/>
          <w:sz w:val="18"/>
          <w:szCs w:val="18"/>
        </w:rPr>
        <w:t>The current G</w:t>
      </w:r>
      <w:r w:rsidR="00ED0D31">
        <w:rPr>
          <w:bCs/>
          <w:sz w:val="18"/>
          <w:szCs w:val="18"/>
        </w:rPr>
        <w:t xml:space="preserve">raduate School </w:t>
      </w:r>
      <w:r w:rsidR="00ED0D31" w:rsidRPr="00ED0D31">
        <w:rPr>
          <w:bCs/>
          <w:sz w:val="18"/>
          <w:szCs w:val="18"/>
        </w:rPr>
        <w:t xml:space="preserve">Time Limitation Policy was reaffirmed by the GC and does </w:t>
      </w:r>
      <w:r w:rsidR="00ED0D31" w:rsidRPr="00ED0D31">
        <w:rPr>
          <w:bCs/>
          <w:sz w:val="18"/>
          <w:szCs w:val="18"/>
          <w:u w:val="single"/>
        </w:rPr>
        <w:t>not</w:t>
      </w:r>
      <w:r w:rsidR="00275B84">
        <w:rPr>
          <w:bCs/>
          <w:sz w:val="18"/>
          <w:szCs w:val="18"/>
        </w:rPr>
        <w:t xml:space="preserve"> need to come back to the C</w:t>
      </w:r>
      <w:r w:rsidR="00ED0D31" w:rsidRPr="00ED0D31">
        <w:rPr>
          <w:bCs/>
          <w:sz w:val="18"/>
          <w:szCs w:val="18"/>
        </w:rPr>
        <w:t>ommittee or Council for a vote</w:t>
      </w:r>
      <w:r w:rsidR="00ED0D31" w:rsidRPr="00ED0D31">
        <w:rPr>
          <w:sz w:val="18"/>
          <w:szCs w:val="18"/>
        </w:rPr>
        <w:t xml:space="preserve">. No difference was noted by the Council members in the new and old policy. </w:t>
      </w:r>
    </w:p>
    <w:p w:rsidR="0008459C" w:rsidRDefault="0008459C" w:rsidP="0008459C">
      <w:pPr>
        <w:rPr>
          <w:b/>
          <w:sz w:val="18"/>
          <w:szCs w:val="18"/>
        </w:rPr>
      </w:pPr>
    </w:p>
    <w:p w:rsidR="009B2DE7" w:rsidRDefault="009B2DE7" w:rsidP="0008459C">
      <w:pPr>
        <w:ind w:left="2160"/>
        <w:rPr>
          <w:bCs/>
          <w:sz w:val="18"/>
          <w:szCs w:val="18"/>
        </w:rPr>
      </w:pPr>
      <w:bookmarkStart w:id="1" w:name="DoctoralProgramRequirements"/>
      <w:bookmarkEnd w:id="1"/>
    </w:p>
    <w:p w:rsidR="009B2DE7" w:rsidRDefault="009B2DE7" w:rsidP="0008459C">
      <w:pPr>
        <w:ind w:left="2160"/>
        <w:rPr>
          <w:bCs/>
          <w:sz w:val="18"/>
          <w:szCs w:val="18"/>
        </w:rPr>
      </w:pPr>
    </w:p>
    <w:p w:rsidR="009B2DE7" w:rsidRDefault="009B2DE7" w:rsidP="0008459C">
      <w:pPr>
        <w:ind w:left="2160"/>
        <w:rPr>
          <w:bCs/>
          <w:sz w:val="18"/>
          <w:szCs w:val="18"/>
        </w:rPr>
      </w:pPr>
    </w:p>
    <w:p w:rsidR="009B2DE7" w:rsidRDefault="009B2DE7" w:rsidP="0008459C">
      <w:pPr>
        <w:ind w:left="2160"/>
        <w:rPr>
          <w:bCs/>
          <w:sz w:val="18"/>
          <w:szCs w:val="18"/>
        </w:rPr>
      </w:pPr>
    </w:p>
    <w:p w:rsidR="009B2DE7" w:rsidRDefault="009B2DE7" w:rsidP="0008459C">
      <w:pPr>
        <w:ind w:left="2160"/>
        <w:rPr>
          <w:bCs/>
          <w:sz w:val="18"/>
          <w:szCs w:val="18"/>
        </w:rPr>
      </w:pPr>
    </w:p>
    <w:p w:rsidR="009B2DE7" w:rsidRPr="007326D4" w:rsidRDefault="009B2DE7" w:rsidP="0008459C">
      <w:pPr>
        <w:ind w:left="2160"/>
        <w:rPr>
          <w:bCs/>
          <w:sz w:val="18"/>
          <w:szCs w:val="18"/>
        </w:rPr>
      </w:pPr>
    </w:p>
    <w:p w:rsidR="009B2DE7" w:rsidRDefault="009B2DE7" w:rsidP="009B2DE7">
      <w:pPr>
        <w:ind w:left="2160"/>
        <w:rPr>
          <w:b/>
          <w:sz w:val="18"/>
          <w:szCs w:val="18"/>
        </w:rPr>
      </w:pPr>
    </w:p>
    <w:p w:rsidR="009B2DE7" w:rsidRDefault="009B2DE7" w:rsidP="009B2DE7">
      <w:pPr>
        <w:ind w:left="2160"/>
        <w:rPr>
          <w:b/>
          <w:sz w:val="18"/>
          <w:szCs w:val="18"/>
        </w:rPr>
      </w:pPr>
    </w:p>
    <w:p w:rsidR="009B2DE7" w:rsidRDefault="009B2DE7" w:rsidP="009B2DE7">
      <w:pPr>
        <w:ind w:left="2160"/>
        <w:rPr>
          <w:b/>
          <w:sz w:val="18"/>
          <w:szCs w:val="18"/>
        </w:rPr>
      </w:pPr>
    </w:p>
    <w:p w:rsidR="003C6180" w:rsidRPr="009B2DE7" w:rsidRDefault="003C6180" w:rsidP="009B2DE7">
      <w:pPr>
        <w:ind w:left="2160"/>
        <w:rPr>
          <w:b/>
          <w:bCs/>
          <w:sz w:val="18"/>
          <w:szCs w:val="18"/>
        </w:rPr>
      </w:pPr>
      <w:r w:rsidRPr="009B2DE7">
        <w:rPr>
          <w:b/>
          <w:sz w:val="18"/>
          <w:szCs w:val="18"/>
          <w:u w:val="single"/>
        </w:rPr>
        <w:t>Transfer of Credit:</w:t>
      </w:r>
      <w:r w:rsidRPr="003714A6">
        <w:rPr>
          <w:b/>
          <w:sz w:val="18"/>
          <w:szCs w:val="18"/>
        </w:rPr>
        <w:t xml:space="preserve"> </w:t>
      </w:r>
      <w:r w:rsidR="009B2DE7" w:rsidRPr="009B2DE7">
        <w:rPr>
          <w:bCs/>
          <w:sz w:val="18"/>
          <w:szCs w:val="18"/>
        </w:rPr>
        <w:t>The current G</w:t>
      </w:r>
      <w:r w:rsidR="009B2DE7">
        <w:rPr>
          <w:bCs/>
          <w:sz w:val="18"/>
          <w:szCs w:val="18"/>
        </w:rPr>
        <w:t xml:space="preserve">raduate </w:t>
      </w:r>
      <w:r w:rsidR="009B2DE7" w:rsidRPr="009B2DE7">
        <w:rPr>
          <w:bCs/>
          <w:sz w:val="18"/>
          <w:szCs w:val="18"/>
        </w:rPr>
        <w:t>S</w:t>
      </w:r>
      <w:r w:rsidR="009B2DE7">
        <w:rPr>
          <w:bCs/>
          <w:sz w:val="18"/>
          <w:szCs w:val="18"/>
        </w:rPr>
        <w:t>chool</w:t>
      </w:r>
      <w:r w:rsidR="009B2DE7" w:rsidRPr="009B2DE7">
        <w:rPr>
          <w:bCs/>
          <w:sz w:val="18"/>
          <w:szCs w:val="18"/>
        </w:rPr>
        <w:t xml:space="preserve"> Transfer of Credit policy </w:t>
      </w:r>
      <w:r w:rsidR="00AC4A98" w:rsidRPr="009B2DE7">
        <w:rPr>
          <w:b/>
          <w:sz w:val="18"/>
          <w:szCs w:val="18"/>
        </w:rPr>
        <w:t>(see below)</w:t>
      </w:r>
      <w:r w:rsidR="00AC4A98">
        <w:rPr>
          <w:sz w:val="18"/>
          <w:szCs w:val="18"/>
        </w:rPr>
        <w:t xml:space="preserve"> </w:t>
      </w:r>
      <w:r w:rsidR="009B2DE7" w:rsidRPr="009B2DE7">
        <w:rPr>
          <w:bCs/>
          <w:sz w:val="18"/>
          <w:szCs w:val="18"/>
        </w:rPr>
        <w:t xml:space="preserve">was reaffirmed and does </w:t>
      </w:r>
      <w:r w:rsidR="009B2DE7" w:rsidRPr="009B2DE7">
        <w:rPr>
          <w:bCs/>
          <w:sz w:val="18"/>
          <w:szCs w:val="18"/>
          <w:u w:val="single"/>
        </w:rPr>
        <w:t>not</w:t>
      </w:r>
      <w:r w:rsidR="009B2DE7" w:rsidRPr="009B2DE7">
        <w:rPr>
          <w:bCs/>
          <w:sz w:val="18"/>
          <w:szCs w:val="18"/>
        </w:rPr>
        <w:t xml:space="preserve"> come back to the committee or Council for a vote.</w:t>
      </w:r>
    </w:p>
    <w:p w:rsidR="001243AF" w:rsidRPr="005437D1" w:rsidRDefault="001243AF" w:rsidP="00602C90">
      <w:pPr>
        <w:tabs>
          <w:tab w:val="left" w:pos="2160"/>
        </w:tabs>
        <w:ind w:left="2160" w:hanging="2160"/>
        <w:rPr>
          <w:b/>
          <w:sz w:val="18"/>
          <w:szCs w:val="18"/>
        </w:rPr>
      </w:pPr>
      <w:r w:rsidRPr="005437D1">
        <w:rPr>
          <w:b/>
          <w:sz w:val="18"/>
          <w:szCs w:val="18"/>
        </w:rPr>
        <w:tab/>
      </w:r>
      <w:r w:rsidR="00873D6E">
        <w:rPr>
          <w:b/>
          <w:sz w:val="18"/>
          <w:szCs w:val="18"/>
        </w:rPr>
        <w:t>Student Financial Aid</w:t>
      </w:r>
      <w:r w:rsidRPr="005437D1">
        <w:rPr>
          <w:b/>
          <w:sz w:val="18"/>
          <w:szCs w:val="18"/>
        </w:rPr>
        <w:t xml:space="preserve"> </w:t>
      </w:r>
    </w:p>
    <w:p w:rsidR="00D61968" w:rsidRPr="005437D1" w:rsidRDefault="00D61968" w:rsidP="00602C90">
      <w:pPr>
        <w:tabs>
          <w:tab w:val="left" w:pos="2160"/>
        </w:tabs>
        <w:ind w:left="2160" w:hanging="2160"/>
        <w:rPr>
          <w:b/>
          <w:sz w:val="18"/>
          <w:szCs w:val="18"/>
        </w:rPr>
      </w:pPr>
    </w:p>
    <w:p w:rsidR="00E76CAB" w:rsidRDefault="00CD3E17" w:rsidP="00CD3E17">
      <w:pPr>
        <w:tabs>
          <w:tab w:val="left" w:pos="2160"/>
        </w:tabs>
        <w:ind w:left="2160" w:hanging="2160"/>
        <w:rPr>
          <w:sz w:val="18"/>
          <w:szCs w:val="18"/>
        </w:rPr>
      </w:pPr>
      <w:r>
        <w:rPr>
          <w:sz w:val="18"/>
          <w:szCs w:val="18"/>
        </w:rPr>
        <w:tab/>
        <w:t>No report.</w:t>
      </w:r>
    </w:p>
    <w:p w:rsidR="00E76CAB" w:rsidRPr="005437D1" w:rsidRDefault="00E76CAB" w:rsidP="00602C90">
      <w:pPr>
        <w:tabs>
          <w:tab w:val="left" w:pos="2160"/>
        </w:tabs>
        <w:ind w:left="2160" w:hanging="2160"/>
        <w:rPr>
          <w:sz w:val="18"/>
          <w:szCs w:val="18"/>
        </w:rPr>
      </w:pPr>
    </w:p>
    <w:p w:rsidR="005C4EB7" w:rsidRDefault="001243AF" w:rsidP="00E76CAB">
      <w:pPr>
        <w:ind w:left="2160"/>
        <w:rPr>
          <w:sz w:val="18"/>
          <w:szCs w:val="18"/>
        </w:rPr>
      </w:pPr>
      <w:r w:rsidRPr="005437D1">
        <w:rPr>
          <w:b/>
          <w:sz w:val="18"/>
          <w:szCs w:val="18"/>
        </w:rPr>
        <w:t>Agenda Items</w:t>
      </w:r>
      <w:r w:rsidR="00E13DE7">
        <w:rPr>
          <w:b/>
          <w:sz w:val="18"/>
          <w:szCs w:val="18"/>
        </w:rPr>
        <w:tab/>
      </w:r>
      <w:r w:rsidR="00E13DE7">
        <w:rPr>
          <w:sz w:val="18"/>
          <w:szCs w:val="18"/>
        </w:rPr>
        <w:t xml:space="preserve"> </w:t>
      </w:r>
      <w:r w:rsidR="005C4EB7">
        <w:rPr>
          <w:b/>
          <w:sz w:val="18"/>
          <w:szCs w:val="18"/>
        </w:rPr>
        <w:tab/>
      </w:r>
      <w:r w:rsidR="005C4EB7">
        <w:rPr>
          <w:sz w:val="18"/>
          <w:szCs w:val="18"/>
        </w:rPr>
        <w:t xml:space="preserve"> </w:t>
      </w:r>
    </w:p>
    <w:p w:rsidR="00177274" w:rsidRDefault="00177274" w:rsidP="00E76CAB">
      <w:pPr>
        <w:ind w:left="2160"/>
        <w:rPr>
          <w:sz w:val="18"/>
          <w:szCs w:val="18"/>
        </w:rPr>
      </w:pPr>
    </w:p>
    <w:p w:rsidR="00177274" w:rsidRDefault="00177274" w:rsidP="00E76CAB">
      <w:pPr>
        <w:ind w:left="2160"/>
        <w:rPr>
          <w:color w:val="000000"/>
          <w:sz w:val="18"/>
          <w:szCs w:val="18"/>
        </w:rPr>
      </w:pPr>
      <w:r>
        <w:rPr>
          <w:sz w:val="18"/>
          <w:szCs w:val="18"/>
        </w:rPr>
        <w:t xml:space="preserve">A report on the No Grade </w:t>
      </w:r>
    </w:p>
    <w:p w:rsidR="00A15E98" w:rsidRPr="00177274" w:rsidRDefault="00A2228F" w:rsidP="00E76ECA">
      <w:pPr>
        <w:rPr>
          <w:b/>
          <w:sz w:val="18"/>
          <w:szCs w:val="18"/>
        </w:rPr>
      </w:pPr>
      <w:r>
        <w:rPr>
          <w:color w:val="000000"/>
          <w:sz w:val="18"/>
          <w:szCs w:val="18"/>
        </w:rPr>
        <w:tab/>
      </w:r>
    </w:p>
    <w:p w:rsidR="001243AF" w:rsidRPr="00177274" w:rsidRDefault="001D3CDE" w:rsidP="00602C90">
      <w:pPr>
        <w:outlineLvl w:val="0"/>
        <w:rPr>
          <w:sz w:val="18"/>
          <w:szCs w:val="18"/>
        </w:rPr>
      </w:pPr>
      <w:r w:rsidRPr="00177274">
        <w:rPr>
          <w:sz w:val="18"/>
          <w:szCs w:val="18"/>
        </w:rPr>
        <w:t>The meeting was adjourned at 2</w:t>
      </w:r>
      <w:r w:rsidR="001243AF" w:rsidRPr="00177274">
        <w:rPr>
          <w:sz w:val="18"/>
          <w:szCs w:val="18"/>
        </w:rPr>
        <w:t>:</w:t>
      </w:r>
      <w:r w:rsidR="00221395" w:rsidRPr="00177274">
        <w:rPr>
          <w:sz w:val="18"/>
          <w:szCs w:val="18"/>
        </w:rPr>
        <w:t>30</w:t>
      </w:r>
      <w:r w:rsidR="001243AF" w:rsidRPr="00177274">
        <w:rPr>
          <w:sz w:val="18"/>
          <w:szCs w:val="18"/>
        </w:rPr>
        <w:t xml:space="preserve"> pm.</w:t>
      </w:r>
    </w:p>
    <w:p w:rsidR="001243AF" w:rsidRPr="005437D1" w:rsidRDefault="001243AF" w:rsidP="00602C90">
      <w:pPr>
        <w:outlineLvl w:val="0"/>
        <w:rPr>
          <w:sz w:val="18"/>
          <w:szCs w:val="18"/>
        </w:rPr>
      </w:pPr>
    </w:p>
    <w:p w:rsidR="001243AF" w:rsidRPr="005437D1" w:rsidRDefault="001243AF" w:rsidP="00602C90">
      <w:pPr>
        <w:outlineLvl w:val="0"/>
        <w:rPr>
          <w:sz w:val="18"/>
          <w:szCs w:val="18"/>
        </w:rPr>
      </w:pPr>
      <w:r w:rsidRPr="005437D1">
        <w:rPr>
          <w:sz w:val="18"/>
          <w:szCs w:val="18"/>
        </w:rPr>
        <w:t>Submitted by – Elizabeth Frazier</w:t>
      </w:r>
    </w:p>
    <w:p w:rsidR="001243AF" w:rsidRPr="005437D1" w:rsidRDefault="001243AF" w:rsidP="00602C90">
      <w:pPr>
        <w:outlineLvl w:val="0"/>
        <w:rPr>
          <w:sz w:val="18"/>
          <w:szCs w:val="18"/>
        </w:rPr>
      </w:pPr>
    </w:p>
    <w:p w:rsidR="001243AF" w:rsidRPr="005437D1" w:rsidRDefault="001243AF" w:rsidP="00602C90">
      <w:pPr>
        <w:outlineLvl w:val="0"/>
        <w:rPr>
          <w:sz w:val="18"/>
          <w:szCs w:val="18"/>
        </w:rPr>
      </w:pPr>
      <w:r w:rsidRPr="005437D1">
        <w:rPr>
          <w:sz w:val="18"/>
          <w:szCs w:val="18"/>
        </w:rPr>
        <w:t xml:space="preserve">Please note: All attachments are on file in the Graduate School with the Graduate Council meeting minutes. </w:t>
      </w:r>
    </w:p>
    <w:sectPr w:rsidR="001243AF" w:rsidRPr="005437D1" w:rsidSect="00966EAA">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811" w:rsidRDefault="005A3811">
      <w:r>
        <w:separator/>
      </w:r>
    </w:p>
  </w:endnote>
  <w:endnote w:type="continuationSeparator" w:id="0">
    <w:p w:rsidR="005A3811" w:rsidRDefault="005A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811" w:rsidRDefault="005A3811">
      <w:r>
        <w:separator/>
      </w:r>
    </w:p>
  </w:footnote>
  <w:footnote w:type="continuationSeparator" w:id="0">
    <w:p w:rsidR="005A3811" w:rsidRDefault="005A3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481"/>
    <w:multiLevelType w:val="hybridMultilevel"/>
    <w:tmpl w:val="5FA0D2B8"/>
    <w:lvl w:ilvl="0" w:tplc="04090001">
      <w:start w:val="1"/>
      <w:numFmt w:val="bullet"/>
      <w:lvlText w:val=""/>
      <w:lvlJc w:val="left"/>
      <w:pPr>
        <w:ind w:left="2758" w:hanging="360"/>
      </w:pPr>
      <w:rPr>
        <w:rFonts w:ascii="Symbol" w:hAnsi="Symbol" w:hint="default"/>
      </w:rPr>
    </w:lvl>
    <w:lvl w:ilvl="1" w:tplc="04090003" w:tentative="1">
      <w:start w:val="1"/>
      <w:numFmt w:val="bullet"/>
      <w:lvlText w:val="o"/>
      <w:lvlJc w:val="left"/>
      <w:pPr>
        <w:ind w:left="3478" w:hanging="360"/>
      </w:pPr>
      <w:rPr>
        <w:rFonts w:ascii="Courier New" w:hAnsi="Courier New" w:cs="Courier New" w:hint="default"/>
      </w:rPr>
    </w:lvl>
    <w:lvl w:ilvl="2" w:tplc="04090005" w:tentative="1">
      <w:start w:val="1"/>
      <w:numFmt w:val="bullet"/>
      <w:lvlText w:val=""/>
      <w:lvlJc w:val="left"/>
      <w:pPr>
        <w:ind w:left="4198" w:hanging="360"/>
      </w:pPr>
      <w:rPr>
        <w:rFonts w:ascii="Wingdings" w:hAnsi="Wingdings" w:hint="default"/>
      </w:rPr>
    </w:lvl>
    <w:lvl w:ilvl="3" w:tplc="04090001" w:tentative="1">
      <w:start w:val="1"/>
      <w:numFmt w:val="bullet"/>
      <w:lvlText w:val=""/>
      <w:lvlJc w:val="left"/>
      <w:pPr>
        <w:ind w:left="4918" w:hanging="360"/>
      </w:pPr>
      <w:rPr>
        <w:rFonts w:ascii="Symbol" w:hAnsi="Symbol" w:hint="default"/>
      </w:rPr>
    </w:lvl>
    <w:lvl w:ilvl="4" w:tplc="04090003" w:tentative="1">
      <w:start w:val="1"/>
      <w:numFmt w:val="bullet"/>
      <w:lvlText w:val="o"/>
      <w:lvlJc w:val="left"/>
      <w:pPr>
        <w:ind w:left="5638" w:hanging="360"/>
      </w:pPr>
      <w:rPr>
        <w:rFonts w:ascii="Courier New" w:hAnsi="Courier New" w:cs="Courier New" w:hint="default"/>
      </w:rPr>
    </w:lvl>
    <w:lvl w:ilvl="5" w:tplc="04090005" w:tentative="1">
      <w:start w:val="1"/>
      <w:numFmt w:val="bullet"/>
      <w:lvlText w:val=""/>
      <w:lvlJc w:val="left"/>
      <w:pPr>
        <w:ind w:left="6358" w:hanging="360"/>
      </w:pPr>
      <w:rPr>
        <w:rFonts w:ascii="Wingdings" w:hAnsi="Wingdings" w:hint="default"/>
      </w:rPr>
    </w:lvl>
    <w:lvl w:ilvl="6" w:tplc="04090001" w:tentative="1">
      <w:start w:val="1"/>
      <w:numFmt w:val="bullet"/>
      <w:lvlText w:val=""/>
      <w:lvlJc w:val="left"/>
      <w:pPr>
        <w:ind w:left="7078" w:hanging="360"/>
      </w:pPr>
      <w:rPr>
        <w:rFonts w:ascii="Symbol" w:hAnsi="Symbol" w:hint="default"/>
      </w:rPr>
    </w:lvl>
    <w:lvl w:ilvl="7" w:tplc="04090003" w:tentative="1">
      <w:start w:val="1"/>
      <w:numFmt w:val="bullet"/>
      <w:lvlText w:val="o"/>
      <w:lvlJc w:val="left"/>
      <w:pPr>
        <w:ind w:left="7798" w:hanging="360"/>
      </w:pPr>
      <w:rPr>
        <w:rFonts w:ascii="Courier New" w:hAnsi="Courier New" w:cs="Courier New" w:hint="default"/>
      </w:rPr>
    </w:lvl>
    <w:lvl w:ilvl="8" w:tplc="04090005" w:tentative="1">
      <w:start w:val="1"/>
      <w:numFmt w:val="bullet"/>
      <w:lvlText w:val=""/>
      <w:lvlJc w:val="left"/>
      <w:pPr>
        <w:ind w:left="8518" w:hanging="360"/>
      </w:pPr>
      <w:rPr>
        <w:rFonts w:ascii="Wingdings" w:hAnsi="Wingdings" w:hint="default"/>
      </w:rPr>
    </w:lvl>
  </w:abstractNum>
  <w:abstractNum w:abstractNumId="1">
    <w:nsid w:val="100836B1"/>
    <w:multiLevelType w:val="hybridMultilevel"/>
    <w:tmpl w:val="E1B6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1B044C"/>
    <w:multiLevelType w:val="hybridMultilevel"/>
    <w:tmpl w:val="2E40D8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60CE7CF3"/>
    <w:multiLevelType w:val="multilevel"/>
    <w:tmpl w:val="6F90681E"/>
    <w:lvl w:ilvl="0">
      <w:start w:val="1"/>
      <w:numFmt w:val="bullet"/>
      <w:lvlText w:val=""/>
      <w:lvlJc w:val="left"/>
      <w:pPr>
        <w:tabs>
          <w:tab w:val="num" w:pos="2664"/>
        </w:tabs>
        <w:ind w:left="2664" w:hanging="360"/>
      </w:pPr>
      <w:rPr>
        <w:rFonts w:ascii="Symbol" w:hAnsi="Symbol" w:hint="default"/>
        <w:sz w:val="20"/>
      </w:rPr>
    </w:lvl>
    <w:lvl w:ilvl="1" w:tentative="1">
      <w:start w:val="1"/>
      <w:numFmt w:val="bullet"/>
      <w:lvlText w:val="o"/>
      <w:lvlJc w:val="left"/>
      <w:pPr>
        <w:tabs>
          <w:tab w:val="num" w:pos="3384"/>
        </w:tabs>
        <w:ind w:left="3384" w:hanging="360"/>
      </w:pPr>
      <w:rPr>
        <w:rFonts w:ascii="Courier New" w:hAnsi="Courier New" w:hint="default"/>
        <w:sz w:val="20"/>
      </w:rPr>
    </w:lvl>
    <w:lvl w:ilvl="2" w:tentative="1">
      <w:start w:val="1"/>
      <w:numFmt w:val="bullet"/>
      <w:lvlText w:val=""/>
      <w:lvlJc w:val="left"/>
      <w:pPr>
        <w:tabs>
          <w:tab w:val="num" w:pos="4104"/>
        </w:tabs>
        <w:ind w:left="4104" w:hanging="360"/>
      </w:pPr>
      <w:rPr>
        <w:rFonts w:ascii="Wingdings" w:hAnsi="Wingdings" w:hint="default"/>
        <w:sz w:val="20"/>
      </w:rPr>
    </w:lvl>
    <w:lvl w:ilvl="3" w:tentative="1">
      <w:start w:val="1"/>
      <w:numFmt w:val="bullet"/>
      <w:lvlText w:val=""/>
      <w:lvlJc w:val="left"/>
      <w:pPr>
        <w:tabs>
          <w:tab w:val="num" w:pos="4824"/>
        </w:tabs>
        <w:ind w:left="4824" w:hanging="360"/>
      </w:pPr>
      <w:rPr>
        <w:rFonts w:ascii="Wingdings" w:hAnsi="Wingdings" w:hint="default"/>
        <w:sz w:val="20"/>
      </w:rPr>
    </w:lvl>
    <w:lvl w:ilvl="4" w:tentative="1">
      <w:start w:val="1"/>
      <w:numFmt w:val="bullet"/>
      <w:lvlText w:val=""/>
      <w:lvlJc w:val="left"/>
      <w:pPr>
        <w:tabs>
          <w:tab w:val="num" w:pos="5544"/>
        </w:tabs>
        <w:ind w:left="5544" w:hanging="360"/>
      </w:pPr>
      <w:rPr>
        <w:rFonts w:ascii="Wingdings" w:hAnsi="Wingdings" w:hint="default"/>
        <w:sz w:val="20"/>
      </w:rPr>
    </w:lvl>
    <w:lvl w:ilvl="5" w:tentative="1">
      <w:start w:val="1"/>
      <w:numFmt w:val="bullet"/>
      <w:lvlText w:val=""/>
      <w:lvlJc w:val="left"/>
      <w:pPr>
        <w:tabs>
          <w:tab w:val="num" w:pos="6264"/>
        </w:tabs>
        <w:ind w:left="6264" w:hanging="360"/>
      </w:pPr>
      <w:rPr>
        <w:rFonts w:ascii="Wingdings" w:hAnsi="Wingdings" w:hint="default"/>
        <w:sz w:val="20"/>
      </w:rPr>
    </w:lvl>
    <w:lvl w:ilvl="6" w:tentative="1">
      <w:start w:val="1"/>
      <w:numFmt w:val="bullet"/>
      <w:lvlText w:val=""/>
      <w:lvlJc w:val="left"/>
      <w:pPr>
        <w:tabs>
          <w:tab w:val="num" w:pos="6984"/>
        </w:tabs>
        <w:ind w:left="6984" w:hanging="360"/>
      </w:pPr>
      <w:rPr>
        <w:rFonts w:ascii="Wingdings" w:hAnsi="Wingdings" w:hint="default"/>
        <w:sz w:val="20"/>
      </w:rPr>
    </w:lvl>
    <w:lvl w:ilvl="7" w:tentative="1">
      <w:start w:val="1"/>
      <w:numFmt w:val="bullet"/>
      <w:lvlText w:val=""/>
      <w:lvlJc w:val="left"/>
      <w:pPr>
        <w:tabs>
          <w:tab w:val="num" w:pos="7704"/>
        </w:tabs>
        <w:ind w:left="7704" w:hanging="360"/>
      </w:pPr>
      <w:rPr>
        <w:rFonts w:ascii="Wingdings" w:hAnsi="Wingdings" w:hint="default"/>
        <w:sz w:val="20"/>
      </w:rPr>
    </w:lvl>
    <w:lvl w:ilvl="8" w:tentative="1">
      <w:start w:val="1"/>
      <w:numFmt w:val="bullet"/>
      <w:lvlText w:val=""/>
      <w:lvlJc w:val="left"/>
      <w:pPr>
        <w:tabs>
          <w:tab w:val="num" w:pos="8424"/>
        </w:tabs>
        <w:ind w:left="8424" w:hanging="360"/>
      </w:pPr>
      <w:rPr>
        <w:rFonts w:ascii="Wingdings" w:hAnsi="Wingdings" w:hint="default"/>
        <w:sz w:val="20"/>
      </w:rPr>
    </w:lvl>
  </w:abstractNum>
  <w:abstractNum w:abstractNumId="4">
    <w:nsid w:val="65CB7188"/>
    <w:multiLevelType w:val="hybridMultilevel"/>
    <w:tmpl w:val="59C6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31"/>
    <w:rsid w:val="00002FD6"/>
    <w:rsid w:val="00007B04"/>
    <w:rsid w:val="00007FEC"/>
    <w:rsid w:val="000101F3"/>
    <w:rsid w:val="00011D5B"/>
    <w:rsid w:val="000126CB"/>
    <w:rsid w:val="0001566E"/>
    <w:rsid w:val="00020A78"/>
    <w:rsid w:val="000219B1"/>
    <w:rsid w:val="00021EA1"/>
    <w:rsid w:val="0002308D"/>
    <w:rsid w:val="00025531"/>
    <w:rsid w:val="000305D7"/>
    <w:rsid w:val="00033461"/>
    <w:rsid w:val="00033580"/>
    <w:rsid w:val="00034A50"/>
    <w:rsid w:val="00035002"/>
    <w:rsid w:val="000401AB"/>
    <w:rsid w:val="00042DE3"/>
    <w:rsid w:val="00044EA7"/>
    <w:rsid w:val="00046975"/>
    <w:rsid w:val="00050C11"/>
    <w:rsid w:val="0005177E"/>
    <w:rsid w:val="00055EFB"/>
    <w:rsid w:val="00061703"/>
    <w:rsid w:val="00063A99"/>
    <w:rsid w:val="00066820"/>
    <w:rsid w:val="00071200"/>
    <w:rsid w:val="0007221F"/>
    <w:rsid w:val="000723F9"/>
    <w:rsid w:val="0007327A"/>
    <w:rsid w:val="000747E9"/>
    <w:rsid w:val="00076D70"/>
    <w:rsid w:val="00076E69"/>
    <w:rsid w:val="00082D3F"/>
    <w:rsid w:val="0008459C"/>
    <w:rsid w:val="0008494F"/>
    <w:rsid w:val="00085484"/>
    <w:rsid w:val="00085556"/>
    <w:rsid w:val="000875DA"/>
    <w:rsid w:val="0009077C"/>
    <w:rsid w:val="0009125C"/>
    <w:rsid w:val="00091956"/>
    <w:rsid w:val="00091C11"/>
    <w:rsid w:val="00093001"/>
    <w:rsid w:val="000945F2"/>
    <w:rsid w:val="00096FFD"/>
    <w:rsid w:val="000A02AA"/>
    <w:rsid w:val="000A09F1"/>
    <w:rsid w:val="000A2250"/>
    <w:rsid w:val="000A4970"/>
    <w:rsid w:val="000A4C2D"/>
    <w:rsid w:val="000A6718"/>
    <w:rsid w:val="000C0A16"/>
    <w:rsid w:val="000C16FE"/>
    <w:rsid w:val="000C2C78"/>
    <w:rsid w:val="000C42DE"/>
    <w:rsid w:val="000D1060"/>
    <w:rsid w:val="000D1C47"/>
    <w:rsid w:val="000D2753"/>
    <w:rsid w:val="000D2AEC"/>
    <w:rsid w:val="000E04BE"/>
    <w:rsid w:val="000E3ED2"/>
    <w:rsid w:val="000E41F9"/>
    <w:rsid w:val="000E4A1F"/>
    <w:rsid w:val="000E54B4"/>
    <w:rsid w:val="000F34D8"/>
    <w:rsid w:val="000F438D"/>
    <w:rsid w:val="000F517B"/>
    <w:rsid w:val="000F66ED"/>
    <w:rsid w:val="000F7D96"/>
    <w:rsid w:val="00102BD6"/>
    <w:rsid w:val="00103CBB"/>
    <w:rsid w:val="00110055"/>
    <w:rsid w:val="00110A18"/>
    <w:rsid w:val="00111C2E"/>
    <w:rsid w:val="00111FCE"/>
    <w:rsid w:val="00112D55"/>
    <w:rsid w:val="00120977"/>
    <w:rsid w:val="00120B2C"/>
    <w:rsid w:val="0012129A"/>
    <w:rsid w:val="00122D57"/>
    <w:rsid w:val="001243AF"/>
    <w:rsid w:val="001255DF"/>
    <w:rsid w:val="00126041"/>
    <w:rsid w:val="00130436"/>
    <w:rsid w:val="00130808"/>
    <w:rsid w:val="00131EA3"/>
    <w:rsid w:val="00133E34"/>
    <w:rsid w:val="00134947"/>
    <w:rsid w:val="00134B45"/>
    <w:rsid w:val="00136BD6"/>
    <w:rsid w:val="0014008F"/>
    <w:rsid w:val="00140ABA"/>
    <w:rsid w:val="001412F8"/>
    <w:rsid w:val="00141D42"/>
    <w:rsid w:val="001430E8"/>
    <w:rsid w:val="00146342"/>
    <w:rsid w:val="00150A62"/>
    <w:rsid w:val="001523A1"/>
    <w:rsid w:val="00152F8F"/>
    <w:rsid w:val="00154BC1"/>
    <w:rsid w:val="001565DD"/>
    <w:rsid w:val="00157049"/>
    <w:rsid w:val="00163ECF"/>
    <w:rsid w:val="00163FFA"/>
    <w:rsid w:val="001645D3"/>
    <w:rsid w:val="001708D7"/>
    <w:rsid w:val="00170ADD"/>
    <w:rsid w:val="0017211C"/>
    <w:rsid w:val="00172206"/>
    <w:rsid w:val="00172E41"/>
    <w:rsid w:val="00175E7B"/>
    <w:rsid w:val="00177274"/>
    <w:rsid w:val="00186BEE"/>
    <w:rsid w:val="001873E6"/>
    <w:rsid w:val="00190022"/>
    <w:rsid w:val="0019459C"/>
    <w:rsid w:val="0019693E"/>
    <w:rsid w:val="001A1152"/>
    <w:rsid w:val="001A22CB"/>
    <w:rsid w:val="001A4161"/>
    <w:rsid w:val="001A51A8"/>
    <w:rsid w:val="001A5C95"/>
    <w:rsid w:val="001A6C48"/>
    <w:rsid w:val="001B013A"/>
    <w:rsid w:val="001B0D41"/>
    <w:rsid w:val="001B1853"/>
    <w:rsid w:val="001B2B42"/>
    <w:rsid w:val="001B40A4"/>
    <w:rsid w:val="001B4E07"/>
    <w:rsid w:val="001B4FFE"/>
    <w:rsid w:val="001B6DFA"/>
    <w:rsid w:val="001B79F6"/>
    <w:rsid w:val="001C09F5"/>
    <w:rsid w:val="001C2AD0"/>
    <w:rsid w:val="001C2CC9"/>
    <w:rsid w:val="001C2E82"/>
    <w:rsid w:val="001D0131"/>
    <w:rsid w:val="001D05B7"/>
    <w:rsid w:val="001D138B"/>
    <w:rsid w:val="001D2201"/>
    <w:rsid w:val="001D3CDE"/>
    <w:rsid w:val="001D57F2"/>
    <w:rsid w:val="001D7881"/>
    <w:rsid w:val="001E0576"/>
    <w:rsid w:val="001E3D92"/>
    <w:rsid w:val="001E53D5"/>
    <w:rsid w:val="001E56AC"/>
    <w:rsid w:val="001E7172"/>
    <w:rsid w:val="001F2B27"/>
    <w:rsid w:val="001F65FC"/>
    <w:rsid w:val="00200AD3"/>
    <w:rsid w:val="00202065"/>
    <w:rsid w:val="00202EC4"/>
    <w:rsid w:val="00203AF8"/>
    <w:rsid w:val="00207529"/>
    <w:rsid w:val="00207E30"/>
    <w:rsid w:val="0021173C"/>
    <w:rsid w:val="00211CC6"/>
    <w:rsid w:val="002149BD"/>
    <w:rsid w:val="00220833"/>
    <w:rsid w:val="00221395"/>
    <w:rsid w:val="00221561"/>
    <w:rsid w:val="00221788"/>
    <w:rsid w:val="00221990"/>
    <w:rsid w:val="00221D90"/>
    <w:rsid w:val="002239BA"/>
    <w:rsid w:val="00226D0F"/>
    <w:rsid w:val="00226F4D"/>
    <w:rsid w:val="002275A0"/>
    <w:rsid w:val="002308E1"/>
    <w:rsid w:val="00244A8A"/>
    <w:rsid w:val="00245D48"/>
    <w:rsid w:val="002474FB"/>
    <w:rsid w:val="0024758E"/>
    <w:rsid w:val="002504BA"/>
    <w:rsid w:val="00254704"/>
    <w:rsid w:val="002549C2"/>
    <w:rsid w:val="0025778F"/>
    <w:rsid w:val="00260A78"/>
    <w:rsid w:val="00262E27"/>
    <w:rsid w:val="00263C7B"/>
    <w:rsid w:val="002648C8"/>
    <w:rsid w:val="002650EC"/>
    <w:rsid w:val="00266F7C"/>
    <w:rsid w:val="00271501"/>
    <w:rsid w:val="002722EE"/>
    <w:rsid w:val="00274ED2"/>
    <w:rsid w:val="00275B84"/>
    <w:rsid w:val="00280A80"/>
    <w:rsid w:val="002817BC"/>
    <w:rsid w:val="00281B9B"/>
    <w:rsid w:val="00283BF9"/>
    <w:rsid w:val="00284D99"/>
    <w:rsid w:val="00284FA5"/>
    <w:rsid w:val="00286EA8"/>
    <w:rsid w:val="0029026A"/>
    <w:rsid w:val="00291A4A"/>
    <w:rsid w:val="00293F57"/>
    <w:rsid w:val="00295A97"/>
    <w:rsid w:val="002A0178"/>
    <w:rsid w:val="002A17CD"/>
    <w:rsid w:val="002A2838"/>
    <w:rsid w:val="002A2F1A"/>
    <w:rsid w:val="002A559A"/>
    <w:rsid w:val="002A7E2A"/>
    <w:rsid w:val="002B1ED7"/>
    <w:rsid w:val="002B30E1"/>
    <w:rsid w:val="002B4675"/>
    <w:rsid w:val="002B6730"/>
    <w:rsid w:val="002C1338"/>
    <w:rsid w:val="002C4DDC"/>
    <w:rsid w:val="002C52CF"/>
    <w:rsid w:val="002C55B9"/>
    <w:rsid w:val="002C5F2B"/>
    <w:rsid w:val="002C6504"/>
    <w:rsid w:val="002C720A"/>
    <w:rsid w:val="002D4659"/>
    <w:rsid w:val="002D4C47"/>
    <w:rsid w:val="002E005B"/>
    <w:rsid w:val="002E31FD"/>
    <w:rsid w:val="002E41D7"/>
    <w:rsid w:val="002E5325"/>
    <w:rsid w:val="002E5DA8"/>
    <w:rsid w:val="002E5E36"/>
    <w:rsid w:val="002F03C4"/>
    <w:rsid w:val="002F2D73"/>
    <w:rsid w:val="00304863"/>
    <w:rsid w:val="00312D67"/>
    <w:rsid w:val="00324E81"/>
    <w:rsid w:val="003260E9"/>
    <w:rsid w:val="00326587"/>
    <w:rsid w:val="00326A52"/>
    <w:rsid w:val="00332E24"/>
    <w:rsid w:val="003331A3"/>
    <w:rsid w:val="00333D7B"/>
    <w:rsid w:val="00337829"/>
    <w:rsid w:val="00340CC2"/>
    <w:rsid w:val="003417EB"/>
    <w:rsid w:val="00343347"/>
    <w:rsid w:val="0034763D"/>
    <w:rsid w:val="00350A7B"/>
    <w:rsid w:val="003531E8"/>
    <w:rsid w:val="00353270"/>
    <w:rsid w:val="003544D9"/>
    <w:rsid w:val="003558B9"/>
    <w:rsid w:val="003605BB"/>
    <w:rsid w:val="00360B62"/>
    <w:rsid w:val="00361B2B"/>
    <w:rsid w:val="003625D7"/>
    <w:rsid w:val="0036443B"/>
    <w:rsid w:val="003648EF"/>
    <w:rsid w:val="003668D9"/>
    <w:rsid w:val="0037031C"/>
    <w:rsid w:val="0037210A"/>
    <w:rsid w:val="00372336"/>
    <w:rsid w:val="003744B0"/>
    <w:rsid w:val="003759AC"/>
    <w:rsid w:val="00380D30"/>
    <w:rsid w:val="0038100F"/>
    <w:rsid w:val="00381958"/>
    <w:rsid w:val="003823B7"/>
    <w:rsid w:val="00382954"/>
    <w:rsid w:val="00383495"/>
    <w:rsid w:val="00383C92"/>
    <w:rsid w:val="00384F7C"/>
    <w:rsid w:val="003852F0"/>
    <w:rsid w:val="003860B4"/>
    <w:rsid w:val="0038681E"/>
    <w:rsid w:val="003904E1"/>
    <w:rsid w:val="00391E9F"/>
    <w:rsid w:val="00393311"/>
    <w:rsid w:val="00393EBD"/>
    <w:rsid w:val="003944E5"/>
    <w:rsid w:val="00394A31"/>
    <w:rsid w:val="00395AEE"/>
    <w:rsid w:val="00396916"/>
    <w:rsid w:val="003A2481"/>
    <w:rsid w:val="003A4C00"/>
    <w:rsid w:val="003A6DE6"/>
    <w:rsid w:val="003B3925"/>
    <w:rsid w:val="003B4901"/>
    <w:rsid w:val="003B5DB8"/>
    <w:rsid w:val="003B61E3"/>
    <w:rsid w:val="003C25D3"/>
    <w:rsid w:val="003C2A2F"/>
    <w:rsid w:val="003C6180"/>
    <w:rsid w:val="003C6CB2"/>
    <w:rsid w:val="003C769C"/>
    <w:rsid w:val="003D04DD"/>
    <w:rsid w:val="003D12F6"/>
    <w:rsid w:val="003D1579"/>
    <w:rsid w:val="003D1E4F"/>
    <w:rsid w:val="003D1E54"/>
    <w:rsid w:val="003D22ED"/>
    <w:rsid w:val="003D4026"/>
    <w:rsid w:val="003D6493"/>
    <w:rsid w:val="003E4A74"/>
    <w:rsid w:val="003E53E2"/>
    <w:rsid w:val="003F5555"/>
    <w:rsid w:val="00403D88"/>
    <w:rsid w:val="00406297"/>
    <w:rsid w:val="00406CD9"/>
    <w:rsid w:val="00406D85"/>
    <w:rsid w:val="00410674"/>
    <w:rsid w:val="00413D64"/>
    <w:rsid w:val="0041561F"/>
    <w:rsid w:val="00416402"/>
    <w:rsid w:val="004178EA"/>
    <w:rsid w:val="004205B3"/>
    <w:rsid w:val="0042267A"/>
    <w:rsid w:val="00423030"/>
    <w:rsid w:val="00424D5B"/>
    <w:rsid w:val="00425EC6"/>
    <w:rsid w:val="00427722"/>
    <w:rsid w:val="00430A21"/>
    <w:rsid w:val="00431AC0"/>
    <w:rsid w:val="00433E35"/>
    <w:rsid w:val="004366A0"/>
    <w:rsid w:val="0043690D"/>
    <w:rsid w:val="004433D7"/>
    <w:rsid w:val="00444CA1"/>
    <w:rsid w:val="00446501"/>
    <w:rsid w:val="0044715D"/>
    <w:rsid w:val="0045690D"/>
    <w:rsid w:val="00456A87"/>
    <w:rsid w:val="00456D6B"/>
    <w:rsid w:val="0045727E"/>
    <w:rsid w:val="00462EDC"/>
    <w:rsid w:val="00470B32"/>
    <w:rsid w:val="00470BDD"/>
    <w:rsid w:val="004723E6"/>
    <w:rsid w:val="00473322"/>
    <w:rsid w:val="004739D9"/>
    <w:rsid w:val="00473EDF"/>
    <w:rsid w:val="00475309"/>
    <w:rsid w:val="00480240"/>
    <w:rsid w:val="00480B37"/>
    <w:rsid w:val="00481016"/>
    <w:rsid w:val="00481331"/>
    <w:rsid w:val="004856AE"/>
    <w:rsid w:val="00487D75"/>
    <w:rsid w:val="004906A2"/>
    <w:rsid w:val="00491E2B"/>
    <w:rsid w:val="00492952"/>
    <w:rsid w:val="00495886"/>
    <w:rsid w:val="004961B6"/>
    <w:rsid w:val="004967D4"/>
    <w:rsid w:val="00496D5D"/>
    <w:rsid w:val="004A08A8"/>
    <w:rsid w:val="004A2CB4"/>
    <w:rsid w:val="004A3398"/>
    <w:rsid w:val="004A7335"/>
    <w:rsid w:val="004B0D04"/>
    <w:rsid w:val="004B0F00"/>
    <w:rsid w:val="004B5C0D"/>
    <w:rsid w:val="004B5FD1"/>
    <w:rsid w:val="004B74AC"/>
    <w:rsid w:val="004C205C"/>
    <w:rsid w:val="004C221F"/>
    <w:rsid w:val="004C4859"/>
    <w:rsid w:val="004C4D17"/>
    <w:rsid w:val="004C6468"/>
    <w:rsid w:val="004C64C6"/>
    <w:rsid w:val="004C7858"/>
    <w:rsid w:val="004D0132"/>
    <w:rsid w:val="004D14F4"/>
    <w:rsid w:val="004D2058"/>
    <w:rsid w:val="004D2378"/>
    <w:rsid w:val="004D3035"/>
    <w:rsid w:val="004D3400"/>
    <w:rsid w:val="004D4046"/>
    <w:rsid w:val="004D47E4"/>
    <w:rsid w:val="004D50E3"/>
    <w:rsid w:val="004D72FB"/>
    <w:rsid w:val="004E3995"/>
    <w:rsid w:val="004E4EF7"/>
    <w:rsid w:val="004F4CB8"/>
    <w:rsid w:val="004F681E"/>
    <w:rsid w:val="004F75CE"/>
    <w:rsid w:val="004F7ACC"/>
    <w:rsid w:val="0050333F"/>
    <w:rsid w:val="00510333"/>
    <w:rsid w:val="00510823"/>
    <w:rsid w:val="0051784B"/>
    <w:rsid w:val="00517D53"/>
    <w:rsid w:val="00520631"/>
    <w:rsid w:val="005222D4"/>
    <w:rsid w:val="00522605"/>
    <w:rsid w:val="00524247"/>
    <w:rsid w:val="00526629"/>
    <w:rsid w:val="00531350"/>
    <w:rsid w:val="00531F06"/>
    <w:rsid w:val="005349E1"/>
    <w:rsid w:val="00534D39"/>
    <w:rsid w:val="00535389"/>
    <w:rsid w:val="00535D6B"/>
    <w:rsid w:val="005362DA"/>
    <w:rsid w:val="00536353"/>
    <w:rsid w:val="00537DE3"/>
    <w:rsid w:val="00541FA2"/>
    <w:rsid w:val="00542E25"/>
    <w:rsid w:val="00542F09"/>
    <w:rsid w:val="005437D1"/>
    <w:rsid w:val="0054425F"/>
    <w:rsid w:val="00544347"/>
    <w:rsid w:val="00544ECD"/>
    <w:rsid w:val="0055316E"/>
    <w:rsid w:val="005600AE"/>
    <w:rsid w:val="00561814"/>
    <w:rsid w:val="00564427"/>
    <w:rsid w:val="00564E5F"/>
    <w:rsid w:val="00570CDF"/>
    <w:rsid w:val="00571AC2"/>
    <w:rsid w:val="005741F1"/>
    <w:rsid w:val="005753FD"/>
    <w:rsid w:val="0058063B"/>
    <w:rsid w:val="00582111"/>
    <w:rsid w:val="00582E9D"/>
    <w:rsid w:val="005900EC"/>
    <w:rsid w:val="00590319"/>
    <w:rsid w:val="00591AF5"/>
    <w:rsid w:val="00591B53"/>
    <w:rsid w:val="00592055"/>
    <w:rsid w:val="00593491"/>
    <w:rsid w:val="00594EE3"/>
    <w:rsid w:val="005953C6"/>
    <w:rsid w:val="00596BF8"/>
    <w:rsid w:val="005A260A"/>
    <w:rsid w:val="005A2F54"/>
    <w:rsid w:val="005A3811"/>
    <w:rsid w:val="005A4FAA"/>
    <w:rsid w:val="005A580E"/>
    <w:rsid w:val="005B52BC"/>
    <w:rsid w:val="005B53C2"/>
    <w:rsid w:val="005C2E0F"/>
    <w:rsid w:val="005C47E6"/>
    <w:rsid w:val="005C4BCF"/>
    <w:rsid w:val="005C4C2B"/>
    <w:rsid w:val="005C4EB7"/>
    <w:rsid w:val="005C5062"/>
    <w:rsid w:val="005C5B05"/>
    <w:rsid w:val="005C6916"/>
    <w:rsid w:val="005C7508"/>
    <w:rsid w:val="005D5C0F"/>
    <w:rsid w:val="005D651D"/>
    <w:rsid w:val="005E023C"/>
    <w:rsid w:val="005E02A0"/>
    <w:rsid w:val="005E37FF"/>
    <w:rsid w:val="005E5A28"/>
    <w:rsid w:val="005E66C5"/>
    <w:rsid w:val="005F0CB7"/>
    <w:rsid w:val="005F1C76"/>
    <w:rsid w:val="005F51AD"/>
    <w:rsid w:val="00600925"/>
    <w:rsid w:val="00601205"/>
    <w:rsid w:val="006015AF"/>
    <w:rsid w:val="00602BA4"/>
    <w:rsid w:val="00602C90"/>
    <w:rsid w:val="00607C77"/>
    <w:rsid w:val="00610531"/>
    <w:rsid w:val="00610F61"/>
    <w:rsid w:val="00611661"/>
    <w:rsid w:val="006132A5"/>
    <w:rsid w:val="006157E0"/>
    <w:rsid w:val="00616842"/>
    <w:rsid w:val="00620E55"/>
    <w:rsid w:val="006245CC"/>
    <w:rsid w:val="0062555C"/>
    <w:rsid w:val="0062700D"/>
    <w:rsid w:val="0063153A"/>
    <w:rsid w:val="00632DBC"/>
    <w:rsid w:val="006333D7"/>
    <w:rsid w:val="00634CE1"/>
    <w:rsid w:val="00635F6B"/>
    <w:rsid w:val="0063622E"/>
    <w:rsid w:val="00637CE6"/>
    <w:rsid w:val="00640B5A"/>
    <w:rsid w:val="006412D8"/>
    <w:rsid w:val="00641E03"/>
    <w:rsid w:val="00642A6E"/>
    <w:rsid w:val="006452D2"/>
    <w:rsid w:val="00647684"/>
    <w:rsid w:val="00650C2F"/>
    <w:rsid w:val="00650DB7"/>
    <w:rsid w:val="00651277"/>
    <w:rsid w:val="00651319"/>
    <w:rsid w:val="00651748"/>
    <w:rsid w:val="00660153"/>
    <w:rsid w:val="00661CB3"/>
    <w:rsid w:val="00662C7E"/>
    <w:rsid w:val="00665F73"/>
    <w:rsid w:val="006665E0"/>
    <w:rsid w:val="00674188"/>
    <w:rsid w:val="00682C5F"/>
    <w:rsid w:val="00683759"/>
    <w:rsid w:val="006858DB"/>
    <w:rsid w:val="00687B62"/>
    <w:rsid w:val="006902A9"/>
    <w:rsid w:val="00690914"/>
    <w:rsid w:val="00690D16"/>
    <w:rsid w:val="00691890"/>
    <w:rsid w:val="00691966"/>
    <w:rsid w:val="00692953"/>
    <w:rsid w:val="006929C0"/>
    <w:rsid w:val="006931B2"/>
    <w:rsid w:val="006934EE"/>
    <w:rsid w:val="006936AF"/>
    <w:rsid w:val="00693D9C"/>
    <w:rsid w:val="006A197B"/>
    <w:rsid w:val="006A6370"/>
    <w:rsid w:val="006A791E"/>
    <w:rsid w:val="006B00E2"/>
    <w:rsid w:val="006B1AB9"/>
    <w:rsid w:val="006B2A9C"/>
    <w:rsid w:val="006B44BB"/>
    <w:rsid w:val="006B4ADA"/>
    <w:rsid w:val="006B6E0D"/>
    <w:rsid w:val="006B6E13"/>
    <w:rsid w:val="006B7F51"/>
    <w:rsid w:val="006C141A"/>
    <w:rsid w:val="006C1593"/>
    <w:rsid w:val="006C174B"/>
    <w:rsid w:val="006C25E5"/>
    <w:rsid w:val="006C307B"/>
    <w:rsid w:val="006C4F22"/>
    <w:rsid w:val="006D044D"/>
    <w:rsid w:val="006D0AA2"/>
    <w:rsid w:val="006D1A85"/>
    <w:rsid w:val="006D1CD0"/>
    <w:rsid w:val="006D2B07"/>
    <w:rsid w:val="006D3955"/>
    <w:rsid w:val="006D454D"/>
    <w:rsid w:val="006E0F9F"/>
    <w:rsid w:val="006E17FA"/>
    <w:rsid w:val="006E1BA9"/>
    <w:rsid w:val="006E23AE"/>
    <w:rsid w:val="006E2FF5"/>
    <w:rsid w:val="006E4466"/>
    <w:rsid w:val="006E52FA"/>
    <w:rsid w:val="006E5F8E"/>
    <w:rsid w:val="006E6785"/>
    <w:rsid w:val="006E791D"/>
    <w:rsid w:val="006E7E57"/>
    <w:rsid w:val="006F2E91"/>
    <w:rsid w:val="006F2F13"/>
    <w:rsid w:val="006F34D2"/>
    <w:rsid w:val="00700E02"/>
    <w:rsid w:val="00701946"/>
    <w:rsid w:val="00704942"/>
    <w:rsid w:val="00705206"/>
    <w:rsid w:val="0070532C"/>
    <w:rsid w:val="007066C1"/>
    <w:rsid w:val="00710D20"/>
    <w:rsid w:val="007113A6"/>
    <w:rsid w:val="00711E9C"/>
    <w:rsid w:val="00711FE1"/>
    <w:rsid w:val="00715794"/>
    <w:rsid w:val="007163CD"/>
    <w:rsid w:val="0072036D"/>
    <w:rsid w:val="00721C63"/>
    <w:rsid w:val="00721DEA"/>
    <w:rsid w:val="00723D61"/>
    <w:rsid w:val="007248D8"/>
    <w:rsid w:val="00725FF6"/>
    <w:rsid w:val="00726AC2"/>
    <w:rsid w:val="00740910"/>
    <w:rsid w:val="00741F01"/>
    <w:rsid w:val="0074450A"/>
    <w:rsid w:val="00744775"/>
    <w:rsid w:val="00744E96"/>
    <w:rsid w:val="00746582"/>
    <w:rsid w:val="007521E9"/>
    <w:rsid w:val="00752FFB"/>
    <w:rsid w:val="007556D7"/>
    <w:rsid w:val="00756AAE"/>
    <w:rsid w:val="00757460"/>
    <w:rsid w:val="00760761"/>
    <w:rsid w:val="00760DAE"/>
    <w:rsid w:val="007617C6"/>
    <w:rsid w:val="00763926"/>
    <w:rsid w:val="00765467"/>
    <w:rsid w:val="00765667"/>
    <w:rsid w:val="0077233C"/>
    <w:rsid w:val="007733EF"/>
    <w:rsid w:val="00774B75"/>
    <w:rsid w:val="00774F72"/>
    <w:rsid w:val="00783400"/>
    <w:rsid w:val="0078535D"/>
    <w:rsid w:val="00791152"/>
    <w:rsid w:val="007926F9"/>
    <w:rsid w:val="007A206F"/>
    <w:rsid w:val="007A20A4"/>
    <w:rsid w:val="007A5549"/>
    <w:rsid w:val="007A55F1"/>
    <w:rsid w:val="007A617B"/>
    <w:rsid w:val="007A6E40"/>
    <w:rsid w:val="007B09D9"/>
    <w:rsid w:val="007B4EFA"/>
    <w:rsid w:val="007C2375"/>
    <w:rsid w:val="007C256B"/>
    <w:rsid w:val="007C403B"/>
    <w:rsid w:val="007D082B"/>
    <w:rsid w:val="007D218A"/>
    <w:rsid w:val="007D690D"/>
    <w:rsid w:val="007E0397"/>
    <w:rsid w:val="007E2AE6"/>
    <w:rsid w:val="007E390F"/>
    <w:rsid w:val="007E515A"/>
    <w:rsid w:val="007E54FF"/>
    <w:rsid w:val="007E5AEA"/>
    <w:rsid w:val="007E60EF"/>
    <w:rsid w:val="007E6F82"/>
    <w:rsid w:val="007F04EC"/>
    <w:rsid w:val="007F30AB"/>
    <w:rsid w:val="007F7613"/>
    <w:rsid w:val="008038FD"/>
    <w:rsid w:val="00804DB6"/>
    <w:rsid w:val="00805505"/>
    <w:rsid w:val="0081045C"/>
    <w:rsid w:val="00810675"/>
    <w:rsid w:val="00810E41"/>
    <w:rsid w:val="00812B3F"/>
    <w:rsid w:val="00814589"/>
    <w:rsid w:val="00817F6C"/>
    <w:rsid w:val="008243BE"/>
    <w:rsid w:val="0082463E"/>
    <w:rsid w:val="008253D2"/>
    <w:rsid w:val="00832055"/>
    <w:rsid w:val="00832554"/>
    <w:rsid w:val="00832A75"/>
    <w:rsid w:val="00834DA4"/>
    <w:rsid w:val="00840266"/>
    <w:rsid w:val="00844F04"/>
    <w:rsid w:val="0084559C"/>
    <w:rsid w:val="00847470"/>
    <w:rsid w:val="00857D56"/>
    <w:rsid w:val="00860E6C"/>
    <w:rsid w:val="00861606"/>
    <w:rsid w:val="00861F38"/>
    <w:rsid w:val="00862BA6"/>
    <w:rsid w:val="0086786D"/>
    <w:rsid w:val="008707D6"/>
    <w:rsid w:val="008715F0"/>
    <w:rsid w:val="008729DF"/>
    <w:rsid w:val="00872A5A"/>
    <w:rsid w:val="00872D10"/>
    <w:rsid w:val="00873210"/>
    <w:rsid w:val="00873D6E"/>
    <w:rsid w:val="008741A2"/>
    <w:rsid w:val="00874B3D"/>
    <w:rsid w:val="0087586D"/>
    <w:rsid w:val="00875C13"/>
    <w:rsid w:val="0087733F"/>
    <w:rsid w:val="00885A7C"/>
    <w:rsid w:val="00885BAC"/>
    <w:rsid w:val="00891717"/>
    <w:rsid w:val="008927B7"/>
    <w:rsid w:val="00893914"/>
    <w:rsid w:val="008955F7"/>
    <w:rsid w:val="008959CD"/>
    <w:rsid w:val="008962F3"/>
    <w:rsid w:val="008A1370"/>
    <w:rsid w:val="008A41EF"/>
    <w:rsid w:val="008A45C5"/>
    <w:rsid w:val="008A6DAB"/>
    <w:rsid w:val="008A7BCA"/>
    <w:rsid w:val="008B0028"/>
    <w:rsid w:val="008B05BF"/>
    <w:rsid w:val="008B12BB"/>
    <w:rsid w:val="008B53DF"/>
    <w:rsid w:val="008B75B2"/>
    <w:rsid w:val="008C0D30"/>
    <w:rsid w:val="008C13F0"/>
    <w:rsid w:val="008C1C46"/>
    <w:rsid w:val="008C3D3B"/>
    <w:rsid w:val="008C7AC5"/>
    <w:rsid w:val="008D08E7"/>
    <w:rsid w:val="008D1DF2"/>
    <w:rsid w:val="008E2387"/>
    <w:rsid w:val="008E4847"/>
    <w:rsid w:val="008E4AAC"/>
    <w:rsid w:val="008F6260"/>
    <w:rsid w:val="009024C1"/>
    <w:rsid w:val="0090311F"/>
    <w:rsid w:val="00904396"/>
    <w:rsid w:val="0090528B"/>
    <w:rsid w:val="00906550"/>
    <w:rsid w:val="0091153E"/>
    <w:rsid w:val="009142FB"/>
    <w:rsid w:val="00915A41"/>
    <w:rsid w:val="00915CFD"/>
    <w:rsid w:val="00922838"/>
    <w:rsid w:val="00922A5A"/>
    <w:rsid w:val="00925798"/>
    <w:rsid w:val="00931A62"/>
    <w:rsid w:val="009333A5"/>
    <w:rsid w:val="009348F7"/>
    <w:rsid w:val="00935DAD"/>
    <w:rsid w:val="009362A7"/>
    <w:rsid w:val="00937650"/>
    <w:rsid w:val="009409D5"/>
    <w:rsid w:val="00941377"/>
    <w:rsid w:val="0094340D"/>
    <w:rsid w:val="00945D62"/>
    <w:rsid w:val="009461AC"/>
    <w:rsid w:val="009462BD"/>
    <w:rsid w:val="00951D28"/>
    <w:rsid w:val="00954448"/>
    <w:rsid w:val="00957C7E"/>
    <w:rsid w:val="0096084A"/>
    <w:rsid w:val="00961265"/>
    <w:rsid w:val="00963627"/>
    <w:rsid w:val="00963AB9"/>
    <w:rsid w:val="00964560"/>
    <w:rsid w:val="00964F28"/>
    <w:rsid w:val="0096549E"/>
    <w:rsid w:val="00965735"/>
    <w:rsid w:val="00966EAA"/>
    <w:rsid w:val="0097262F"/>
    <w:rsid w:val="009761B3"/>
    <w:rsid w:val="00985316"/>
    <w:rsid w:val="00986DA8"/>
    <w:rsid w:val="00991D69"/>
    <w:rsid w:val="00992502"/>
    <w:rsid w:val="00993BCB"/>
    <w:rsid w:val="009A18BB"/>
    <w:rsid w:val="009A66B1"/>
    <w:rsid w:val="009A7F77"/>
    <w:rsid w:val="009B1581"/>
    <w:rsid w:val="009B22D6"/>
    <w:rsid w:val="009B2DE7"/>
    <w:rsid w:val="009B30CD"/>
    <w:rsid w:val="009B38CC"/>
    <w:rsid w:val="009B6854"/>
    <w:rsid w:val="009B7056"/>
    <w:rsid w:val="009C09FF"/>
    <w:rsid w:val="009C4779"/>
    <w:rsid w:val="009C6226"/>
    <w:rsid w:val="009D4E56"/>
    <w:rsid w:val="009D5D3A"/>
    <w:rsid w:val="009E26F2"/>
    <w:rsid w:val="009E38CD"/>
    <w:rsid w:val="009E3BD4"/>
    <w:rsid w:val="009E3F5E"/>
    <w:rsid w:val="009E5208"/>
    <w:rsid w:val="009E6014"/>
    <w:rsid w:val="009E7F8C"/>
    <w:rsid w:val="009F019A"/>
    <w:rsid w:val="009F40AD"/>
    <w:rsid w:val="009F6160"/>
    <w:rsid w:val="009F7312"/>
    <w:rsid w:val="00A02F9A"/>
    <w:rsid w:val="00A054FB"/>
    <w:rsid w:val="00A07161"/>
    <w:rsid w:val="00A11244"/>
    <w:rsid w:val="00A14C7F"/>
    <w:rsid w:val="00A15D80"/>
    <w:rsid w:val="00A15E98"/>
    <w:rsid w:val="00A21190"/>
    <w:rsid w:val="00A2228F"/>
    <w:rsid w:val="00A22937"/>
    <w:rsid w:val="00A23C30"/>
    <w:rsid w:val="00A240E7"/>
    <w:rsid w:val="00A250B8"/>
    <w:rsid w:val="00A2628F"/>
    <w:rsid w:val="00A268BB"/>
    <w:rsid w:val="00A27444"/>
    <w:rsid w:val="00A346E0"/>
    <w:rsid w:val="00A352E8"/>
    <w:rsid w:val="00A36749"/>
    <w:rsid w:val="00A43519"/>
    <w:rsid w:val="00A443CD"/>
    <w:rsid w:val="00A4732E"/>
    <w:rsid w:val="00A50BD4"/>
    <w:rsid w:val="00A51080"/>
    <w:rsid w:val="00A517C1"/>
    <w:rsid w:val="00A52892"/>
    <w:rsid w:val="00A55449"/>
    <w:rsid w:val="00A563F2"/>
    <w:rsid w:val="00A60A24"/>
    <w:rsid w:val="00A60BCB"/>
    <w:rsid w:val="00A6116D"/>
    <w:rsid w:val="00A62B83"/>
    <w:rsid w:val="00A645A9"/>
    <w:rsid w:val="00A65B19"/>
    <w:rsid w:val="00A65EF8"/>
    <w:rsid w:val="00A661D3"/>
    <w:rsid w:val="00A6651D"/>
    <w:rsid w:val="00A708D4"/>
    <w:rsid w:val="00A71DCA"/>
    <w:rsid w:val="00A71DE3"/>
    <w:rsid w:val="00A72039"/>
    <w:rsid w:val="00A75F59"/>
    <w:rsid w:val="00A76C15"/>
    <w:rsid w:val="00A8277A"/>
    <w:rsid w:val="00A85FC8"/>
    <w:rsid w:val="00A8709C"/>
    <w:rsid w:val="00A877C3"/>
    <w:rsid w:val="00A90793"/>
    <w:rsid w:val="00A93F3A"/>
    <w:rsid w:val="00A94311"/>
    <w:rsid w:val="00A952BE"/>
    <w:rsid w:val="00A96CA6"/>
    <w:rsid w:val="00A96E82"/>
    <w:rsid w:val="00AA0A72"/>
    <w:rsid w:val="00AA2897"/>
    <w:rsid w:val="00AA3C28"/>
    <w:rsid w:val="00AA5A21"/>
    <w:rsid w:val="00AB131F"/>
    <w:rsid w:val="00AB2A31"/>
    <w:rsid w:val="00AB4B63"/>
    <w:rsid w:val="00AB625F"/>
    <w:rsid w:val="00AB7435"/>
    <w:rsid w:val="00AC14EE"/>
    <w:rsid w:val="00AC17F6"/>
    <w:rsid w:val="00AC2322"/>
    <w:rsid w:val="00AC2C89"/>
    <w:rsid w:val="00AC4A98"/>
    <w:rsid w:val="00AC5AD1"/>
    <w:rsid w:val="00AC792E"/>
    <w:rsid w:val="00AC79D4"/>
    <w:rsid w:val="00AD158E"/>
    <w:rsid w:val="00AD4266"/>
    <w:rsid w:val="00AE0A29"/>
    <w:rsid w:val="00AE2441"/>
    <w:rsid w:val="00AF1FE4"/>
    <w:rsid w:val="00AF3599"/>
    <w:rsid w:val="00AF59F9"/>
    <w:rsid w:val="00AF6C07"/>
    <w:rsid w:val="00AF7EBD"/>
    <w:rsid w:val="00B11E24"/>
    <w:rsid w:val="00B15E08"/>
    <w:rsid w:val="00B16177"/>
    <w:rsid w:val="00B17417"/>
    <w:rsid w:val="00B2028A"/>
    <w:rsid w:val="00B220DC"/>
    <w:rsid w:val="00B222D1"/>
    <w:rsid w:val="00B23828"/>
    <w:rsid w:val="00B25E1F"/>
    <w:rsid w:val="00B37C03"/>
    <w:rsid w:val="00B40148"/>
    <w:rsid w:val="00B40CC3"/>
    <w:rsid w:val="00B41F59"/>
    <w:rsid w:val="00B42142"/>
    <w:rsid w:val="00B42B27"/>
    <w:rsid w:val="00B43C57"/>
    <w:rsid w:val="00B44204"/>
    <w:rsid w:val="00B4683A"/>
    <w:rsid w:val="00B46AB7"/>
    <w:rsid w:val="00B47F33"/>
    <w:rsid w:val="00B51AFD"/>
    <w:rsid w:val="00B51B9A"/>
    <w:rsid w:val="00B56BEB"/>
    <w:rsid w:val="00B570FB"/>
    <w:rsid w:val="00B577F6"/>
    <w:rsid w:val="00B629CA"/>
    <w:rsid w:val="00B6323D"/>
    <w:rsid w:val="00B636D1"/>
    <w:rsid w:val="00B65C63"/>
    <w:rsid w:val="00B65EEE"/>
    <w:rsid w:val="00B66A9C"/>
    <w:rsid w:val="00B66BE9"/>
    <w:rsid w:val="00B67A13"/>
    <w:rsid w:val="00B70F5F"/>
    <w:rsid w:val="00B72022"/>
    <w:rsid w:val="00B72B18"/>
    <w:rsid w:val="00B7385B"/>
    <w:rsid w:val="00B73A26"/>
    <w:rsid w:val="00B76443"/>
    <w:rsid w:val="00B81238"/>
    <w:rsid w:val="00B82DB1"/>
    <w:rsid w:val="00B83E46"/>
    <w:rsid w:val="00B8435C"/>
    <w:rsid w:val="00B86158"/>
    <w:rsid w:val="00B90F87"/>
    <w:rsid w:val="00B91F1A"/>
    <w:rsid w:val="00B92028"/>
    <w:rsid w:val="00B93564"/>
    <w:rsid w:val="00B947F2"/>
    <w:rsid w:val="00B9490B"/>
    <w:rsid w:val="00B94C0F"/>
    <w:rsid w:val="00B95B2A"/>
    <w:rsid w:val="00B96DD9"/>
    <w:rsid w:val="00B9701A"/>
    <w:rsid w:val="00B97145"/>
    <w:rsid w:val="00BA0069"/>
    <w:rsid w:val="00BA1943"/>
    <w:rsid w:val="00BA4DB7"/>
    <w:rsid w:val="00BB0DD4"/>
    <w:rsid w:val="00BB0FB2"/>
    <w:rsid w:val="00BB4FE1"/>
    <w:rsid w:val="00BB6A75"/>
    <w:rsid w:val="00BC1283"/>
    <w:rsid w:val="00BC263A"/>
    <w:rsid w:val="00BC5919"/>
    <w:rsid w:val="00BD1420"/>
    <w:rsid w:val="00BD3401"/>
    <w:rsid w:val="00BD37CA"/>
    <w:rsid w:val="00BD47FF"/>
    <w:rsid w:val="00BD60C6"/>
    <w:rsid w:val="00BE2037"/>
    <w:rsid w:val="00BE272A"/>
    <w:rsid w:val="00BE7E47"/>
    <w:rsid w:val="00BF0FE1"/>
    <w:rsid w:val="00BF4280"/>
    <w:rsid w:val="00BF44E8"/>
    <w:rsid w:val="00BF547A"/>
    <w:rsid w:val="00BF7749"/>
    <w:rsid w:val="00C005C7"/>
    <w:rsid w:val="00C00932"/>
    <w:rsid w:val="00C01C46"/>
    <w:rsid w:val="00C06F56"/>
    <w:rsid w:val="00C13FE2"/>
    <w:rsid w:val="00C145CB"/>
    <w:rsid w:val="00C15782"/>
    <w:rsid w:val="00C15B81"/>
    <w:rsid w:val="00C15EC8"/>
    <w:rsid w:val="00C17460"/>
    <w:rsid w:val="00C17FAE"/>
    <w:rsid w:val="00C2229F"/>
    <w:rsid w:val="00C22747"/>
    <w:rsid w:val="00C30A76"/>
    <w:rsid w:val="00C30E48"/>
    <w:rsid w:val="00C31D85"/>
    <w:rsid w:val="00C32D80"/>
    <w:rsid w:val="00C34528"/>
    <w:rsid w:val="00C34B04"/>
    <w:rsid w:val="00C34D06"/>
    <w:rsid w:val="00C37DD9"/>
    <w:rsid w:val="00C41D3D"/>
    <w:rsid w:val="00C44792"/>
    <w:rsid w:val="00C4572E"/>
    <w:rsid w:val="00C4596F"/>
    <w:rsid w:val="00C531C2"/>
    <w:rsid w:val="00C60725"/>
    <w:rsid w:val="00C60DBC"/>
    <w:rsid w:val="00C629A3"/>
    <w:rsid w:val="00C635D7"/>
    <w:rsid w:val="00C6439A"/>
    <w:rsid w:val="00C6635E"/>
    <w:rsid w:val="00C66CDE"/>
    <w:rsid w:val="00C71966"/>
    <w:rsid w:val="00C74ED7"/>
    <w:rsid w:val="00C74F6B"/>
    <w:rsid w:val="00C80D63"/>
    <w:rsid w:val="00C84AFB"/>
    <w:rsid w:val="00C864AC"/>
    <w:rsid w:val="00C87D9F"/>
    <w:rsid w:val="00C9252B"/>
    <w:rsid w:val="00C93CD3"/>
    <w:rsid w:val="00C955A6"/>
    <w:rsid w:val="00C9616C"/>
    <w:rsid w:val="00C97048"/>
    <w:rsid w:val="00CA562F"/>
    <w:rsid w:val="00CA5ADD"/>
    <w:rsid w:val="00CA6BAB"/>
    <w:rsid w:val="00CA7D84"/>
    <w:rsid w:val="00CB06C2"/>
    <w:rsid w:val="00CB1CEC"/>
    <w:rsid w:val="00CB257E"/>
    <w:rsid w:val="00CC506B"/>
    <w:rsid w:val="00CC793F"/>
    <w:rsid w:val="00CD3E17"/>
    <w:rsid w:val="00CE52CC"/>
    <w:rsid w:val="00CF0E0F"/>
    <w:rsid w:val="00CF3CEF"/>
    <w:rsid w:val="00CF5F51"/>
    <w:rsid w:val="00CF612C"/>
    <w:rsid w:val="00D01367"/>
    <w:rsid w:val="00D02F7A"/>
    <w:rsid w:val="00D05C51"/>
    <w:rsid w:val="00D07128"/>
    <w:rsid w:val="00D0759D"/>
    <w:rsid w:val="00D10CF5"/>
    <w:rsid w:val="00D11978"/>
    <w:rsid w:val="00D12E27"/>
    <w:rsid w:val="00D131C7"/>
    <w:rsid w:val="00D14C3F"/>
    <w:rsid w:val="00D14E52"/>
    <w:rsid w:val="00D15799"/>
    <w:rsid w:val="00D20500"/>
    <w:rsid w:val="00D24877"/>
    <w:rsid w:val="00D26FCD"/>
    <w:rsid w:val="00D3185F"/>
    <w:rsid w:val="00D345ED"/>
    <w:rsid w:val="00D346E5"/>
    <w:rsid w:val="00D34B29"/>
    <w:rsid w:val="00D41405"/>
    <w:rsid w:val="00D41CC0"/>
    <w:rsid w:val="00D439E2"/>
    <w:rsid w:val="00D43B5C"/>
    <w:rsid w:val="00D447CE"/>
    <w:rsid w:val="00D533BE"/>
    <w:rsid w:val="00D53759"/>
    <w:rsid w:val="00D603DB"/>
    <w:rsid w:val="00D60A55"/>
    <w:rsid w:val="00D61968"/>
    <w:rsid w:val="00D629F1"/>
    <w:rsid w:val="00D64611"/>
    <w:rsid w:val="00D65CC7"/>
    <w:rsid w:val="00D70568"/>
    <w:rsid w:val="00D72E64"/>
    <w:rsid w:val="00D72EA6"/>
    <w:rsid w:val="00D73EEF"/>
    <w:rsid w:val="00D74C22"/>
    <w:rsid w:val="00D7736F"/>
    <w:rsid w:val="00D85019"/>
    <w:rsid w:val="00D85812"/>
    <w:rsid w:val="00D87193"/>
    <w:rsid w:val="00D91A34"/>
    <w:rsid w:val="00D93AA3"/>
    <w:rsid w:val="00DA0308"/>
    <w:rsid w:val="00DA0C28"/>
    <w:rsid w:val="00DA13C3"/>
    <w:rsid w:val="00DA377B"/>
    <w:rsid w:val="00DA3DEC"/>
    <w:rsid w:val="00DA62C1"/>
    <w:rsid w:val="00DB6D63"/>
    <w:rsid w:val="00DB7F42"/>
    <w:rsid w:val="00DC3822"/>
    <w:rsid w:val="00DD12CC"/>
    <w:rsid w:val="00DD2DDE"/>
    <w:rsid w:val="00DD40C7"/>
    <w:rsid w:val="00DD5FA0"/>
    <w:rsid w:val="00DD6F16"/>
    <w:rsid w:val="00DE1615"/>
    <w:rsid w:val="00DE58EF"/>
    <w:rsid w:val="00DE5A41"/>
    <w:rsid w:val="00DF0059"/>
    <w:rsid w:val="00DF40D6"/>
    <w:rsid w:val="00DF58DF"/>
    <w:rsid w:val="00E0317A"/>
    <w:rsid w:val="00E07C22"/>
    <w:rsid w:val="00E10AE4"/>
    <w:rsid w:val="00E13DE7"/>
    <w:rsid w:val="00E156F9"/>
    <w:rsid w:val="00E15E49"/>
    <w:rsid w:val="00E16ED4"/>
    <w:rsid w:val="00E260C3"/>
    <w:rsid w:val="00E30F47"/>
    <w:rsid w:val="00E317E1"/>
    <w:rsid w:val="00E329C3"/>
    <w:rsid w:val="00E33A3E"/>
    <w:rsid w:val="00E40E26"/>
    <w:rsid w:val="00E436B1"/>
    <w:rsid w:val="00E43B99"/>
    <w:rsid w:val="00E50E98"/>
    <w:rsid w:val="00E55319"/>
    <w:rsid w:val="00E558FD"/>
    <w:rsid w:val="00E57F03"/>
    <w:rsid w:val="00E60536"/>
    <w:rsid w:val="00E60CF4"/>
    <w:rsid w:val="00E61664"/>
    <w:rsid w:val="00E62CCD"/>
    <w:rsid w:val="00E64E55"/>
    <w:rsid w:val="00E64EBB"/>
    <w:rsid w:val="00E655EE"/>
    <w:rsid w:val="00E671D2"/>
    <w:rsid w:val="00E67F67"/>
    <w:rsid w:val="00E7138C"/>
    <w:rsid w:val="00E71DFA"/>
    <w:rsid w:val="00E71E50"/>
    <w:rsid w:val="00E73AB9"/>
    <w:rsid w:val="00E73BD7"/>
    <w:rsid w:val="00E747AF"/>
    <w:rsid w:val="00E75150"/>
    <w:rsid w:val="00E76CAB"/>
    <w:rsid w:val="00E76ECA"/>
    <w:rsid w:val="00E8063B"/>
    <w:rsid w:val="00E80D4D"/>
    <w:rsid w:val="00E81066"/>
    <w:rsid w:val="00E8305D"/>
    <w:rsid w:val="00E9487A"/>
    <w:rsid w:val="00E953A8"/>
    <w:rsid w:val="00E962E3"/>
    <w:rsid w:val="00E9745A"/>
    <w:rsid w:val="00E9783F"/>
    <w:rsid w:val="00E97C6F"/>
    <w:rsid w:val="00EA0EC7"/>
    <w:rsid w:val="00EA174D"/>
    <w:rsid w:val="00EA2A64"/>
    <w:rsid w:val="00EA3974"/>
    <w:rsid w:val="00EA497E"/>
    <w:rsid w:val="00EA5ADA"/>
    <w:rsid w:val="00EA70C8"/>
    <w:rsid w:val="00EB239D"/>
    <w:rsid w:val="00EB3E01"/>
    <w:rsid w:val="00EC0C8F"/>
    <w:rsid w:val="00EC1D58"/>
    <w:rsid w:val="00EC4334"/>
    <w:rsid w:val="00EC5D21"/>
    <w:rsid w:val="00ED06ED"/>
    <w:rsid w:val="00ED0D31"/>
    <w:rsid w:val="00ED10F6"/>
    <w:rsid w:val="00ED28F0"/>
    <w:rsid w:val="00ED370F"/>
    <w:rsid w:val="00EE02EE"/>
    <w:rsid w:val="00EE0418"/>
    <w:rsid w:val="00EE07DC"/>
    <w:rsid w:val="00EE2F21"/>
    <w:rsid w:val="00EE4B65"/>
    <w:rsid w:val="00EE6525"/>
    <w:rsid w:val="00EE6571"/>
    <w:rsid w:val="00EE6D4C"/>
    <w:rsid w:val="00EF0064"/>
    <w:rsid w:val="00EF0213"/>
    <w:rsid w:val="00EF2A88"/>
    <w:rsid w:val="00EF5D8C"/>
    <w:rsid w:val="00EF7D13"/>
    <w:rsid w:val="00F0203C"/>
    <w:rsid w:val="00F03957"/>
    <w:rsid w:val="00F04886"/>
    <w:rsid w:val="00F11191"/>
    <w:rsid w:val="00F2365C"/>
    <w:rsid w:val="00F259EE"/>
    <w:rsid w:val="00F25E1A"/>
    <w:rsid w:val="00F30152"/>
    <w:rsid w:val="00F33253"/>
    <w:rsid w:val="00F34F61"/>
    <w:rsid w:val="00F35E4E"/>
    <w:rsid w:val="00F37363"/>
    <w:rsid w:val="00F441CD"/>
    <w:rsid w:val="00F44CCB"/>
    <w:rsid w:val="00F47A3D"/>
    <w:rsid w:val="00F570F6"/>
    <w:rsid w:val="00F60800"/>
    <w:rsid w:val="00F6278B"/>
    <w:rsid w:val="00F62919"/>
    <w:rsid w:val="00F648FC"/>
    <w:rsid w:val="00F66CA6"/>
    <w:rsid w:val="00F66D44"/>
    <w:rsid w:val="00F71EB6"/>
    <w:rsid w:val="00F73160"/>
    <w:rsid w:val="00F751E8"/>
    <w:rsid w:val="00F7567D"/>
    <w:rsid w:val="00F76E95"/>
    <w:rsid w:val="00F8097D"/>
    <w:rsid w:val="00F818DD"/>
    <w:rsid w:val="00F82EE2"/>
    <w:rsid w:val="00F85439"/>
    <w:rsid w:val="00F87CD0"/>
    <w:rsid w:val="00F917BA"/>
    <w:rsid w:val="00F93E4F"/>
    <w:rsid w:val="00FA418D"/>
    <w:rsid w:val="00FA5E69"/>
    <w:rsid w:val="00FA68C7"/>
    <w:rsid w:val="00FB11B3"/>
    <w:rsid w:val="00FB3562"/>
    <w:rsid w:val="00FB4053"/>
    <w:rsid w:val="00FB5C9D"/>
    <w:rsid w:val="00FB6122"/>
    <w:rsid w:val="00FB6915"/>
    <w:rsid w:val="00FC2BAC"/>
    <w:rsid w:val="00FC6A7C"/>
    <w:rsid w:val="00FD0963"/>
    <w:rsid w:val="00FD1D42"/>
    <w:rsid w:val="00FD4DB2"/>
    <w:rsid w:val="00FD624C"/>
    <w:rsid w:val="00FD72BE"/>
    <w:rsid w:val="00FD765B"/>
    <w:rsid w:val="00FF0450"/>
    <w:rsid w:val="00FF04DC"/>
    <w:rsid w:val="00FF10B4"/>
    <w:rsid w:val="00FF1E27"/>
    <w:rsid w:val="00FF2BA1"/>
    <w:rsid w:val="00FF3967"/>
    <w:rsid w:val="00FF3B09"/>
    <w:rsid w:val="00FF3C13"/>
    <w:rsid w:val="00FF551C"/>
    <w:rsid w:val="00FF5A08"/>
    <w:rsid w:val="00FF6867"/>
    <w:rsid w:val="00FF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AB7"/>
    <w:rPr>
      <w:sz w:val="24"/>
      <w:szCs w:val="24"/>
    </w:rPr>
  </w:style>
  <w:style w:type="paragraph" w:styleId="Heading1">
    <w:name w:val="heading 1"/>
    <w:basedOn w:val="Normal"/>
    <w:next w:val="Normal"/>
    <w:link w:val="Heading1Char"/>
    <w:uiPriority w:val="99"/>
    <w:qFormat/>
    <w:rsid w:val="00B46AB7"/>
    <w:pPr>
      <w:keepNext/>
      <w:outlineLvl w:val="0"/>
    </w:pPr>
    <w:rPr>
      <w:b/>
      <w:bCs/>
      <w:u w:val="single"/>
    </w:rPr>
  </w:style>
  <w:style w:type="paragraph" w:styleId="Heading5">
    <w:name w:val="heading 5"/>
    <w:basedOn w:val="Normal"/>
    <w:next w:val="Normal"/>
    <w:link w:val="Heading5Char"/>
    <w:uiPriority w:val="99"/>
    <w:qFormat/>
    <w:rsid w:val="00B46AB7"/>
    <w:pPr>
      <w:keepNext/>
      <w:outlineLvl w:val="4"/>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07D6"/>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8707D6"/>
    <w:rPr>
      <w:rFonts w:ascii="Calibri" w:hAnsi="Calibri" w:cs="Times New Roman"/>
      <w:b/>
      <w:bCs/>
      <w:i/>
      <w:iCs/>
      <w:sz w:val="26"/>
      <w:szCs w:val="26"/>
    </w:rPr>
  </w:style>
  <w:style w:type="paragraph" w:styleId="BodyText">
    <w:name w:val="Body Text"/>
    <w:basedOn w:val="Normal"/>
    <w:link w:val="BodyTextChar"/>
    <w:uiPriority w:val="99"/>
    <w:rsid w:val="00B46AB7"/>
    <w:rPr>
      <w:rFonts w:ascii="Arial" w:hAnsi="Arial" w:cs="Arial"/>
      <w:sz w:val="22"/>
    </w:rPr>
  </w:style>
  <w:style w:type="character" w:customStyle="1" w:styleId="BodyTextChar">
    <w:name w:val="Body Text Char"/>
    <w:basedOn w:val="DefaultParagraphFont"/>
    <w:link w:val="BodyText"/>
    <w:uiPriority w:val="99"/>
    <w:semiHidden/>
    <w:locked/>
    <w:rsid w:val="008707D6"/>
    <w:rPr>
      <w:rFonts w:cs="Times New Roman"/>
      <w:sz w:val="24"/>
      <w:szCs w:val="24"/>
    </w:rPr>
  </w:style>
  <w:style w:type="paragraph" w:styleId="BodyText2">
    <w:name w:val="Body Text 2"/>
    <w:basedOn w:val="Normal"/>
    <w:link w:val="BodyText2Char"/>
    <w:uiPriority w:val="99"/>
    <w:rsid w:val="00B46AB7"/>
    <w:pPr>
      <w:tabs>
        <w:tab w:val="left" w:pos="2160"/>
      </w:tabs>
    </w:pPr>
    <w:rPr>
      <w:rFonts w:ascii="Arial" w:hAnsi="Arial" w:cs="Arial"/>
      <w:sz w:val="20"/>
    </w:rPr>
  </w:style>
  <w:style w:type="character" w:customStyle="1" w:styleId="BodyText2Char">
    <w:name w:val="Body Text 2 Char"/>
    <w:basedOn w:val="DefaultParagraphFont"/>
    <w:link w:val="BodyText2"/>
    <w:uiPriority w:val="99"/>
    <w:semiHidden/>
    <w:locked/>
    <w:rsid w:val="008707D6"/>
    <w:rPr>
      <w:rFonts w:cs="Times New Roman"/>
      <w:sz w:val="24"/>
      <w:szCs w:val="24"/>
    </w:rPr>
  </w:style>
  <w:style w:type="paragraph" w:styleId="BodyText3">
    <w:name w:val="Body Text 3"/>
    <w:basedOn w:val="Normal"/>
    <w:link w:val="BodyText3Char"/>
    <w:uiPriority w:val="99"/>
    <w:rsid w:val="00B46AB7"/>
    <w:pPr>
      <w:tabs>
        <w:tab w:val="left" w:pos="1080"/>
        <w:tab w:val="left" w:pos="1620"/>
        <w:tab w:val="decimal" w:pos="1800"/>
        <w:tab w:val="left" w:pos="1980"/>
        <w:tab w:val="left" w:pos="2340"/>
        <w:tab w:val="left" w:pos="2520"/>
        <w:tab w:val="left" w:pos="2700"/>
      </w:tabs>
    </w:pPr>
    <w:rPr>
      <w:rFonts w:ascii="Arial" w:hAnsi="Arial" w:cs="Arial"/>
      <w:b/>
      <w:bCs/>
      <w:sz w:val="20"/>
    </w:rPr>
  </w:style>
  <w:style w:type="character" w:customStyle="1" w:styleId="BodyText3Char">
    <w:name w:val="Body Text 3 Char"/>
    <w:basedOn w:val="DefaultParagraphFont"/>
    <w:link w:val="BodyText3"/>
    <w:uiPriority w:val="99"/>
    <w:semiHidden/>
    <w:locked/>
    <w:rsid w:val="008707D6"/>
    <w:rPr>
      <w:rFonts w:cs="Times New Roman"/>
      <w:sz w:val="16"/>
      <w:szCs w:val="16"/>
    </w:rPr>
  </w:style>
  <w:style w:type="character" w:styleId="Hyperlink">
    <w:name w:val="Hyperlink"/>
    <w:basedOn w:val="DefaultParagraphFont"/>
    <w:uiPriority w:val="99"/>
    <w:rsid w:val="00B46AB7"/>
    <w:rPr>
      <w:rFonts w:cs="Times New Roman"/>
      <w:color w:val="0000FF"/>
      <w:u w:val="single"/>
    </w:rPr>
  </w:style>
  <w:style w:type="paragraph" w:styleId="FootnoteText">
    <w:name w:val="footnote text"/>
    <w:basedOn w:val="Normal"/>
    <w:link w:val="FootnoteTextChar"/>
    <w:uiPriority w:val="99"/>
    <w:semiHidden/>
    <w:rsid w:val="00B46AB7"/>
    <w:rPr>
      <w:sz w:val="20"/>
      <w:szCs w:val="20"/>
    </w:rPr>
  </w:style>
  <w:style w:type="character" w:customStyle="1" w:styleId="FootnoteTextChar">
    <w:name w:val="Footnote Text Char"/>
    <w:basedOn w:val="DefaultParagraphFont"/>
    <w:link w:val="FootnoteText"/>
    <w:uiPriority w:val="99"/>
    <w:semiHidden/>
    <w:locked/>
    <w:rsid w:val="008707D6"/>
    <w:rPr>
      <w:rFonts w:cs="Times New Roman"/>
      <w:sz w:val="20"/>
      <w:szCs w:val="20"/>
    </w:rPr>
  </w:style>
  <w:style w:type="character" w:styleId="FootnoteReference">
    <w:name w:val="footnote reference"/>
    <w:basedOn w:val="DefaultParagraphFont"/>
    <w:uiPriority w:val="99"/>
    <w:semiHidden/>
    <w:rsid w:val="00B46AB7"/>
    <w:rPr>
      <w:rFonts w:cs="Times New Roman"/>
      <w:vertAlign w:val="superscript"/>
    </w:rPr>
  </w:style>
  <w:style w:type="paragraph" w:styleId="BalloonText">
    <w:name w:val="Balloon Text"/>
    <w:basedOn w:val="Normal"/>
    <w:link w:val="BalloonTextChar"/>
    <w:uiPriority w:val="99"/>
    <w:semiHidden/>
    <w:rsid w:val="00B46A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7D6"/>
    <w:rPr>
      <w:rFonts w:cs="Times New Roman"/>
      <w:sz w:val="2"/>
    </w:rPr>
  </w:style>
  <w:style w:type="character" w:styleId="FollowedHyperlink">
    <w:name w:val="FollowedHyperlink"/>
    <w:basedOn w:val="DefaultParagraphFont"/>
    <w:uiPriority w:val="99"/>
    <w:rsid w:val="00424D5B"/>
    <w:rPr>
      <w:rFonts w:cs="Times New Roman"/>
      <w:color w:val="800080"/>
      <w:u w:val="single"/>
    </w:rPr>
  </w:style>
  <w:style w:type="paragraph" w:styleId="DocumentMap">
    <w:name w:val="Document Map"/>
    <w:basedOn w:val="Normal"/>
    <w:link w:val="DocumentMapChar"/>
    <w:uiPriority w:val="99"/>
    <w:semiHidden/>
    <w:rsid w:val="003829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707D6"/>
    <w:rPr>
      <w:rFonts w:cs="Times New Roman"/>
      <w:sz w:val="2"/>
    </w:rPr>
  </w:style>
  <w:style w:type="paragraph" w:customStyle="1" w:styleId="Default">
    <w:name w:val="Default"/>
    <w:uiPriority w:val="99"/>
    <w:rsid w:val="00C4479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C2E0F"/>
    <w:pPr>
      <w:ind w:left="720"/>
      <w:contextualSpacing/>
    </w:pPr>
  </w:style>
  <w:style w:type="character" w:styleId="CommentReference">
    <w:name w:val="annotation reference"/>
    <w:basedOn w:val="DefaultParagraphFont"/>
    <w:uiPriority w:val="99"/>
    <w:semiHidden/>
    <w:rsid w:val="00937650"/>
    <w:rPr>
      <w:rFonts w:cs="Times New Roman"/>
      <w:sz w:val="16"/>
      <w:szCs w:val="16"/>
    </w:rPr>
  </w:style>
  <w:style w:type="paragraph" w:styleId="CommentText">
    <w:name w:val="annotation text"/>
    <w:basedOn w:val="Normal"/>
    <w:link w:val="CommentTextChar"/>
    <w:uiPriority w:val="99"/>
    <w:semiHidden/>
    <w:rsid w:val="00937650"/>
    <w:rPr>
      <w:sz w:val="20"/>
      <w:szCs w:val="20"/>
    </w:rPr>
  </w:style>
  <w:style w:type="character" w:customStyle="1" w:styleId="CommentTextChar">
    <w:name w:val="Comment Text Char"/>
    <w:basedOn w:val="DefaultParagraphFont"/>
    <w:link w:val="CommentText"/>
    <w:uiPriority w:val="99"/>
    <w:semiHidden/>
    <w:rsid w:val="008360EB"/>
    <w:rPr>
      <w:sz w:val="20"/>
      <w:szCs w:val="20"/>
    </w:rPr>
  </w:style>
  <w:style w:type="paragraph" w:styleId="CommentSubject">
    <w:name w:val="annotation subject"/>
    <w:basedOn w:val="CommentText"/>
    <w:next w:val="CommentText"/>
    <w:link w:val="CommentSubjectChar"/>
    <w:uiPriority w:val="99"/>
    <w:semiHidden/>
    <w:rsid w:val="00937650"/>
    <w:rPr>
      <w:b/>
      <w:bCs/>
    </w:rPr>
  </w:style>
  <w:style w:type="character" w:customStyle="1" w:styleId="CommentSubjectChar">
    <w:name w:val="Comment Subject Char"/>
    <w:basedOn w:val="CommentTextChar"/>
    <w:link w:val="CommentSubject"/>
    <w:uiPriority w:val="99"/>
    <w:semiHidden/>
    <w:rsid w:val="008360EB"/>
    <w:rPr>
      <w:b/>
      <w:bCs/>
      <w:sz w:val="20"/>
      <w:szCs w:val="20"/>
    </w:rPr>
  </w:style>
  <w:style w:type="paragraph" w:styleId="Revision">
    <w:name w:val="Revision"/>
    <w:hidden/>
    <w:uiPriority w:val="99"/>
    <w:semiHidden/>
    <w:rsid w:val="00596BF8"/>
    <w:rPr>
      <w:sz w:val="24"/>
      <w:szCs w:val="24"/>
    </w:rPr>
  </w:style>
  <w:style w:type="paragraph" w:customStyle="1" w:styleId="msolistparagraph0">
    <w:name w:val="msolistparagraph"/>
    <w:basedOn w:val="Normal"/>
    <w:rsid w:val="00F2365C"/>
    <w:pPr>
      <w:ind w:left="720"/>
    </w:pPr>
  </w:style>
  <w:style w:type="paragraph" w:styleId="PlainText">
    <w:name w:val="Plain Text"/>
    <w:basedOn w:val="Normal"/>
    <w:link w:val="PlainTextChar"/>
    <w:uiPriority w:val="99"/>
    <w:unhideWhenUsed/>
    <w:rsid w:val="00CB257E"/>
    <w:rPr>
      <w:rFonts w:ascii="Consolas" w:eastAsiaTheme="minorHAnsi" w:hAnsi="Consolas" w:cstheme="minorBidi"/>
      <w:szCs w:val="21"/>
    </w:rPr>
  </w:style>
  <w:style w:type="character" w:customStyle="1" w:styleId="PlainTextChar">
    <w:name w:val="Plain Text Char"/>
    <w:basedOn w:val="DefaultParagraphFont"/>
    <w:link w:val="PlainText"/>
    <w:uiPriority w:val="99"/>
    <w:rsid w:val="00CB257E"/>
    <w:rPr>
      <w:rFonts w:ascii="Consolas" w:eastAsiaTheme="minorHAnsi" w:hAnsi="Consolas" w:cstheme="minorBidi"/>
      <w:sz w:val="24"/>
      <w:szCs w:val="21"/>
    </w:rPr>
  </w:style>
  <w:style w:type="character" w:styleId="Strong">
    <w:name w:val="Strong"/>
    <w:uiPriority w:val="22"/>
    <w:qFormat/>
    <w:locked/>
    <w:rsid w:val="0008459C"/>
    <w:rPr>
      <w:b/>
      <w:bCs/>
    </w:rPr>
  </w:style>
  <w:style w:type="paragraph" w:styleId="NormalWeb">
    <w:name w:val="Normal (Web)"/>
    <w:basedOn w:val="Normal"/>
    <w:uiPriority w:val="99"/>
    <w:unhideWhenUsed/>
    <w:rsid w:val="0008459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AB7"/>
    <w:rPr>
      <w:sz w:val="24"/>
      <w:szCs w:val="24"/>
    </w:rPr>
  </w:style>
  <w:style w:type="paragraph" w:styleId="Heading1">
    <w:name w:val="heading 1"/>
    <w:basedOn w:val="Normal"/>
    <w:next w:val="Normal"/>
    <w:link w:val="Heading1Char"/>
    <w:uiPriority w:val="99"/>
    <w:qFormat/>
    <w:rsid w:val="00B46AB7"/>
    <w:pPr>
      <w:keepNext/>
      <w:outlineLvl w:val="0"/>
    </w:pPr>
    <w:rPr>
      <w:b/>
      <w:bCs/>
      <w:u w:val="single"/>
    </w:rPr>
  </w:style>
  <w:style w:type="paragraph" w:styleId="Heading5">
    <w:name w:val="heading 5"/>
    <w:basedOn w:val="Normal"/>
    <w:next w:val="Normal"/>
    <w:link w:val="Heading5Char"/>
    <w:uiPriority w:val="99"/>
    <w:qFormat/>
    <w:rsid w:val="00B46AB7"/>
    <w:pPr>
      <w:keepNext/>
      <w:outlineLvl w:val="4"/>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07D6"/>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8707D6"/>
    <w:rPr>
      <w:rFonts w:ascii="Calibri" w:hAnsi="Calibri" w:cs="Times New Roman"/>
      <w:b/>
      <w:bCs/>
      <w:i/>
      <w:iCs/>
      <w:sz w:val="26"/>
      <w:szCs w:val="26"/>
    </w:rPr>
  </w:style>
  <w:style w:type="paragraph" w:styleId="BodyText">
    <w:name w:val="Body Text"/>
    <w:basedOn w:val="Normal"/>
    <w:link w:val="BodyTextChar"/>
    <w:uiPriority w:val="99"/>
    <w:rsid w:val="00B46AB7"/>
    <w:rPr>
      <w:rFonts w:ascii="Arial" w:hAnsi="Arial" w:cs="Arial"/>
      <w:sz w:val="22"/>
    </w:rPr>
  </w:style>
  <w:style w:type="character" w:customStyle="1" w:styleId="BodyTextChar">
    <w:name w:val="Body Text Char"/>
    <w:basedOn w:val="DefaultParagraphFont"/>
    <w:link w:val="BodyText"/>
    <w:uiPriority w:val="99"/>
    <w:semiHidden/>
    <w:locked/>
    <w:rsid w:val="008707D6"/>
    <w:rPr>
      <w:rFonts w:cs="Times New Roman"/>
      <w:sz w:val="24"/>
      <w:szCs w:val="24"/>
    </w:rPr>
  </w:style>
  <w:style w:type="paragraph" w:styleId="BodyText2">
    <w:name w:val="Body Text 2"/>
    <w:basedOn w:val="Normal"/>
    <w:link w:val="BodyText2Char"/>
    <w:uiPriority w:val="99"/>
    <w:rsid w:val="00B46AB7"/>
    <w:pPr>
      <w:tabs>
        <w:tab w:val="left" w:pos="2160"/>
      </w:tabs>
    </w:pPr>
    <w:rPr>
      <w:rFonts w:ascii="Arial" w:hAnsi="Arial" w:cs="Arial"/>
      <w:sz w:val="20"/>
    </w:rPr>
  </w:style>
  <w:style w:type="character" w:customStyle="1" w:styleId="BodyText2Char">
    <w:name w:val="Body Text 2 Char"/>
    <w:basedOn w:val="DefaultParagraphFont"/>
    <w:link w:val="BodyText2"/>
    <w:uiPriority w:val="99"/>
    <w:semiHidden/>
    <w:locked/>
    <w:rsid w:val="008707D6"/>
    <w:rPr>
      <w:rFonts w:cs="Times New Roman"/>
      <w:sz w:val="24"/>
      <w:szCs w:val="24"/>
    </w:rPr>
  </w:style>
  <w:style w:type="paragraph" w:styleId="BodyText3">
    <w:name w:val="Body Text 3"/>
    <w:basedOn w:val="Normal"/>
    <w:link w:val="BodyText3Char"/>
    <w:uiPriority w:val="99"/>
    <w:rsid w:val="00B46AB7"/>
    <w:pPr>
      <w:tabs>
        <w:tab w:val="left" w:pos="1080"/>
        <w:tab w:val="left" w:pos="1620"/>
        <w:tab w:val="decimal" w:pos="1800"/>
        <w:tab w:val="left" w:pos="1980"/>
        <w:tab w:val="left" w:pos="2340"/>
        <w:tab w:val="left" w:pos="2520"/>
        <w:tab w:val="left" w:pos="2700"/>
      </w:tabs>
    </w:pPr>
    <w:rPr>
      <w:rFonts w:ascii="Arial" w:hAnsi="Arial" w:cs="Arial"/>
      <w:b/>
      <w:bCs/>
      <w:sz w:val="20"/>
    </w:rPr>
  </w:style>
  <w:style w:type="character" w:customStyle="1" w:styleId="BodyText3Char">
    <w:name w:val="Body Text 3 Char"/>
    <w:basedOn w:val="DefaultParagraphFont"/>
    <w:link w:val="BodyText3"/>
    <w:uiPriority w:val="99"/>
    <w:semiHidden/>
    <w:locked/>
    <w:rsid w:val="008707D6"/>
    <w:rPr>
      <w:rFonts w:cs="Times New Roman"/>
      <w:sz w:val="16"/>
      <w:szCs w:val="16"/>
    </w:rPr>
  </w:style>
  <w:style w:type="character" w:styleId="Hyperlink">
    <w:name w:val="Hyperlink"/>
    <w:basedOn w:val="DefaultParagraphFont"/>
    <w:uiPriority w:val="99"/>
    <w:rsid w:val="00B46AB7"/>
    <w:rPr>
      <w:rFonts w:cs="Times New Roman"/>
      <w:color w:val="0000FF"/>
      <w:u w:val="single"/>
    </w:rPr>
  </w:style>
  <w:style w:type="paragraph" w:styleId="FootnoteText">
    <w:name w:val="footnote text"/>
    <w:basedOn w:val="Normal"/>
    <w:link w:val="FootnoteTextChar"/>
    <w:uiPriority w:val="99"/>
    <w:semiHidden/>
    <w:rsid w:val="00B46AB7"/>
    <w:rPr>
      <w:sz w:val="20"/>
      <w:szCs w:val="20"/>
    </w:rPr>
  </w:style>
  <w:style w:type="character" w:customStyle="1" w:styleId="FootnoteTextChar">
    <w:name w:val="Footnote Text Char"/>
    <w:basedOn w:val="DefaultParagraphFont"/>
    <w:link w:val="FootnoteText"/>
    <w:uiPriority w:val="99"/>
    <w:semiHidden/>
    <w:locked/>
    <w:rsid w:val="008707D6"/>
    <w:rPr>
      <w:rFonts w:cs="Times New Roman"/>
      <w:sz w:val="20"/>
      <w:szCs w:val="20"/>
    </w:rPr>
  </w:style>
  <w:style w:type="character" w:styleId="FootnoteReference">
    <w:name w:val="footnote reference"/>
    <w:basedOn w:val="DefaultParagraphFont"/>
    <w:uiPriority w:val="99"/>
    <w:semiHidden/>
    <w:rsid w:val="00B46AB7"/>
    <w:rPr>
      <w:rFonts w:cs="Times New Roman"/>
      <w:vertAlign w:val="superscript"/>
    </w:rPr>
  </w:style>
  <w:style w:type="paragraph" w:styleId="BalloonText">
    <w:name w:val="Balloon Text"/>
    <w:basedOn w:val="Normal"/>
    <w:link w:val="BalloonTextChar"/>
    <w:uiPriority w:val="99"/>
    <w:semiHidden/>
    <w:rsid w:val="00B46A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7D6"/>
    <w:rPr>
      <w:rFonts w:cs="Times New Roman"/>
      <w:sz w:val="2"/>
    </w:rPr>
  </w:style>
  <w:style w:type="character" w:styleId="FollowedHyperlink">
    <w:name w:val="FollowedHyperlink"/>
    <w:basedOn w:val="DefaultParagraphFont"/>
    <w:uiPriority w:val="99"/>
    <w:rsid w:val="00424D5B"/>
    <w:rPr>
      <w:rFonts w:cs="Times New Roman"/>
      <w:color w:val="800080"/>
      <w:u w:val="single"/>
    </w:rPr>
  </w:style>
  <w:style w:type="paragraph" w:styleId="DocumentMap">
    <w:name w:val="Document Map"/>
    <w:basedOn w:val="Normal"/>
    <w:link w:val="DocumentMapChar"/>
    <w:uiPriority w:val="99"/>
    <w:semiHidden/>
    <w:rsid w:val="003829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707D6"/>
    <w:rPr>
      <w:rFonts w:cs="Times New Roman"/>
      <w:sz w:val="2"/>
    </w:rPr>
  </w:style>
  <w:style w:type="paragraph" w:customStyle="1" w:styleId="Default">
    <w:name w:val="Default"/>
    <w:uiPriority w:val="99"/>
    <w:rsid w:val="00C4479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C2E0F"/>
    <w:pPr>
      <w:ind w:left="720"/>
      <w:contextualSpacing/>
    </w:pPr>
  </w:style>
  <w:style w:type="character" w:styleId="CommentReference">
    <w:name w:val="annotation reference"/>
    <w:basedOn w:val="DefaultParagraphFont"/>
    <w:uiPriority w:val="99"/>
    <w:semiHidden/>
    <w:rsid w:val="00937650"/>
    <w:rPr>
      <w:rFonts w:cs="Times New Roman"/>
      <w:sz w:val="16"/>
      <w:szCs w:val="16"/>
    </w:rPr>
  </w:style>
  <w:style w:type="paragraph" w:styleId="CommentText">
    <w:name w:val="annotation text"/>
    <w:basedOn w:val="Normal"/>
    <w:link w:val="CommentTextChar"/>
    <w:uiPriority w:val="99"/>
    <w:semiHidden/>
    <w:rsid w:val="00937650"/>
    <w:rPr>
      <w:sz w:val="20"/>
      <w:szCs w:val="20"/>
    </w:rPr>
  </w:style>
  <w:style w:type="character" w:customStyle="1" w:styleId="CommentTextChar">
    <w:name w:val="Comment Text Char"/>
    <w:basedOn w:val="DefaultParagraphFont"/>
    <w:link w:val="CommentText"/>
    <w:uiPriority w:val="99"/>
    <w:semiHidden/>
    <w:rsid w:val="008360EB"/>
    <w:rPr>
      <w:sz w:val="20"/>
      <w:szCs w:val="20"/>
    </w:rPr>
  </w:style>
  <w:style w:type="paragraph" w:styleId="CommentSubject">
    <w:name w:val="annotation subject"/>
    <w:basedOn w:val="CommentText"/>
    <w:next w:val="CommentText"/>
    <w:link w:val="CommentSubjectChar"/>
    <w:uiPriority w:val="99"/>
    <w:semiHidden/>
    <w:rsid w:val="00937650"/>
    <w:rPr>
      <w:b/>
      <w:bCs/>
    </w:rPr>
  </w:style>
  <w:style w:type="character" w:customStyle="1" w:styleId="CommentSubjectChar">
    <w:name w:val="Comment Subject Char"/>
    <w:basedOn w:val="CommentTextChar"/>
    <w:link w:val="CommentSubject"/>
    <w:uiPriority w:val="99"/>
    <w:semiHidden/>
    <w:rsid w:val="008360EB"/>
    <w:rPr>
      <w:b/>
      <w:bCs/>
      <w:sz w:val="20"/>
      <w:szCs w:val="20"/>
    </w:rPr>
  </w:style>
  <w:style w:type="paragraph" w:styleId="Revision">
    <w:name w:val="Revision"/>
    <w:hidden/>
    <w:uiPriority w:val="99"/>
    <w:semiHidden/>
    <w:rsid w:val="00596BF8"/>
    <w:rPr>
      <w:sz w:val="24"/>
      <w:szCs w:val="24"/>
    </w:rPr>
  </w:style>
  <w:style w:type="paragraph" w:customStyle="1" w:styleId="msolistparagraph0">
    <w:name w:val="msolistparagraph"/>
    <w:basedOn w:val="Normal"/>
    <w:rsid w:val="00F2365C"/>
    <w:pPr>
      <w:ind w:left="720"/>
    </w:pPr>
  </w:style>
  <w:style w:type="paragraph" w:styleId="PlainText">
    <w:name w:val="Plain Text"/>
    <w:basedOn w:val="Normal"/>
    <w:link w:val="PlainTextChar"/>
    <w:uiPriority w:val="99"/>
    <w:unhideWhenUsed/>
    <w:rsid w:val="00CB257E"/>
    <w:rPr>
      <w:rFonts w:ascii="Consolas" w:eastAsiaTheme="minorHAnsi" w:hAnsi="Consolas" w:cstheme="minorBidi"/>
      <w:szCs w:val="21"/>
    </w:rPr>
  </w:style>
  <w:style w:type="character" w:customStyle="1" w:styleId="PlainTextChar">
    <w:name w:val="Plain Text Char"/>
    <w:basedOn w:val="DefaultParagraphFont"/>
    <w:link w:val="PlainText"/>
    <w:uiPriority w:val="99"/>
    <w:rsid w:val="00CB257E"/>
    <w:rPr>
      <w:rFonts w:ascii="Consolas" w:eastAsiaTheme="minorHAnsi" w:hAnsi="Consolas" w:cstheme="minorBidi"/>
      <w:sz w:val="24"/>
      <w:szCs w:val="21"/>
    </w:rPr>
  </w:style>
  <w:style w:type="character" w:styleId="Strong">
    <w:name w:val="Strong"/>
    <w:uiPriority w:val="22"/>
    <w:qFormat/>
    <w:locked/>
    <w:rsid w:val="0008459C"/>
    <w:rPr>
      <w:b/>
      <w:bCs/>
    </w:rPr>
  </w:style>
  <w:style w:type="paragraph" w:styleId="NormalWeb">
    <w:name w:val="Normal (Web)"/>
    <w:basedOn w:val="Normal"/>
    <w:uiPriority w:val="99"/>
    <w:unhideWhenUsed/>
    <w:rsid w:val="000845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8470">
      <w:bodyDiv w:val="1"/>
      <w:marLeft w:val="0"/>
      <w:marRight w:val="0"/>
      <w:marTop w:val="0"/>
      <w:marBottom w:val="0"/>
      <w:divBdr>
        <w:top w:val="none" w:sz="0" w:space="0" w:color="auto"/>
        <w:left w:val="none" w:sz="0" w:space="0" w:color="auto"/>
        <w:bottom w:val="none" w:sz="0" w:space="0" w:color="auto"/>
        <w:right w:val="none" w:sz="0" w:space="0" w:color="auto"/>
      </w:divBdr>
    </w:div>
    <w:div w:id="134956550">
      <w:bodyDiv w:val="1"/>
      <w:marLeft w:val="0"/>
      <w:marRight w:val="0"/>
      <w:marTop w:val="0"/>
      <w:marBottom w:val="0"/>
      <w:divBdr>
        <w:top w:val="none" w:sz="0" w:space="0" w:color="auto"/>
        <w:left w:val="none" w:sz="0" w:space="0" w:color="auto"/>
        <w:bottom w:val="none" w:sz="0" w:space="0" w:color="auto"/>
        <w:right w:val="none" w:sz="0" w:space="0" w:color="auto"/>
      </w:divBdr>
    </w:div>
    <w:div w:id="1646742287">
      <w:marLeft w:val="0"/>
      <w:marRight w:val="0"/>
      <w:marTop w:val="0"/>
      <w:marBottom w:val="0"/>
      <w:divBdr>
        <w:top w:val="none" w:sz="0" w:space="0" w:color="auto"/>
        <w:left w:val="none" w:sz="0" w:space="0" w:color="auto"/>
        <w:bottom w:val="none" w:sz="0" w:space="0" w:color="auto"/>
        <w:right w:val="none" w:sz="0" w:space="0" w:color="auto"/>
      </w:divBdr>
    </w:div>
    <w:div w:id="1646742288">
      <w:marLeft w:val="0"/>
      <w:marRight w:val="0"/>
      <w:marTop w:val="0"/>
      <w:marBottom w:val="0"/>
      <w:divBdr>
        <w:top w:val="none" w:sz="0" w:space="0" w:color="auto"/>
        <w:left w:val="none" w:sz="0" w:space="0" w:color="auto"/>
        <w:bottom w:val="none" w:sz="0" w:space="0" w:color="auto"/>
        <w:right w:val="none" w:sz="0" w:space="0" w:color="auto"/>
      </w:divBdr>
    </w:div>
    <w:div w:id="194930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ABEC6-C635-45B2-B782-EA1B8F79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Graduate Council Minutes</vt:lpstr>
    </vt:vector>
  </TitlesOfParts>
  <Company>Western Carolina University</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dc:title>
  <dc:creator>efrazier</dc:creator>
  <cp:lastModifiedBy>WCUUser</cp:lastModifiedBy>
  <cp:revision>2</cp:revision>
  <cp:lastPrinted>2011-09-20T17:10:00Z</cp:lastPrinted>
  <dcterms:created xsi:type="dcterms:W3CDTF">2012-01-18T14:15:00Z</dcterms:created>
  <dcterms:modified xsi:type="dcterms:W3CDTF">2012-01-18T14:15:00Z</dcterms:modified>
</cp:coreProperties>
</file>