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5437D1" w:rsidRDefault="001D3CDE" w:rsidP="00110A18">
      <w:pPr>
        <w:pStyle w:val="BodyText"/>
        <w:outlineLvl w:val="0"/>
        <w:rPr>
          <w:rFonts w:ascii="Times New Roman" w:hAnsi="Times New Roman" w:cs="Times New Roman"/>
          <w:b/>
          <w:sz w:val="18"/>
          <w:szCs w:val="18"/>
        </w:rPr>
      </w:pPr>
      <w:bookmarkStart w:id="0" w:name="_GoBack"/>
      <w:bookmarkEnd w:id="0"/>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F0034A"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January</w:t>
      </w:r>
      <w:r w:rsidR="000D1060">
        <w:rPr>
          <w:rFonts w:ascii="Times New Roman" w:hAnsi="Times New Roman" w:cs="Times New Roman"/>
          <w:b/>
          <w:sz w:val="18"/>
          <w:szCs w:val="18"/>
        </w:rPr>
        <w:t xml:space="preserve"> </w:t>
      </w:r>
      <w:r>
        <w:rPr>
          <w:rFonts w:ascii="Times New Roman" w:hAnsi="Times New Roman" w:cs="Times New Roman"/>
          <w:b/>
          <w:sz w:val="18"/>
          <w:szCs w:val="18"/>
        </w:rPr>
        <w:t>13, 2012</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7E54FF" w:rsidP="00602C90">
      <w:pPr>
        <w:pStyle w:val="BodyText"/>
        <w:outlineLvl w:val="0"/>
        <w:rPr>
          <w:rFonts w:ascii="Times New Roman" w:hAnsi="Times New Roman" w:cs="Times New Roman"/>
          <w:sz w:val="18"/>
          <w:szCs w:val="18"/>
        </w:rPr>
      </w:pPr>
      <w:r>
        <w:rPr>
          <w:rFonts w:ascii="Times New Roman" w:hAnsi="Times New Roman" w:cs="Times New Roman"/>
          <w:sz w:val="18"/>
          <w:szCs w:val="18"/>
        </w:rPr>
        <w:t>The Graduate Council met</w:t>
      </w:r>
      <w:r w:rsidR="001243AF" w:rsidRPr="005437D1">
        <w:rPr>
          <w:rFonts w:ascii="Times New Roman" w:hAnsi="Times New Roman" w:cs="Times New Roman"/>
          <w:sz w:val="18"/>
          <w:szCs w:val="18"/>
        </w:rPr>
        <w:t xml:space="preserve"> Friday, </w:t>
      </w:r>
      <w:r w:rsidR="00F0034A">
        <w:rPr>
          <w:rFonts w:ascii="Times New Roman" w:hAnsi="Times New Roman" w:cs="Times New Roman"/>
          <w:sz w:val="18"/>
          <w:szCs w:val="18"/>
        </w:rPr>
        <w:t>January</w:t>
      </w:r>
      <w:r w:rsidR="000D1060">
        <w:rPr>
          <w:rFonts w:ascii="Times New Roman" w:hAnsi="Times New Roman" w:cs="Times New Roman"/>
          <w:sz w:val="18"/>
          <w:szCs w:val="18"/>
        </w:rPr>
        <w:t xml:space="preserve"> </w:t>
      </w:r>
      <w:r w:rsidR="00F0034A">
        <w:rPr>
          <w:rFonts w:ascii="Times New Roman" w:hAnsi="Times New Roman" w:cs="Times New Roman"/>
          <w:sz w:val="18"/>
          <w:szCs w:val="18"/>
        </w:rPr>
        <w:t>13</w:t>
      </w:r>
      <w:r w:rsidR="00E16ED4" w:rsidRPr="005437D1">
        <w:rPr>
          <w:rFonts w:ascii="Times New Roman" w:hAnsi="Times New Roman" w:cs="Times New Roman"/>
          <w:sz w:val="18"/>
          <w:szCs w:val="18"/>
        </w:rPr>
        <w:t xml:space="preserve">, </w:t>
      </w:r>
      <w:r w:rsidR="00D55C5B">
        <w:rPr>
          <w:rFonts w:ascii="Times New Roman" w:hAnsi="Times New Roman" w:cs="Times New Roman"/>
          <w:sz w:val="18"/>
          <w:szCs w:val="18"/>
        </w:rPr>
        <w:t>2012</w:t>
      </w:r>
      <w:r w:rsidR="001243AF" w:rsidRPr="005437D1">
        <w:rPr>
          <w:rFonts w:ascii="Times New Roman" w:hAnsi="Times New Roman" w:cs="Times New Roman"/>
          <w:sz w:val="18"/>
          <w:szCs w:val="18"/>
        </w:rPr>
        <w:t xml:space="preserve"> at 1:00 pm in the </w:t>
      </w:r>
      <w:r w:rsidR="00D346E5">
        <w:rPr>
          <w:rFonts w:ascii="Times New Roman" w:hAnsi="Times New Roman" w:cs="Times New Roman"/>
          <w:sz w:val="18"/>
          <w:szCs w:val="18"/>
        </w:rPr>
        <w:t xml:space="preserve">Cardinal Room of the University </w:t>
      </w:r>
      <w:r w:rsidR="001243AF" w:rsidRPr="005437D1">
        <w:rPr>
          <w:rFonts w:ascii="Times New Roman" w:hAnsi="Times New Roman" w:cs="Times New Roman"/>
          <w:sz w:val="18"/>
          <w:szCs w:val="18"/>
        </w:rPr>
        <w:t>Center.</w:t>
      </w:r>
    </w:p>
    <w:p w:rsidR="001243AF" w:rsidRPr="00906069" w:rsidRDefault="001243AF" w:rsidP="00602C90">
      <w:pPr>
        <w:rPr>
          <w:b/>
          <w:color w:val="FF0000"/>
          <w:sz w:val="18"/>
          <w:szCs w:val="18"/>
        </w:rPr>
      </w:pPr>
    </w:p>
    <w:p w:rsidR="001243AF" w:rsidRPr="005366C0" w:rsidRDefault="001243AF" w:rsidP="00602C90">
      <w:pPr>
        <w:pStyle w:val="BodyText2"/>
        <w:rPr>
          <w:rFonts w:ascii="Times New Roman" w:hAnsi="Times New Roman" w:cs="Times New Roman"/>
          <w:sz w:val="18"/>
          <w:szCs w:val="18"/>
        </w:rPr>
      </w:pPr>
      <w:r w:rsidRPr="005366C0">
        <w:rPr>
          <w:rFonts w:ascii="Times New Roman" w:hAnsi="Times New Roman" w:cs="Times New Roman"/>
          <w:sz w:val="18"/>
          <w:szCs w:val="18"/>
        </w:rPr>
        <w:t xml:space="preserve">Members present: </w:t>
      </w:r>
      <w:r w:rsidR="00931A62" w:rsidRPr="005366C0">
        <w:rPr>
          <w:rFonts w:ascii="Times New Roman" w:hAnsi="Times New Roman" w:cs="Times New Roman"/>
          <w:sz w:val="18"/>
          <w:szCs w:val="18"/>
        </w:rPr>
        <w:t>R. Adams</w:t>
      </w:r>
      <w:r w:rsidR="000D1060" w:rsidRPr="005366C0">
        <w:rPr>
          <w:rFonts w:ascii="Times New Roman" w:hAnsi="Times New Roman" w:cs="Times New Roman"/>
          <w:sz w:val="18"/>
          <w:szCs w:val="18"/>
        </w:rPr>
        <w:t xml:space="preserve">, </w:t>
      </w:r>
      <w:r w:rsidR="00154BC1" w:rsidRPr="005366C0">
        <w:rPr>
          <w:rFonts w:ascii="Times New Roman" w:hAnsi="Times New Roman" w:cs="Times New Roman"/>
          <w:sz w:val="18"/>
          <w:szCs w:val="18"/>
        </w:rPr>
        <w:t xml:space="preserve">J. Byrd, </w:t>
      </w:r>
      <w:r w:rsidR="00850290" w:rsidRPr="005366C0">
        <w:rPr>
          <w:rFonts w:ascii="Times New Roman" w:hAnsi="Times New Roman" w:cs="Times New Roman"/>
          <w:sz w:val="18"/>
          <w:szCs w:val="18"/>
        </w:rPr>
        <w:t xml:space="preserve">R. Carton, </w:t>
      </w:r>
      <w:r w:rsidR="00154BC1" w:rsidRPr="005366C0">
        <w:rPr>
          <w:rFonts w:ascii="Times New Roman" w:hAnsi="Times New Roman" w:cs="Times New Roman"/>
          <w:sz w:val="18"/>
          <w:szCs w:val="18"/>
        </w:rPr>
        <w:t xml:space="preserve">L. Comer, </w:t>
      </w:r>
      <w:r w:rsidR="00850290" w:rsidRPr="005366C0">
        <w:rPr>
          <w:rFonts w:ascii="Times New Roman" w:hAnsi="Times New Roman" w:cs="Times New Roman"/>
          <w:sz w:val="18"/>
          <w:szCs w:val="18"/>
        </w:rPr>
        <w:t xml:space="preserve">K. Cooper-Duffy, </w:t>
      </w:r>
      <w:r w:rsidRPr="005366C0">
        <w:rPr>
          <w:rFonts w:ascii="Times New Roman" w:hAnsi="Times New Roman" w:cs="Times New Roman"/>
          <w:sz w:val="18"/>
          <w:szCs w:val="18"/>
        </w:rPr>
        <w:t xml:space="preserve">L. DeWald, </w:t>
      </w:r>
      <w:r w:rsidR="00850290" w:rsidRPr="005366C0">
        <w:rPr>
          <w:rFonts w:ascii="Times New Roman" w:hAnsi="Times New Roman" w:cs="Times New Roman"/>
          <w:sz w:val="18"/>
          <w:szCs w:val="18"/>
        </w:rPr>
        <w:t xml:space="preserve">K. Greysen, S. Ha, B. Kloeppel, P. Robertson </w:t>
      </w:r>
      <w:r w:rsidR="000D1060" w:rsidRPr="005366C0">
        <w:rPr>
          <w:rFonts w:ascii="Times New Roman" w:hAnsi="Times New Roman" w:cs="Times New Roman"/>
          <w:sz w:val="18"/>
          <w:szCs w:val="18"/>
        </w:rPr>
        <w:t xml:space="preserve">, </w:t>
      </w:r>
      <w:r w:rsidR="00C4596F" w:rsidRPr="005366C0">
        <w:rPr>
          <w:rFonts w:ascii="Times New Roman" w:hAnsi="Times New Roman" w:cs="Times New Roman"/>
          <w:sz w:val="18"/>
          <w:szCs w:val="18"/>
        </w:rPr>
        <w:t>S. Higgins,</w:t>
      </w:r>
      <w:r w:rsidRPr="005366C0">
        <w:rPr>
          <w:rFonts w:ascii="Times New Roman" w:hAnsi="Times New Roman" w:cs="Times New Roman"/>
          <w:sz w:val="18"/>
          <w:szCs w:val="18"/>
        </w:rPr>
        <w:t xml:space="preserve"> </w:t>
      </w:r>
      <w:r w:rsidR="00154BC1" w:rsidRPr="005366C0">
        <w:rPr>
          <w:rFonts w:ascii="Times New Roman" w:hAnsi="Times New Roman" w:cs="Times New Roman"/>
          <w:sz w:val="18"/>
          <w:szCs w:val="18"/>
        </w:rPr>
        <w:t xml:space="preserve">Karen Lunnen , </w:t>
      </w:r>
      <w:r w:rsidR="000D1060" w:rsidRPr="005366C0">
        <w:rPr>
          <w:rFonts w:ascii="Times New Roman" w:hAnsi="Times New Roman" w:cs="Times New Roman"/>
          <w:sz w:val="18"/>
          <w:szCs w:val="18"/>
        </w:rPr>
        <w:t xml:space="preserve">A. Malesky, </w:t>
      </w:r>
      <w:r w:rsidR="00611661" w:rsidRPr="005366C0">
        <w:rPr>
          <w:rFonts w:ascii="Times New Roman" w:hAnsi="Times New Roman" w:cs="Times New Roman"/>
          <w:sz w:val="18"/>
          <w:szCs w:val="18"/>
        </w:rPr>
        <w:t xml:space="preserve">D. Sally, J. Shirley, </w:t>
      </w:r>
      <w:r w:rsidR="000D1060" w:rsidRPr="005366C0">
        <w:rPr>
          <w:rFonts w:ascii="Times New Roman" w:hAnsi="Times New Roman" w:cs="Times New Roman"/>
          <w:sz w:val="18"/>
          <w:szCs w:val="18"/>
        </w:rPr>
        <w:t xml:space="preserve">S. Swanger, </w:t>
      </w:r>
      <w:r w:rsidR="00850290" w:rsidRPr="005366C0">
        <w:rPr>
          <w:rFonts w:ascii="Times New Roman" w:hAnsi="Times New Roman" w:cs="Times New Roman"/>
          <w:sz w:val="18"/>
          <w:szCs w:val="18"/>
        </w:rPr>
        <w:t xml:space="preserve">K. Topolka-Jorissen </w:t>
      </w:r>
      <w:r w:rsidR="000D1060" w:rsidRPr="005366C0">
        <w:rPr>
          <w:rFonts w:ascii="Times New Roman" w:hAnsi="Times New Roman" w:cs="Times New Roman"/>
          <w:sz w:val="18"/>
          <w:szCs w:val="18"/>
        </w:rPr>
        <w:t>and L. Wright</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pStyle w:val="BodyText2"/>
        <w:outlineLvl w:val="0"/>
        <w:rPr>
          <w:rFonts w:ascii="Times New Roman" w:hAnsi="Times New Roman" w:cs="Times New Roman"/>
          <w:sz w:val="18"/>
          <w:szCs w:val="18"/>
        </w:rPr>
      </w:pPr>
      <w:r w:rsidRPr="005366C0">
        <w:rPr>
          <w:rFonts w:ascii="Times New Roman" w:hAnsi="Times New Roman" w:cs="Times New Roman"/>
          <w:sz w:val="18"/>
          <w:szCs w:val="18"/>
        </w:rPr>
        <w:t>Members absent:</w:t>
      </w:r>
      <w:r w:rsidR="00B42B27" w:rsidRPr="005366C0">
        <w:rPr>
          <w:rFonts w:ascii="Times New Roman" w:hAnsi="Times New Roman" w:cs="Times New Roman"/>
          <w:sz w:val="18"/>
          <w:szCs w:val="18"/>
        </w:rPr>
        <w:t xml:space="preserve"> </w:t>
      </w:r>
      <w:r w:rsidR="00850290" w:rsidRPr="005366C0">
        <w:rPr>
          <w:rFonts w:ascii="Times New Roman" w:hAnsi="Times New Roman" w:cs="Times New Roman"/>
          <w:sz w:val="18"/>
          <w:szCs w:val="18"/>
        </w:rPr>
        <w:t>G. Graham</w:t>
      </w:r>
      <w:r w:rsidR="00611661" w:rsidRPr="005366C0">
        <w:rPr>
          <w:rFonts w:ascii="Times New Roman" w:hAnsi="Times New Roman" w:cs="Times New Roman"/>
          <w:sz w:val="18"/>
          <w:szCs w:val="18"/>
        </w:rPr>
        <w:t xml:space="preserve"> </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outlineLvl w:val="0"/>
        <w:rPr>
          <w:sz w:val="18"/>
          <w:szCs w:val="18"/>
        </w:rPr>
      </w:pPr>
      <w:r w:rsidRPr="005366C0">
        <w:rPr>
          <w:sz w:val="18"/>
          <w:szCs w:val="18"/>
        </w:rPr>
        <w:t>Others present: E. Frazier</w:t>
      </w:r>
      <w:r w:rsidR="00BC1283" w:rsidRPr="005366C0">
        <w:rPr>
          <w:sz w:val="18"/>
          <w:szCs w:val="18"/>
        </w:rPr>
        <w:t xml:space="preserve"> </w:t>
      </w:r>
    </w:p>
    <w:p w:rsidR="001243AF" w:rsidRPr="005437D1" w:rsidRDefault="001243AF" w:rsidP="00602C90">
      <w:pPr>
        <w:rPr>
          <w:sz w:val="18"/>
          <w:szCs w:val="18"/>
        </w:rPr>
      </w:pPr>
    </w:p>
    <w:p w:rsidR="00857D56" w:rsidRDefault="001243AF" w:rsidP="003B4901">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p>
    <w:p w:rsidR="001243AF" w:rsidRPr="005437D1" w:rsidRDefault="00857D56" w:rsidP="00F0034A">
      <w:pPr>
        <w:tabs>
          <w:tab w:val="left" w:pos="2160"/>
        </w:tabs>
        <w:ind w:left="2160" w:hanging="2160"/>
        <w:rPr>
          <w:sz w:val="18"/>
          <w:szCs w:val="18"/>
        </w:rPr>
      </w:pPr>
      <w:r>
        <w:rPr>
          <w:b/>
          <w:sz w:val="18"/>
          <w:szCs w:val="18"/>
        </w:rPr>
        <w:tab/>
      </w: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F0034A">
        <w:rPr>
          <w:sz w:val="18"/>
          <w:szCs w:val="18"/>
        </w:rPr>
        <w:t>November 18</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Pr="00DA3DEC" w:rsidRDefault="001243AF" w:rsidP="00DA3DEC">
      <w:pPr>
        <w:tabs>
          <w:tab w:val="left" w:pos="2160"/>
        </w:tabs>
        <w:ind w:left="2160" w:hanging="2160"/>
        <w:rPr>
          <w:b/>
          <w:sz w:val="18"/>
          <w:szCs w:val="18"/>
        </w:rPr>
      </w:pPr>
      <w:r w:rsidRPr="005437D1">
        <w:rPr>
          <w:b/>
          <w:sz w:val="18"/>
          <w:szCs w:val="18"/>
        </w:rPr>
        <w:tab/>
        <w:t>Graduate Faculty Review</w:t>
      </w:r>
    </w:p>
    <w:p w:rsidR="0036443B" w:rsidRDefault="0036443B" w:rsidP="00602C90">
      <w:pPr>
        <w:tabs>
          <w:tab w:val="left" w:pos="2160"/>
        </w:tabs>
        <w:ind w:left="2160" w:hanging="2160"/>
        <w:rPr>
          <w:b/>
          <w:sz w:val="18"/>
          <w:szCs w:val="18"/>
        </w:rPr>
      </w:pPr>
    </w:p>
    <w:p w:rsidR="000A6718" w:rsidRDefault="00FB3562" w:rsidP="000A6718">
      <w:pPr>
        <w:tabs>
          <w:tab w:val="left" w:pos="2160"/>
        </w:tabs>
        <w:ind w:left="2160" w:hanging="2160"/>
        <w:rPr>
          <w:sz w:val="18"/>
          <w:szCs w:val="18"/>
        </w:rPr>
      </w:pPr>
      <w:r>
        <w:rPr>
          <w:sz w:val="18"/>
          <w:szCs w:val="18"/>
        </w:rPr>
        <w:tab/>
      </w:r>
      <w:r w:rsidR="000A6718">
        <w:rPr>
          <w:sz w:val="18"/>
          <w:szCs w:val="18"/>
        </w:rPr>
        <w:t xml:space="preserve">The following persons were approved </w:t>
      </w:r>
      <w:r w:rsidR="000A6718" w:rsidRPr="00244A8A">
        <w:rPr>
          <w:sz w:val="18"/>
          <w:szCs w:val="18"/>
        </w:rPr>
        <w:t>by the Graduate Faculty Review Committee</w:t>
      </w:r>
      <w:r w:rsidR="000A6718">
        <w:rPr>
          <w:sz w:val="18"/>
          <w:szCs w:val="18"/>
        </w:rPr>
        <w:t xml:space="preserve"> as members of the graduate faculty</w:t>
      </w:r>
      <w:r w:rsidR="000A6718" w:rsidRPr="00965735">
        <w:rPr>
          <w:sz w:val="18"/>
          <w:szCs w:val="18"/>
        </w:rPr>
        <w:t xml:space="preserve"> </w:t>
      </w:r>
      <w:r w:rsidR="000A6718" w:rsidRPr="00244A8A">
        <w:rPr>
          <w:sz w:val="18"/>
          <w:szCs w:val="18"/>
        </w:rPr>
        <w:t>and came as a</w:t>
      </w:r>
      <w:r w:rsidR="000A6718" w:rsidRPr="00244A8A">
        <w:rPr>
          <w:b/>
          <w:sz w:val="18"/>
          <w:szCs w:val="18"/>
        </w:rPr>
        <w:t xml:space="preserve"> </w:t>
      </w:r>
      <w:r w:rsidR="000A6718" w:rsidRPr="00244A8A">
        <w:rPr>
          <w:sz w:val="18"/>
          <w:szCs w:val="18"/>
          <w:u w:val="single"/>
        </w:rPr>
        <w:t>seconded motion</w:t>
      </w:r>
      <w:r w:rsidR="000A6718">
        <w:rPr>
          <w:sz w:val="18"/>
          <w:szCs w:val="18"/>
        </w:rPr>
        <w:t xml:space="preserve"> for approval.</w:t>
      </w:r>
    </w:p>
    <w:p w:rsidR="000A6718" w:rsidRDefault="000A6718" w:rsidP="00D34B29">
      <w:pPr>
        <w:tabs>
          <w:tab w:val="left" w:pos="2160"/>
        </w:tabs>
        <w:rPr>
          <w:sz w:val="18"/>
          <w:szCs w:val="18"/>
        </w:rPr>
      </w:pPr>
    </w:p>
    <w:p w:rsidR="000A6718" w:rsidRDefault="00F0034A" w:rsidP="000A6718">
      <w:pPr>
        <w:tabs>
          <w:tab w:val="left" w:pos="2160"/>
        </w:tabs>
        <w:ind w:left="2160" w:hanging="2160"/>
        <w:rPr>
          <w:sz w:val="18"/>
          <w:szCs w:val="18"/>
        </w:rPr>
      </w:pPr>
      <w:r>
        <w:rPr>
          <w:sz w:val="18"/>
          <w:szCs w:val="18"/>
        </w:rPr>
        <w:tab/>
        <w:t>Keith Mackie</w:t>
      </w:r>
      <w:r w:rsidR="000A6718">
        <w:rPr>
          <w:sz w:val="18"/>
          <w:szCs w:val="18"/>
        </w:rPr>
        <w:tab/>
      </w:r>
      <w:r w:rsidR="000A6718">
        <w:rPr>
          <w:sz w:val="18"/>
          <w:szCs w:val="18"/>
        </w:rPr>
        <w:tab/>
      </w:r>
      <w:r w:rsidR="000A6718">
        <w:rPr>
          <w:sz w:val="18"/>
          <w:szCs w:val="18"/>
        </w:rPr>
        <w:tab/>
      </w:r>
      <w:r>
        <w:rPr>
          <w:sz w:val="18"/>
          <w:szCs w:val="18"/>
        </w:rPr>
        <w:tab/>
      </w:r>
      <w:r w:rsidR="002A43BA">
        <w:rPr>
          <w:sz w:val="18"/>
          <w:szCs w:val="18"/>
        </w:rPr>
        <w:tab/>
      </w:r>
      <w:r w:rsidR="002A43BA">
        <w:rPr>
          <w:sz w:val="18"/>
          <w:szCs w:val="18"/>
        </w:rPr>
        <w:tab/>
      </w:r>
      <w:r w:rsidR="002A43BA">
        <w:rPr>
          <w:sz w:val="18"/>
          <w:szCs w:val="18"/>
        </w:rPr>
        <w:tab/>
      </w:r>
      <w:r w:rsidR="002A43BA">
        <w:rPr>
          <w:sz w:val="18"/>
          <w:szCs w:val="18"/>
        </w:rPr>
        <w:tab/>
      </w:r>
      <w:r w:rsidR="002A43BA">
        <w:rPr>
          <w:sz w:val="18"/>
          <w:szCs w:val="18"/>
        </w:rPr>
        <w:tab/>
      </w:r>
      <w:r>
        <w:rPr>
          <w:sz w:val="18"/>
          <w:szCs w:val="18"/>
        </w:rPr>
        <w:t>Human Services</w:t>
      </w:r>
      <w:r w:rsidR="000A6718">
        <w:rPr>
          <w:sz w:val="18"/>
          <w:szCs w:val="18"/>
        </w:rPr>
        <w:tab/>
      </w:r>
      <w:r w:rsidR="000A6718">
        <w:rPr>
          <w:sz w:val="18"/>
          <w:szCs w:val="18"/>
        </w:rPr>
        <w:tab/>
      </w:r>
      <w:r w:rsidR="000A6718">
        <w:rPr>
          <w:sz w:val="18"/>
          <w:szCs w:val="18"/>
        </w:rPr>
        <w:tab/>
      </w:r>
      <w:r w:rsidR="000A6718">
        <w:rPr>
          <w:sz w:val="18"/>
          <w:szCs w:val="18"/>
        </w:rPr>
        <w:tab/>
        <w:t>Associate</w:t>
      </w:r>
    </w:p>
    <w:p w:rsidR="00F0034A" w:rsidRDefault="00F0034A" w:rsidP="000A6718">
      <w:pPr>
        <w:tabs>
          <w:tab w:val="left" w:pos="2160"/>
        </w:tabs>
        <w:ind w:left="2160" w:hanging="2160"/>
        <w:rPr>
          <w:sz w:val="18"/>
          <w:szCs w:val="18"/>
        </w:rPr>
      </w:pPr>
      <w:r>
        <w:rPr>
          <w:sz w:val="18"/>
          <w:szCs w:val="18"/>
        </w:rPr>
        <w:tab/>
        <w:t>Carolyn Crippen</w:t>
      </w:r>
      <w:r>
        <w:rPr>
          <w:sz w:val="18"/>
          <w:szCs w:val="18"/>
        </w:rPr>
        <w:tab/>
      </w:r>
      <w:r>
        <w:rPr>
          <w:sz w:val="18"/>
          <w:szCs w:val="18"/>
        </w:rPr>
        <w:tab/>
      </w:r>
      <w:r w:rsidR="002A43BA">
        <w:rPr>
          <w:sz w:val="18"/>
          <w:szCs w:val="18"/>
        </w:rPr>
        <w:tab/>
      </w:r>
      <w:r w:rsidR="002A43BA">
        <w:rPr>
          <w:sz w:val="18"/>
          <w:szCs w:val="18"/>
        </w:rPr>
        <w:tab/>
      </w:r>
      <w:r w:rsidR="002A43BA">
        <w:rPr>
          <w:sz w:val="18"/>
          <w:szCs w:val="18"/>
        </w:rPr>
        <w:tab/>
      </w:r>
      <w:r w:rsidR="002A43BA">
        <w:rPr>
          <w:sz w:val="18"/>
          <w:szCs w:val="18"/>
        </w:rPr>
        <w:tab/>
      </w:r>
      <w:r w:rsidR="002A43BA">
        <w:rPr>
          <w:sz w:val="18"/>
          <w:szCs w:val="18"/>
        </w:rPr>
        <w:tab/>
      </w:r>
      <w:r>
        <w:rPr>
          <w:sz w:val="18"/>
          <w:szCs w:val="18"/>
        </w:rPr>
        <w:t>Human Services</w:t>
      </w:r>
      <w:r>
        <w:rPr>
          <w:sz w:val="18"/>
          <w:szCs w:val="18"/>
        </w:rPr>
        <w:tab/>
      </w:r>
      <w:r>
        <w:rPr>
          <w:sz w:val="18"/>
          <w:szCs w:val="18"/>
        </w:rPr>
        <w:tab/>
      </w:r>
      <w:r>
        <w:rPr>
          <w:sz w:val="18"/>
          <w:szCs w:val="18"/>
        </w:rPr>
        <w:tab/>
      </w:r>
      <w:r>
        <w:rPr>
          <w:sz w:val="18"/>
          <w:szCs w:val="18"/>
        </w:rPr>
        <w:tab/>
        <w:t>Associate</w:t>
      </w:r>
    </w:p>
    <w:p w:rsidR="00A749F1" w:rsidRDefault="002A43BA" w:rsidP="000A6718">
      <w:pPr>
        <w:tabs>
          <w:tab w:val="left" w:pos="2160"/>
        </w:tabs>
        <w:ind w:left="2160" w:hanging="2160"/>
        <w:rPr>
          <w:sz w:val="18"/>
          <w:szCs w:val="18"/>
        </w:rPr>
      </w:pPr>
      <w:r>
        <w:rPr>
          <w:sz w:val="18"/>
          <w:szCs w:val="18"/>
        </w:rPr>
        <w:tab/>
        <w:t>Barbara Nussdorfer-</w:t>
      </w:r>
      <w:r w:rsidRPr="002A43BA">
        <w:rPr>
          <w:sz w:val="18"/>
          <w:szCs w:val="18"/>
        </w:rPr>
        <w:t xml:space="preserve"> </w:t>
      </w:r>
      <w:r>
        <w:rPr>
          <w:sz w:val="18"/>
          <w:szCs w:val="18"/>
        </w:rPr>
        <w:t>Eblen</w:t>
      </w:r>
      <w:r>
        <w:rPr>
          <w:sz w:val="18"/>
          <w:szCs w:val="18"/>
        </w:rPr>
        <w:tab/>
      </w:r>
      <w:r>
        <w:rPr>
          <w:sz w:val="18"/>
          <w:szCs w:val="18"/>
        </w:rPr>
        <w:tab/>
        <w:t>Art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Associate</w:t>
      </w:r>
    </w:p>
    <w:p w:rsidR="002A43BA" w:rsidRDefault="002A43BA" w:rsidP="000A6718">
      <w:pPr>
        <w:tabs>
          <w:tab w:val="left" w:pos="2160"/>
        </w:tabs>
        <w:ind w:left="2160" w:hanging="2160"/>
        <w:rPr>
          <w:sz w:val="18"/>
          <w:szCs w:val="18"/>
        </w:rPr>
      </w:pPr>
      <w:r>
        <w:rPr>
          <w:sz w:val="18"/>
          <w:szCs w:val="18"/>
        </w:rPr>
        <w:tab/>
        <w:t>Molly Parkhill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Human Services</w:t>
      </w:r>
      <w:r>
        <w:rPr>
          <w:sz w:val="18"/>
          <w:szCs w:val="18"/>
        </w:rPr>
        <w:tab/>
      </w:r>
      <w:r>
        <w:rPr>
          <w:sz w:val="18"/>
          <w:szCs w:val="18"/>
        </w:rPr>
        <w:tab/>
      </w:r>
      <w:r>
        <w:rPr>
          <w:sz w:val="18"/>
          <w:szCs w:val="18"/>
        </w:rPr>
        <w:tab/>
      </w:r>
      <w:r>
        <w:rPr>
          <w:sz w:val="18"/>
          <w:szCs w:val="18"/>
        </w:rPr>
        <w:tab/>
        <w:t>Associate</w:t>
      </w:r>
    </w:p>
    <w:p w:rsidR="002B0C0A" w:rsidRDefault="002B0C0A" w:rsidP="000A6718">
      <w:pPr>
        <w:tabs>
          <w:tab w:val="left" w:pos="2160"/>
        </w:tabs>
        <w:ind w:left="2160" w:hanging="2160"/>
        <w:rPr>
          <w:sz w:val="18"/>
          <w:szCs w:val="18"/>
        </w:rPr>
      </w:pPr>
    </w:p>
    <w:p w:rsidR="00A749F1" w:rsidRPr="00523FA2" w:rsidRDefault="00A749F1" w:rsidP="000A6718">
      <w:pPr>
        <w:tabs>
          <w:tab w:val="left" w:pos="2160"/>
        </w:tabs>
        <w:ind w:left="2160" w:hanging="2160"/>
        <w:rPr>
          <w:sz w:val="18"/>
          <w:szCs w:val="18"/>
        </w:rPr>
      </w:pPr>
      <w:r>
        <w:rPr>
          <w:sz w:val="18"/>
          <w:szCs w:val="18"/>
        </w:rPr>
        <w:tab/>
      </w:r>
      <w:r w:rsidRPr="00523FA2">
        <w:rPr>
          <w:b/>
          <w:sz w:val="18"/>
          <w:szCs w:val="18"/>
        </w:rPr>
        <w:t>Motion passed.</w:t>
      </w:r>
    </w:p>
    <w:p w:rsidR="00857D56" w:rsidRDefault="00857D56" w:rsidP="000A6718">
      <w:pPr>
        <w:tabs>
          <w:tab w:val="left" w:pos="2160"/>
        </w:tabs>
        <w:ind w:left="2160" w:hanging="2160"/>
        <w:rPr>
          <w:sz w:val="18"/>
          <w:szCs w:val="18"/>
        </w:rPr>
      </w:pPr>
    </w:p>
    <w:p w:rsidR="00857D56" w:rsidRDefault="00850290" w:rsidP="000A6718">
      <w:pPr>
        <w:tabs>
          <w:tab w:val="left" w:pos="2160"/>
        </w:tabs>
        <w:ind w:left="2160" w:hanging="2160"/>
        <w:rPr>
          <w:sz w:val="18"/>
          <w:szCs w:val="18"/>
        </w:rPr>
      </w:pPr>
      <w:r>
        <w:rPr>
          <w:sz w:val="18"/>
          <w:szCs w:val="18"/>
        </w:rPr>
        <w:tab/>
        <w:t>The nominations from Human Services had a narrative written by a student, but did not have a narrative written by a department head</w:t>
      </w:r>
      <w:r w:rsidR="00857D56">
        <w:rPr>
          <w:sz w:val="18"/>
          <w:szCs w:val="18"/>
        </w:rPr>
        <w:t>.</w:t>
      </w:r>
      <w:r>
        <w:rPr>
          <w:sz w:val="18"/>
          <w:szCs w:val="18"/>
        </w:rPr>
        <w:t xml:space="preserve">  On the recommendation of the Graduate Faculty Review Committee, the Graduate Council voted to approve the nominations as submitted.  However, the nomination form has been revised to clarify that the narrative must be written by the department head submitting the nomination.</w:t>
      </w:r>
    </w:p>
    <w:p w:rsidR="00B42B27" w:rsidRPr="00D34B29" w:rsidRDefault="000A6718" w:rsidP="00D34B29">
      <w:pPr>
        <w:tabs>
          <w:tab w:val="left" w:pos="2160"/>
        </w:tabs>
        <w:ind w:left="2160" w:hanging="2160"/>
        <w:rPr>
          <w:sz w:val="18"/>
          <w:szCs w:val="18"/>
        </w:rPr>
      </w:pPr>
      <w:r>
        <w:rPr>
          <w:sz w:val="18"/>
          <w:szCs w:val="18"/>
        </w:rPr>
        <w:tab/>
      </w: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5631FB" w:rsidRDefault="005631FB" w:rsidP="005631FB">
      <w:pPr>
        <w:tabs>
          <w:tab w:val="left" w:pos="2160"/>
        </w:tabs>
        <w:rPr>
          <w:b/>
          <w:sz w:val="18"/>
          <w:szCs w:val="18"/>
        </w:rPr>
      </w:pPr>
      <w:r>
        <w:rPr>
          <w:sz w:val="18"/>
          <w:szCs w:val="18"/>
        </w:rPr>
        <w:tab/>
      </w:r>
      <w:r>
        <w:rPr>
          <w:b/>
          <w:sz w:val="18"/>
          <w:szCs w:val="18"/>
        </w:rPr>
        <w:t>AA-6</w:t>
      </w:r>
      <w:r w:rsidRPr="00F73160">
        <w:rPr>
          <w:b/>
          <w:sz w:val="18"/>
          <w:szCs w:val="18"/>
        </w:rPr>
        <w:t>:</w:t>
      </w:r>
    </w:p>
    <w:p w:rsidR="008609DB" w:rsidRDefault="008609DB" w:rsidP="005631FB">
      <w:pPr>
        <w:tabs>
          <w:tab w:val="left" w:pos="2160"/>
        </w:tabs>
        <w:rPr>
          <w:b/>
          <w:sz w:val="18"/>
          <w:szCs w:val="18"/>
        </w:rPr>
      </w:pPr>
    </w:p>
    <w:p w:rsidR="008609DB" w:rsidRPr="008609DB" w:rsidRDefault="008609DB" w:rsidP="008609DB">
      <w:pPr>
        <w:ind w:left="2160" w:right="1440"/>
        <w:rPr>
          <w:rFonts w:ascii="Arial" w:hAnsi="Arial" w:cs="Arial"/>
          <w:b/>
          <w:sz w:val="18"/>
          <w:szCs w:val="18"/>
        </w:rPr>
      </w:pPr>
      <w:r w:rsidRPr="008609DB">
        <w:rPr>
          <w:b/>
          <w:sz w:val="18"/>
          <w:szCs w:val="18"/>
        </w:rPr>
        <w:t>Master of Human Resources-</w:t>
      </w:r>
      <w:r w:rsidRPr="008609DB">
        <w:rPr>
          <w:rFonts w:ascii="Arial" w:hAnsi="Arial" w:cs="Arial"/>
          <w:b/>
          <w:sz w:val="18"/>
          <w:szCs w:val="18"/>
        </w:rPr>
        <w:t xml:space="preserve"> </w:t>
      </w:r>
    </w:p>
    <w:p w:rsidR="008609DB" w:rsidRPr="008609DB" w:rsidRDefault="008609DB" w:rsidP="008609DB">
      <w:pPr>
        <w:ind w:left="2160" w:right="1440"/>
        <w:rPr>
          <w:sz w:val="18"/>
          <w:szCs w:val="18"/>
        </w:rPr>
      </w:pPr>
      <w:r w:rsidRPr="008609DB">
        <w:rPr>
          <w:sz w:val="18"/>
          <w:szCs w:val="18"/>
        </w:rPr>
        <w:t xml:space="preserve">Add new course HR 613 </w:t>
      </w:r>
      <w:r w:rsidRPr="008609DB">
        <w:rPr>
          <w:i/>
          <w:sz w:val="18"/>
          <w:szCs w:val="18"/>
        </w:rPr>
        <w:t>Performance Appraisal and Feedback</w:t>
      </w:r>
      <w:r w:rsidRPr="008609DB">
        <w:rPr>
          <w:sz w:val="18"/>
          <w:szCs w:val="18"/>
        </w:rPr>
        <w:t xml:space="preserve"> as an elective to the MSHR program.</w:t>
      </w:r>
    </w:p>
    <w:p w:rsidR="008609DB" w:rsidRPr="008609DB" w:rsidRDefault="008609DB" w:rsidP="008609DB">
      <w:pPr>
        <w:ind w:right="1440"/>
        <w:rPr>
          <w:b/>
          <w:sz w:val="18"/>
          <w:szCs w:val="18"/>
        </w:rPr>
      </w:pPr>
    </w:p>
    <w:p w:rsidR="008609DB" w:rsidRPr="008609DB" w:rsidRDefault="008609DB" w:rsidP="008609DB">
      <w:pPr>
        <w:ind w:left="2016" w:right="1440" w:firstLine="144"/>
        <w:rPr>
          <w:rFonts w:ascii="Arial" w:hAnsi="Arial" w:cs="Arial"/>
          <w:b/>
          <w:sz w:val="18"/>
          <w:szCs w:val="18"/>
        </w:rPr>
      </w:pPr>
      <w:r w:rsidRPr="008609DB">
        <w:rPr>
          <w:b/>
          <w:sz w:val="18"/>
          <w:szCs w:val="18"/>
        </w:rPr>
        <w:t>Culturally Based Native Health Certificate Program-</w:t>
      </w:r>
      <w:r w:rsidRPr="008609DB">
        <w:rPr>
          <w:rFonts w:ascii="Arial" w:hAnsi="Arial" w:cs="Arial"/>
          <w:b/>
          <w:sz w:val="18"/>
          <w:szCs w:val="18"/>
        </w:rPr>
        <w:t xml:space="preserve"> </w:t>
      </w:r>
    </w:p>
    <w:p w:rsidR="008609DB" w:rsidRDefault="008609DB" w:rsidP="008609DB">
      <w:pPr>
        <w:tabs>
          <w:tab w:val="left" w:pos="2060"/>
          <w:tab w:val="left" w:pos="2420"/>
          <w:tab w:val="left" w:pos="3500"/>
          <w:tab w:val="left" w:pos="3960"/>
        </w:tabs>
        <w:ind w:left="2060" w:right="120"/>
        <w:rPr>
          <w:sz w:val="18"/>
          <w:szCs w:val="18"/>
        </w:rPr>
      </w:pPr>
      <w:r>
        <w:rPr>
          <w:sz w:val="18"/>
          <w:szCs w:val="18"/>
        </w:rPr>
        <w:t xml:space="preserve">   </w:t>
      </w:r>
      <w:r w:rsidRPr="008609DB">
        <w:rPr>
          <w:sz w:val="18"/>
          <w:szCs w:val="18"/>
        </w:rPr>
        <w:t xml:space="preserve">Move program from department of Anthropology in the College of Arts and Sciences to the College of Health and </w:t>
      </w:r>
      <w:r>
        <w:rPr>
          <w:sz w:val="18"/>
          <w:szCs w:val="18"/>
        </w:rPr>
        <w:t xml:space="preserve">  </w:t>
      </w:r>
    </w:p>
    <w:p w:rsidR="008609DB" w:rsidRPr="008609DB" w:rsidRDefault="008609DB" w:rsidP="008609DB">
      <w:pPr>
        <w:tabs>
          <w:tab w:val="left" w:pos="2060"/>
          <w:tab w:val="left" w:pos="2420"/>
          <w:tab w:val="left" w:pos="3500"/>
          <w:tab w:val="left" w:pos="3960"/>
        </w:tabs>
        <w:ind w:left="2060" w:right="120"/>
        <w:rPr>
          <w:sz w:val="18"/>
          <w:szCs w:val="18"/>
        </w:rPr>
      </w:pPr>
      <w:r>
        <w:rPr>
          <w:sz w:val="18"/>
          <w:szCs w:val="18"/>
        </w:rPr>
        <w:t xml:space="preserve">   </w:t>
      </w:r>
      <w:r w:rsidRPr="008609DB">
        <w:rPr>
          <w:sz w:val="18"/>
          <w:szCs w:val="18"/>
        </w:rPr>
        <w:t>Human Sciences (It will not be in a specific department).</w:t>
      </w:r>
    </w:p>
    <w:p w:rsidR="008609DB" w:rsidRPr="008609DB" w:rsidRDefault="008609DB" w:rsidP="008609DB">
      <w:pPr>
        <w:tabs>
          <w:tab w:val="left" w:pos="2060"/>
          <w:tab w:val="left" w:pos="2420"/>
          <w:tab w:val="left" w:pos="3500"/>
          <w:tab w:val="left" w:pos="3960"/>
        </w:tabs>
        <w:ind w:right="120"/>
        <w:rPr>
          <w:sz w:val="18"/>
          <w:szCs w:val="18"/>
        </w:rPr>
      </w:pPr>
    </w:p>
    <w:p w:rsidR="008609DB" w:rsidRPr="008609DB" w:rsidRDefault="008609DB" w:rsidP="008609DB">
      <w:pPr>
        <w:ind w:left="2016" w:right="1440" w:firstLine="144"/>
        <w:rPr>
          <w:rFonts w:ascii="Arial" w:hAnsi="Arial" w:cs="Arial"/>
          <w:b/>
          <w:sz w:val="18"/>
          <w:szCs w:val="18"/>
        </w:rPr>
      </w:pPr>
      <w:r w:rsidRPr="008609DB">
        <w:rPr>
          <w:b/>
          <w:sz w:val="18"/>
          <w:szCs w:val="18"/>
        </w:rPr>
        <w:t>Master of Education in Special Education-</w:t>
      </w:r>
      <w:r w:rsidRPr="008609DB">
        <w:rPr>
          <w:rFonts w:ascii="Arial" w:hAnsi="Arial" w:cs="Arial"/>
          <w:b/>
          <w:sz w:val="18"/>
          <w:szCs w:val="18"/>
        </w:rPr>
        <w:t xml:space="preserve"> </w:t>
      </w:r>
    </w:p>
    <w:p w:rsidR="008609DB" w:rsidRPr="008609DB" w:rsidRDefault="008609DB" w:rsidP="008609DB">
      <w:pPr>
        <w:ind w:left="2160" w:right="1440"/>
        <w:rPr>
          <w:sz w:val="18"/>
          <w:szCs w:val="18"/>
        </w:rPr>
      </w:pPr>
      <w:r w:rsidRPr="008609DB">
        <w:rPr>
          <w:sz w:val="18"/>
          <w:szCs w:val="18"/>
        </w:rPr>
        <w:t>We are requesting to put the Residential MAED in</w:t>
      </w:r>
      <w:r w:rsidR="00152826">
        <w:rPr>
          <w:sz w:val="18"/>
          <w:szCs w:val="18"/>
        </w:rPr>
        <w:t xml:space="preserve"> Special Education, the Severe D</w:t>
      </w:r>
      <w:r w:rsidRPr="008609DB">
        <w:rPr>
          <w:sz w:val="18"/>
          <w:szCs w:val="18"/>
        </w:rPr>
        <w:t>isabilities concentration and the Mild to Moderate Disabilities Concentration on inactive status.  As our online programs began to grow in enrollment, the enrollment in our residential program declined.   Even students who lived close to campus were choosing to take courses online.  We can no longer justify offering residential courses because of the low enrollment in them while the enrollment in our online programs continues to grow.</w:t>
      </w:r>
    </w:p>
    <w:p w:rsidR="008609DB" w:rsidRPr="008609DB" w:rsidRDefault="008609DB" w:rsidP="008609DB">
      <w:pPr>
        <w:ind w:right="1440"/>
        <w:rPr>
          <w:sz w:val="18"/>
          <w:szCs w:val="18"/>
        </w:rPr>
      </w:pPr>
    </w:p>
    <w:p w:rsidR="008609DB" w:rsidRPr="008609DB" w:rsidRDefault="008609DB" w:rsidP="008609DB">
      <w:pPr>
        <w:ind w:left="2160" w:right="1440"/>
        <w:rPr>
          <w:rFonts w:ascii="Arial" w:hAnsi="Arial" w:cs="Arial"/>
          <w:b/>
          <w:sz w:val="18"/>
          <w:szCs w:val="18"/>
        </w:rPr>
      </w:pPr>
      <w:r w:rsidRPr="008609DB">
        <w:rPr>
          <w:b/>
          <w:sz w:val="18"/>
          <w:szCs w:val="18"/>
        </w:rPr>
        <w:t>Master of Teaching in Special Education-</w:t>
      </w:r>
      <w:r w:rsidRPr="008609DB">
        <w:rPr>
          <w:rFonts w:ascii="Arial" w:hAnsi="Arial" w:cs="Arial"/>
          <w:b/>
          <w:sz w:val="18"/>
          <w:szCs w:val="18"/>
        </w:rPr>
        <w:t xml:space="preserve"> </w:t>
      </w:r>
    </w:p>
    <w:p w:rsidR="008609DB" w:rsidRPr="008609DB" w:rsidRDefault="008609DB" w:rsidP="008609DB">
      <w:pPr>
        <w:ind w:left="2160" w:right="1440"/>
        <w:rPr>
          <w:sz w:val="18"/>
          <w:szCs w:val="18"/>
        </w:rPr>
      </w:pPr>
      <w:r w:rsidRPr="008609DB">
        <w:rPr>
          <w:sz w:val="18"/>
          <w:szCs w:val="18"/>
        </w:rPr>
        <w:t>We are requesting to put the Residential MAT in Special Education, the Adaptive Curriculum concentration and the General Curriculum Concentration on inactive status.  As our online programs began to grow in enrollment, the enrollment in our residential program declined.   Even students who lived close to campus were choosing to take courses online.  We can no longer justify offering residential courses because of the low enrollment in them while the enrollment in our online programs continues to grow.</w:t>
      </w:r>
    </w:p>
    <w:p w:rsidR="008609DB" w:rsidRPr="008609DB" w:rsidRDefault="008609DB" w:rsidP="008609DB">
      <w:pPr>
        <w:ind w:right="1440"/>
        <w:rPr>
          <w:sz w:val="18"/>
          <w:szCs w:val="18"/>
        </w:rPr>
      </w:pPr>
    </w:p>
    <w:p w:rsidR="008609DB" w:rsidRPr="008609DB" w:rsidRDefault="008609DB" w:rsidP="008609DB">
      <w:pPr>
        <w:ind w:left="2016" w:right="1440" w:firstLine="144"/>
        <w:rPr>
          <w:rFonts w:ascii="Arial" w:hAnsi="Arial" w:cs="Arial"/>
          <w:b/>
          <w:sz w:val="18"/>
          <w:szCs w:val="18"/>
        </w:rPr>
      </w:pPr>
      <w:r w:rsidRPr="008609DB">
        <w:rPr>
          <w:b/>
          <w:sz w:val="18"/>
          <w:szCs w:val="18"/>
        </w:rPr>
        <w:t>Master of Teaching in Special Education-</w:t>
      </w:r>
      <w:r w:rsidRPr="008609DB">
        <w:rPr>
          <w:rFonts w:ascii="Arial" w:hAnsi="Arial" w:cs="Arial"/>
          <w:b/>
          <w:sz w:val="18"/>
          <w:szCs w:val="18"/>
        </w:rPr>
        <w:t xml:space="preserve"> </w:t>
      </w:r>
    </w:p>
    <w:p w:rsidR="008609DB" w:rsidRPr="008609DB" w:rsidRDefault="008609DB" w:rsidP="008609DB">
      <w:pPr>
        <w:ind w:left="2160" w:right="1440"/>
        <w:rPr>
          <w:b/>
          <w:sz w:val="18"/>
          <w:szCs w:val="18"/>
          <w:u w:val="single"/>
        </w:rPr>
      </w:pPr>
      <w:r w:rsidRPr="008609DB">
        <w:rPr>
          <w:sz w:val="18"/>
          <w:szCs w:val="18"/>
        </w:rPr>
        <w:t>The proposed program revisions will reduce the number of total credit hours for the MAT Adapted Curriculum program from 48 to 45. This MAT is also a totally online program. These changes are being made to minimize the number of program hours.</w:t>
      </w:r>
    </w:p>
    <w:p w:rsidR="008609DB" w:rsidRDefault="008609DB" w:rsidP="005631FB">
      <w:pPr>
        <w:tabs>
          <w:tab w:val="left" w:pos="2160"/>
        </w:tabs>
        <w:rPr>
          <w:sz w:val="18"/>
          <w:szCs w:val="18"/>
        </w:rPr>
      </w:pPr>
    </w:p>
    <w:p w:rsidR="00F73160" w:rsidRDefault="00F73160" w:rsidP="00EB239D">
      <w:pPr>
        <w:tabs>
          <w:tab w:val="left" w:pos="2160"/>
        </w:tabs>
        <w:ind w:left="2160" w:hanging="2160"/>
        <w:rPr>
          <w:b/>
          <w:sz w:val="18"/>
          <w:szCs w:val="18"/>
        </w:rPr>
      </w:pPr>
      <w:r>
        <w:rPr>
          <w:sz w:val="18"/>
          <w:szCs w:val="18"/>
        </w:rPr>
        <w:tab/>
      </w:r>
      <w:r w:rsidR="00AF59F9">
        <w:rPr>
          <w:b/>
          <w:sz w:val="18"/>
          <w:szCs w:val="18"/>
        </w:rPr>
        <w:t>AA-5</w:t>
      </w:r>
      <w:r w:rsidRPr="00F73160">
        <w:rPr>
          <w:b/>
          <w:sz w:val="18"/>
          <w:szCs w:val="18"/>
        </w:rPr>
        <w:t>:</w:t>
      </w:r>
    </w:p>
    <w:p w:rsidR="008609DB" w:rsidRDefault="000E04BE" w:rsidP="008609DB">
      <w:pPr>
        <w:tabs>
          <w:tab w:val="left" w:pos="2060"/>
          <w:tab w:val="left" w:pos="2420"/>
          <w:tab w:val="left" w:pos="3500"/>
          <w:tab w:val="left" w:pos="3960"/>
        </w:tabs>
        <w:ind w:right="-60"/>
        <w:rPr>
          <w:sz w:val="18"/>
          <w:szCs w:val="18"/>
        </w:rPr>
      </w:pPr>
      <w:r>
        <w:rPr>
          <w:b/>
          <w:sz w:val="18"/>
          <w:szCs w:val="18"/>
        </w:rPr>
        <w:tab/>
      </w:r>
      <w:r w:rsidR="008609DB">
        <w:rPr>
          <w:b/>
          <w:sz w:val="18"/>
          <w:szCs w:val="18"/>
        </w:rPr>
        <w:t xml:space="preserve">  </w:t>
      </w:r>
      <w:r w:rsidR="008609DB" w:rsidRPr="008609DB">
        <w:rPr>
          <w:sz w:val="18"/>
          <w:szCs w:val="18"/>
        </w:rPr>
        <w:t>HR 613 Performance Appraisal and Feedback (3)</w:t>
      </w:r>
    </w:p>
    <w:p w:rsidR="00E64F28" w:rsidRDefault="00E64F28" w:rsidP="008609DB">
      <w:pPr>
        <w:tabs>
          <w:tab w:val="left" w:pos="2060"/>
          <w:tab w:val="left" w:pos="2420"/>
          <w:tab w:val="left" w:pos="3500"/>
          <w:tab w:val="left" w:pos="3960"/>
        </w:tabs>
        <w:ind w:right="-60"/>
        <w:rPr>
          <w:sz w:val="18"/>
          <w:szCs w:val="18"/>
        </w:rPr>
      </w:pPr>
    </w:p>
    <w:p w:rsidR="00E64F28" w:rsidRPr="008609DB" w:rsidRDefault="00E64F28" w:rsidP="008609DB">
      <w:pPr>
        <w:tabs>
          <w:tab w:val="left" w:pos="2060"/>
          <w:tab w:val="left" w:pos="2420"/>
          <w:tab w:val="left" w:pos="3500"/>
          <w:tab w:val="left" w:pos="3960"/>
        </w:tabs>
        <w:ind w:right="-60"/>
        <w:rPr>
          <w:sz w:val="18"/>
          <w:szCs w:val="18"/>
        </w:rPr>
      </w:pPr>
    </w:p>
    <w:p w:rsidR="006E0F9F" w:rsidRPr="005A260A" w:rsidRDefault="006E0F9F" w:rsidP="005A260A">
      <w:pPr>
        <w:ind w:right="1440"/>
        <w:rPr>
          <w:sz w:val="18"/>
          <w:szCs w:val="18"/>
        </w:rPr>
      </w:pPr>
    </w:p>
    <w:p w:rsidR="00BF4280" w:rsidRPr="00B76026" w:rsidRDefault="00A250B8" w:rsidP="00BF4280">
      <w:pPr>
        <w:tabs>
          <w:tab w:val="left" w:pos="2160"/>
        </w:tabs>
        <w:ind w:left="2160" w:hanging="2160"/>
        <w:rPr>
          <w:sz w:val="18"/>
          <w:szCs w:val="18"/>
        </w:rPr>
      </w:pPr>
      <w:r w:rsidRPr="005437D1">
        <w:rPr>
          <w:sz w:val="18"/>
          <w:szCs w:val="18"/>
        </w:rPr>
        <w:tab/>
      </w:r>
      <w:r w:rsidR="00E64F28" w:rsidRPr="00B76026">
        <w:rPr>
          <w:sz w:val="18"/>
          <w:szCs w:val="18"/>
        </w:rPr>
        <w:t>Motion passed for all the curriculum items except the AA-5 for the HR 613 course and the AA-6 to add the HR 613 course to the Human Resources degree program as an elective.</w:t>
      </w:r>
      <w:r w:rsidR="00B76026">
        <w:rPr>
          <w:sz w:val="18"/>
          <w:szCs w:val="18"/>
        </w:rPr>
        <w:t xml:space="preserve">  The Human Resources curriculum items are on hold for further clarification of the course objectives</w:t>
      </w:r>
      <w:r w:rsidR="00F0591D" w:rsidRPr="00F0591D">
        <w:rPr>
          <w:sz w:val="18"/>
          <w:szCs w:val="18"/>
        </w:rPr>
        <w:t xml:space="preserve"> </w:t>
      </w:r>
      <w:r w:rsidR="00F0591D">
        <w:rPr>
          <w:sz w:val="18"/>
          <w:szCs w:val="18"/>
        </w:rPr>
        <w:t>and more comprehensive documentation</w:t>
      </w:r>
      <w:r w:rsidR="00AB6F06">
        <w:rPr>
          <w:sz w:val="18"/>
          <w:szCs w:val="18"/>
        </w:rPr>
        <w:t xml:space="preserve"> of</w:t>
      </w:r>
      <w:r w:rsidR="001E5C13">
        <w:rPr>
          <w:sz w:val="18"/>
          <w:szCs w:val="18"/>
        </w:rPr>
        <w:t xml:space="preserve"> course rigor</w:t>
      </w:r>
      <w:r w:rsidR="003E3C68">
        <w:rPr>
          <w:sz w:val="18"/>
          <w:szCs w:val="18"/>
        </w:rPr>
        <w:t xml:space="preserve"> at the proposed 600 level</w:t>
      </w:r>
      <w:r w:rsidR="001E5C13">
        <w:rPr>
          <w:sz w:val="18"/>
          <w:szCs w:val="18"/>
        </w:rPr>
        <w:t>.</w:t>
      </w:r>
    </w:p>
    <w:p w:rsidR="00177274" w:rsidRPr="00B76026" w:rsidRDefault="001243AF" w:rsidP="00B76026">
      <w:pPr>
        <w:tabs>
          <w:tab w:val="left" w:pos="2160"/>
        </w:tabs>
        <w:ind w:left="2160" w:hanging="2160"/>
        <w:rPr>
          <w:sz w:val="18"/>
          <w:szCs w:val="18"/>
        </w:rPr>
      </w:pPr>
      <w:r w:rsidRPr="00B76026">
        <w:rPr>
          <w:sz w:val="18"/>
          <w:szCs w:val="18"/>
        </w:rPr>
        <w:tab/>
      </w:r>
    </w:p>
    <w:p w:rsidR="006132A5" w:rsidRPr="00B76026" w:rsidRDefault="00E64F28" w:rsidP="006132A5">
      <w:pPr>
        <w:ind w:left="2160"/>
        <w:rPr>
          <w:sz w:val="18"/>
          <w:szCs w:val="18"/>
        </w:rPr>
      </w:pPr>
      <w:r w:rsidRPr="00B76026">
        <w:rPr>
          <w:sz w:val="18"/>
          <w:szCs w:val="18"/>
        </w:rPr>
        <w:t>T</w:t>
      </w:r>
      <w:r w:rsidR="00177274" w:rsidRPr="00B76026">
        <w:rPr>
          <w:sz w:val="18"/>
          <w:szCs w:val="18"/>
        </w:rPr>
        <w:t xml:space="preserve">he Curriculum Committee’s </w:t>
      </w:r>
      <w:r w:rsidR="006B1AB9" w:rsidRPr="00B76026">
        <w:rPr>
          <w:sz w:val="18"/>
          <w:szCs w:val="18"/>
        </w:rPr>
        <w:t>proposed</w:t>
      </w:r>
      <w:r w:rsidR="00D7736F" w:rsidRPr="00B76026">
        <w:rPr>
          <w:sz w:val="18"/>
          <w:szCs w:val="18"/>
        </w:rPr>
        <w:t xml:space="preserve"> revisions </w:t>
      </w:r>
      <w:r w:rsidR="00C32D80" w:rsidRPr="00B76026">
        <w:rPr>
          <w:sz w:val="18"/>
          <w:szCs w:val="18"/>
        </w:rPr>
        <w:t xml:space="preserve">to the </w:t>
      </w:r>
      <w:r w:rsidR="00D7736F" w:rsidRPr="00B76026">
        <w:rPr>
          <w:sz w:val="18"/>
          <w:szCs w:val="18"/>
        </w:rPr>
        <w:t xml:space="preserve">AA-4, AA-5 and AA-6 </w:t>
      </w:r>
      <w:r w:rsidR="00110A18" w:rsidRPr="00B76026">
        <w:rPr>
          <w:sz w:val="18"/>
          <w:szCs w:val="18"/>
        </w:rPr>
        <w:t>curricul</w:t>
      </w:r>
      <w:r w:rsidR="00C32D80" w:rsidRPr="00B76026">
        <w:rPr>
          <w:sz w:val="18"/>
          <w:szCs w:val="18"/>
        </w:rPr>
        <w:t xml:space="preserve">um </w:t>
      </w:r>
      <w:r w:rsidR="00D7736F" w:rsidRPr="00B76026">
        <w:rPr>
          <w:sz w:val="18"/>
          <w:szCs w:val="18"/>
        </w:rPr>
        <w:t>forms</w:t>
      </w:r>
      <w:r w:rsidRPr="00B76026">
        <w:rPr>
          <w:sz w:val="18"/>
          <w:szCs w:val="18"/>
        </w:rPr>
        <w:t xml:space="preserve"> are still under consideration</w:t>
      </w:r>
      <w:r w:rsidR="00B76026" w:rsidRPr="00B76026">
        <w:rPr>
          <w:sz w:val="18"/>
          <w:szCs w:val="18"/>
        </w:rPr>
        <w:t>.  The Provost’s Offic</w:t>
      </w:r>
      <w:r w:rsidR="00152826">
        <w:rPr>
          <w:sz w:val="18"/>
          <w:szCs w:val="18"/>
        </w:rPr>
        <w:t>e will be contacted to request an</w:t>
      </w:r>
      <w:r w:rsidR="00B76026" w:rsidRPr="00B76026">
        <w:rPr>
          <w:sz w:val="18"/>
          <w:szCs w:val="18"/>
        </w:rPr>
        <w:t xml:space="preserve"> editable version of the forms.</w:t>
      </w:r>
    </w:p>
    <w:p w:rsidR="006132A5" w:rsidRPr="00F64A53" w:rsidRDefault="006132A5" w:rsidP="00915CFD">
      <w:pPr>
        <w:tabs>
          <w:tab w:val="left" w:pos="2160"/>
        </w:tabs>
        <w:rPr>
          <w:sz w:val="18"/>
          <w:szCs w:val="18"/>
        </w:rPr>
      </w:pPr>
    </w:p>
    <w:p w:rsidR="006B6E13" w:rsidRPr="00F64A53" w:rsidRDefault="00BF4280" w:rsidP="00C80D63">
      <w:pPr>
        <w:tabs>
          <w:tab w:val="left" w:pos="2160"/>
        </w:tabs>
        <w:ind w:left="2160" w:hanging="2160"/>
        <w:rPr>
          <w:b/>
          <w:sz w:val="18"/>
          <w:szCs w:val="18"/>
        </w:rPr>
      </w:pPr>
      <w:r w:rsidRPr="00F64A53">
        <w:rPr>
          <w:sz w:val="18"/>
          <w:szCs w:val="18"/>
        </w:rPr>
        <w:tab/>
      </w:r>
      <w:r w:rsidR="00524247" w:rsidRPr="00F64A53">
        <w:rPr>
          <w:b/>
          <w:sz w:val="18"/>
          <w:szCs w:val="18"/>
        </w:rPr>
        <w:t xml:space="preserve">Academic Program &amp; Policy </w:t>
      </w:r>
      <w:r w:rsidR="00150A62" w:rsidRPr="00F64A53">
        <w:rPr>
          <w:b/>
          <w:sz w:val="18"/>
          <w:szCs w:val="18"/>
        </w:rPr>
        <w:t>Review</w:t>
      </w:r>
    </w:p>
    <w:p w:rsidR="00F64A53" w:rsidRPr="00F64A53" w:rsidRDefault="00F64A53" w:rsidP="00524247">
      <w:pPr>
        <w:tabs>
          <w:tab w:val="left" w:pos="2160"/>
        </w:tabs>
        <w:ind w:left="2160"/>
        <w:rPr>
          <w:b/>
          <w:sz w:val="18"/>
          <w:szCs w:val="18"/>
        </w:rPr>
      </w:pPr>
    </w:p>
    <w:p w:rsidR="001243AF" w:rsidRPr="00F64A53" w:rsidRDefault="007F04EC" w:rsidP="00524247">
      <w:pPr>
        <w:tabs>
          <w:tab w:val="left" w:pos="2160"/>
        </w:tabs>
        <w:ind w:left="2160"/>
        <w:rPr>
          <w:sz w:val="18"/>
          <w:szCs w:val="18"/>
        </w:rPr>
      </w:pPr>
      <w:r w:rsidRPr="00F64A53">
        <w:rPr>
          <w:sz w:val="18"/>
          <w:szCs w:val="18"/>
        </w:rPr>
        <w:t xml:space="preserve">The following policy items were reviewed by the Academic </w:t>
      </w:r>
      <w:r w:rsidR="00524247" w:rsidRPr="00F64A53">
        <w:rPr>
          <w:sz w:val="18"/>
          <w:szCs w:val="18"/>
        </w:rPr>
        <w:t xml:space="preserve">Program &amp; </w:t>
      </w:r>
      <w:r w:rsidRPr="00F64A53">
        <w:rPr>
          <w:sz w:val="18"/>
          <w:szCs w:val="18"/>
        </w:rPr>
        <w:t xml:space="preserve">Policy Review Committee and came </w:t>
      </w:r>
      <w:r w:rsidR="0008459C" w:rsidRPr="00F64A53">
        <w:rPr>
          <w:sz w:val="18"/>
          <w:szCs w:val="18"/>
        </w:rPr>
        <w:t xml:space="preserve">to the Graduate Council for </w:t>
      </w:r>
      <w:r w:rsidR="00F64A53" w:rsidRPr="00F64A53">
        <w:rPr>
          <w:sz w:val="18"/>
          <w:szCs w:val="18"/>
        </w:rPr>
        <w:t xml:space="preserve">discussion and </w:t>
      </w:r>
      <w:r w:rsidR="0008459C" w:rsidRPr="00F64A53">
        <w:rPr>
          <w:sz w:val="18"/>
          <w:szCs w:val="18"/>
        </w:rPr>
        <w:t xml:space="preserve">a </w:t>
      </w:r>
      <w:r w:rsidR="00F64A53" w:rsidRPr="00F64A53">
        <w:rPr>
          <w:sz w:val="18"/>
          <w:szCs w:val="18"/>
        </w:rPr>
        <w:t>vote.</w:t>
      </w:r>
    </w:p>
    <w:p w:rsidR="00CB257E" w:rsidRPr="00F64A53" w:rsidRDefault="001243AF" w:rsidP="00CD3E17">
      <w:pPr>
        <w:ind w:left="2160" w:hanging="2160"/>
        <w:rPr>
          <w:sz w:val="18"/>
          <w:szCs w:val="18"/>
        </w:rPr>
      </w:pPr>
      <w:r w:rsidRPr="00F64A53">
        <w:rPr>
          <w:sz w:val="18"/>
          <w:szCs w:val="18"/>
        </w:rPr>
        <w:tab/>
      </w:r>
    </w:p>
    <w:p w:rsidR="008959CD" w:rsidRPr="00F64A53" w:rsidRDefault="0008459C" w:rsidP="008959CD">
      <w:pPr>
        <w:ind w:left="2160"/>
        <w:rPr>
          <w:sz w:val="18"/>
          <w:szCs w:val="18"/>
        </w:rPr>
      </w:pPr>
      <w:r w:rsidRPr="00F64A53">
        <w:rPr>
          <w:rStyle w:val="Strong"/>
          <w:b w:val="0"/>
          <w:sz w:val="18"/>
          <w:szCs w:val="18"/>
          <w:u w:val="single"/>
        </w:rPr>
        <w:t>Leave of Absence:</w:t>
      </w:r>
      <w:r w:rsidR="008959CD" w:rsidRPr="00F64A53">
        <w:rPr>
          <w:sz w:val="18"/>
          <w:szCs w:val="18"/>
        </w:rPr>
        <w:t xml:space="preserve"> The Proposed Stop Out/Leave of Absence policy </w:t>
      </w:r>
      <w:r w:rsidR="00F64A53" w:rsidRPr="00F64A53">
        <w:rPr>
          <w:sz w:val="18"/>
          <w:szCs w:val="18"/>
        </w:rPr>
        <w:t xml:space="preserve">and form </w:t>
      </w:r>
      <w:r w:rsidR="008959CD" w:rsidRPr="00F64A53">
        <w:rPr>
          <w:sz w:val="18"/>
          <w:szCs w:val="18"/>
        </w:rPr>
        <w:t>w</w:t>
      </w:r>
      <w:r w:rsidR="00F64A53" w:rsidRPr="00F64A53">
        <w:rPr>
          <w:sz w:val="18"/>
          <w:szCs w:val="18"/>
        </w:rPr>
        <w:t>ere approved.</w:t>
      </w:r>
    </w:p>
    <w:p w:rsidR="00BB6A75" w:rsidRPr="00F64A53" w:rsidRDefault="00BB6A75" w:rsidP="00ED0D31">
      <w:pPr>
        <w:ind w:left="2160"/>
        <w:rPr>
          <w:rStyle w:val="Strong"/>
          <w:b w:val="0"/>
          <w:bCs w:val="0"/>
          <w:sz w:val="18"/>
          <w:szCs w:val="18"/>
          <w:u w:val="single"/>
        </w:rPr>
      </w:pPr>
    </w:p>
    <w:p w:rsidR="009B2DE7" w:rsidRPr="00F64A53" w:rsidRDefault="00F64A53" w:rsidP="00A749F1">
      <w:pPr>
        <w:ind w:left="2160"/>
        <w:rPr>
          <w:sz w:val="18"/>
          <w:szCs w:val="18"/>
        </w:rPr>
      </w:pPr>
      <w:r w:rsidRPr="00F64A53">
        <w:rPr>
          <w:rStyle w:val="Strong"/>
          <w:b w:val="0"/>
          <w:bCs w:val="0"/>
          <w:sz w:val="18"/>
          <w:szCs w:val="18"/>
          <w:u w:val="single"/>
        </w:rPr>
        <w:t>Non</w:t>
      </w:r>
      <w:r>
        <w:rPr>
          <w:rStyle w:val="Strong"/>
          <w:b w:val="0"/>
          <w:bCs w:val="0"/>
          <w:sz w:val="18"/>
          <w:szCs w:val="18"/>
          <w:u w:val="single"/>
        </w:rPr>
        <w:t>-</w:t>
      </w:r>
      <w:r w:rsidRPr="00F64A53">
        <w:rPr>
          <w:rStyle w:val="Strong"/>
          <w:b w:val="0"/>
          <w:bCs w:val="0"/>
          <w:sz w:val="18"/>
          <w:szCs w:val="18"/>
          <w:u w:val="single"/>
        </w:rPr>
        <w:t>degree</w:t>
      </w:r>
      <w:r w:rsidR="0008459C" w:rsidRPr="00F64A53">
        <w:rPr>
          <w:rStyle w:val="Strong"/>
          <w:b w:val="0"/>
          <w:bCs w:val="0"/>
          <w:sz w:val="18"/>
          <w:szCs w:val="18"/>
        </w:rPr>
        <w:t>:</w:t>
      </w:r>
      <w:r w:rsidR="00ED0D31" w:rsidRPr="00F64A53">
        <w:rPr>
          <w:bCs/>
          <w:sz w:val="18"/>
          <w:szCs w:val="18"/>
        </w:rPr>
        <w:t xml:space="preserve"> The</w:t>
      </w:r>
      <w:r w:rsidRPr="00F64A53">
        <w:rPr>
          <w:bCs/>
          <w:sz w:val="18"/>
          <w:szCs w:val="18"/>
        </w:rPr>
        <w:t xml:space="preserve"> Proposed </w:t>
      </w:r>
      <w:bookmarkStart w:id="1" w:name="DoctoralProgramRequirements"/>
      <w:bookmarkEnd w:id="1"/>
      <w:r w:rsidRPr="00F64A53">
        <w:rPr>
          <w:sz w:val="18"/>
          <w:szCs w:val="18"/>
        </w:rPr>
        <w:t>Non-Degree policy that limits programs to accepting up to only 9 non-degree credit hours was approved.</w:t>
      </w:r>
    </w:p>
    <w:p w:rsidR="009B2DE7" w:rsidRDefault="009B2DE7" w:rsidP="009B2DE7">
      <w:pPr>
        <w:ind w:left="2160"/>
        <w:rPr>
          <w:b/>
          <w:sz w:val="18"/>
          <w:szCs w:val="18"/>
        </w:rPr>
      </w:pPr>
    </w:p>
    <w:p w:rsidR="00CF6611" w:rsidRDefault="00235ADF" w:rsidP="009B2DE7">
      <w:pPr>
        <w:ind w:left="2160"/>
        <w:rPr>
          <w:sz w:val="18"/>
          <w:szCs w:val="18"/>
        </w:rPr>
      </w:pPr>
      <w:r>
        <w:rPr>
          <w:sz w:val="18"/>
          <w:szCs w:val="18"/>
        </w:rPr>
        <w:t xml:space="preserve">A policy </w:t>
      </w:r>
      <w:r w:rsidR="00D843B0">
        <w:rPr>
          <w:sz w:val="18"/>
          <w:szCs w:val="18"/>
        </w:rPr>
        <w:t xml:space="preserve">was proposed for credit hours earned as a non-degree certificate student so that certificate programs would not be limited to </w:t>
      </w:r>
      <w:r w:rsidR="00D843B0" w:rsidRPr="00F64A53">
        <w:rPr>
          <w:sz w:val="18"/>
          <w:szCs w:val="18"/>
        </w:rPr>
        <w:t>accepting up to only 9 non-degree credit hours</w:t>
      </w:r>
      <w:r w:rsidR="00D843B0">
        <w:rPr>
          <w:sz w:val="18"/>
          <w:szCs w:val="18"/>
        </w:rPr>
        <w:t xml:space="preserve">.  The Academic Program and Policy Review Committee will draft </w:t>
      </w:r>
      <w:r w:rsidR="00AB6F06">
        <w:rPr>
          <w:sz w:val="18"/>
          <w:szCs w:val="18"/>
        </w:rPr>
        <w:t xml:space="preserve">a </w:t>
      </w:r>
      <w:r w:rsidR="00D843B0">
        <w:rPr>
          <w:sz w:val="18"/>
          <w:szCs w:val="18"/>
        </w:rPr>
        <w:t>proposed policy</w:t>
      </w:r>
      <w:r w:rsidR="00AB6F06">
        <w:rPr>
          <w:sz w:val="18"/>
          <w:szCs w:val="18"/>
        </w:rPr>
        <w:t xml:space="preserve"> statement</w:t>
      </w:r>
      <w:r w:rsidR="00CF6611">
        <w:rPr>
          <w:sz w:val="18"/>
          <w:szCs w:val="18"/>
        </w:rPr>
        <w:t xml:space="preserve"> for certificate programs</w:t>
      </w:r>
      <w:r w:rsidR="00AB6F06">
        <w:rPr>
          <w:sz w:val="18"/>
          <w:szCs w:val="18"/>
        </w:rPr>
        <w:t xml:space="preserve"> for the Graduate Council to review</w:t>
      </w:r>
      <w:r w:rsidR="00CF6611">
        <w:rPr>
          <w:sz w:val="18"/>
          <w:szCs w:val="18"/>
        </w:rPr>
        <w:t>.</w:t>
      </w:r>
    </w:p>
    <w:p w:rsidR="00CF6611" w:rsidRDefault="00CF6611" w:rsidP="009B2DE7">
      <w:pPr>
        <w:ind w:left="2160"/>
        <w:rPr>
          <w:sz w:val="18"/>
          <w:szCs w:val="18"/>
        </w:rPr>
      </w:pPr>
    </w:p>
    <w:p w:rsidR="00235ADF" w:rsidRPr="00235ADF" w:rsidRDefault="00CF6611" w:rsidP="009B2DE7">
      <w:pPr>
        <w:ind w:left="2160"/>
        <w:rPr>
          <w:sz w:val="18"/>
          <w:szCs w:val="18"/>
        </w:rPr>
      </w:pPr>
      <w:r>
        <w:rPr>
          <w:sz w:val="18"/>
          <w:szCs w:val="18"/>
        </w:rPr>
        <w:t>The two approved policies will be forwarded to the University Academic Policy and Review Committee</w:t>
      </w:r>
      <w:r w:rsidR="00D843B0">
        <w:rPr>
          <w:sz w:val="18"/>
          <w:szCs w:val="18"/>
        </w:rPr>
        <w:t>.</w:t>
      </w:r>
    </w:p>
    <w:p w:rsidR="00A749F1" w:rsidRPr="00F64A53" w:rsidRDefault="00A749F1" w:rsidP="009B2DE7">
      <w:pPr>
        <w:ind w:left="2160"/>
        <w:rPr>
          <w:b/>
          <w:bCs/>
          <w:sz w:val="18"/>
          <w:szCs w:val="18"/>
        </w:rPr>
      </w:pPr>
    </w:p>
    <w:p w:rsidR="001243AF" w:rsidRPr="00F64A53" w:rsidRDefault="001243AF" w:rsidP="00602C90">
      <w:pPr>
        <w:tabs>
          <w:tab w:val="left" w:pos="2160"/>
        </w:tabs>
        <w:ind w:left="2160" w:hanging="2160"/>
        <w:rPr>
          <w:b/>
          <w:sz w:val="18"/>
          <w:szCs w:val="18"/>
        </w:rPr>
      </w:pPr>
      <w:r w:rsidRPr="00F64A53">
        <w:rPr>
          <w:b/>
          <w:sz w:val="18"/>
          <w:szCs w:val="18"/>
        </w:rPr>
        <w:tab/>
      </w:r>
      <w:r w:rsidR="00873D6E" w:rsidRPr="00F64A53">
        <w:rPr>
          <w:b/>
          <w:sz w:val="18"/>
          <w:szCs w:val="18"/>
        </w:rPr>
        <w:t>Student Financial Aid</w:t>
      </w:r>
      <w:r w:rsidRPr="00F64A53">
        <w:rPr>
          <w:b/>
          <w:sz w:val="18"/>
          <w:szCs w:val="18"/>
        </w:rPr>
        <w:t xml:space="preserve"> </w:t>
      </w:r>
    </w:p>
    <w:p w:rsidR="00D61968" w:rsidRPr="00F64A53" w:rsidRDefault="00D61968" w:rsidP="00602C90">
      <w:pPr>
        <w:tabs>
          <w:tab w:val="left" w:pos="2160"/>
        </w:tabs>
        <w:ind w:left="2160" w:hanging="2160"/>
        <w:rPr>
          <w:b/>
          <w:sz w:val="18"/>
          <w:szCs w:val="18"/>
        </w:rPr>
      </w:pPr>
    </w:p>
    <w:p w:rsidR="00E76CAB" w:rsidRPr="00F64A53" w:rsidRDefault="00CD3E17" w:rsidP="00CD3E17">
      <w:pPr>
        <w:tabs>
          <w:tab w:val="left" w:pos="2160"/>
        </w:tabs>
        <w:ind w:left="2160" w:hanging="2160"/>
        <w:rPr>
          <w:sz w:val="18"/>
          <w:szCs w:val="18"/>
        </w:rPr>
      </w:pPr>
      <w:r w:rsidRPr="00F64A53">
        <w:rPr>
          <w:sz w:val="18"/>
          <w:szCs w:val="18"/>
        </w:rPr>
        <w:tab/>
      </w:r>
      <w:r w:rsidR="00F64A53" w:rsidRPr="00F64A53">
        <w:rPr>
          <w:sz w:val="18"/>
          <w:szCs w:val="18"/>
        </w:rPr>
        <w:t>The Chancellor’s Fellowship and Study Gran</w:t>
      </w:r>
      <w:r w:rsidR="00AB6F06">
        <w:rPr>
          <w:sz w:val="18"/>
          <w:szCs w:val="18"/>
        </w:rPr>
        <w:t>t</w:t>
      </w:r>
      <w:r w:rsidR="00F64A53" w:rsidRPr="00F64A53">
        <w:rPr>
          <w:sz w:val="18"/>
          <w:szCs w:val="18"/>
        </w:rPr>
        <w:t xml:space="preserve"> applications will be available on the Graduate School website on February 1, 2012. </w:t>
      </w:r>
    </w:p>
    <w:p w:rsidR="00E76CAB" w:rsidRPr="005437D1" w:rsidRDefault="00E76CAB" w:rsidP="00602C90">
      <w:pPr>
        <w:tabs>
          <w:tab w:val="left" w:pos="2160"/>
        </w:tabs>
        <w:ind w:left="2160" w:hanging="2160"/>
        <w:rPr>
          <w:sz w:val="18"/>
          <w:szCs w:val="18"/>
        </w:rPr>
      </w:pPr>
    </w:p>
    <w:p w:rsidR="005C4EB7" w:rsidRDefault="001243AF" w:rsidP="00E76CAB">
      <w:pPr>
        <w:ind w:left="2160"/>
        <w:rPr>
          <w:sz w:val="18"/>
          <w:szCs w:val="18"/>
        </w:rPr>
      </w:pPr>
      <w:r w:rsidRPr="005437D1">
        <w:rPr>
          <w:b/>
          <w:sz w:val="18"/>
          <w:szCs w:val="18"/>
        </w:rPr>
        <w:t>Agenda Items</w:t>
      </w:r>
      <w:r w:rsidR="00E13DE7">
        <w:rPr>
          <w:b/>
          <w:sz w:val="18"/>
          <w:szCs w:val="18"/>
        </w:rPr>
        <w:tab/>
      </w:r>
      <w:r w:rsidR="00E13DE7">
        <w:rPr>
          <w:sz w:val="18"/>
          <w:szCs w:val="18"/>
        </w:rPr>
        <w:t xml:space="preserve"> </w:t>
      </w:r>
      <w:r w:rsidR="005C4EB7">
        <w:rPr>
          <w:b/>
          <w:sz w:val="18"/>
          <w:szCs w:val="18"/>
        </w:rPr>
        <w:tab/>
      </w:r>
      <w:r w:rsidR="005C4EB7">
        <w:rPr>
          <w:sz w:val="18"/>
          <w:szCs w:val="18"/>
        </w:rPr>
        <w:t xml:space="preserve"> </w:t>
      </w:r>
    </w:p>
    <w:p w:rsidR="003E3C68" w:rsidRDefault="003E3C68" w:rsidP="00E76CAB">
      <w:pPr>
        <w:ind w:left="2160"/>
        <w:rPr>
          <w:sz w:val="18"/>
          <w:szCs w:val="18"/>
        </w:rPr>
      </w:pPr>
    </w:p>
    <w:p w:rsidR="003E3C68" w:rsidRDefault="003E3C68" w:rsidP="00E76CAB">
      <w:pPr>
        <w:ind w:left="2160"/>
        <w:rPr>
          <w:sz w:val="18"/>
          <w:szCs w:val="18"/>
        </w:rPr>
      </w:pPr>
      <w:r w:rsidRPr="003E3C68">
        <w:rPr>
          <w:sz w:val="18"/>
          <w:szCs w:val="18"/>
        </w:rPr>
        <w:t>Discussion of the Revised GRE scoring guidelines</w:t>
      </w:r>
      <w:r>
        <w:rPr>
          <w:sz w:val="18"/>
          <w:szCs w:val="18"/>
        </w:rPr>
        <w:t xml:space="preserve"> led to the conclusion that </w:t>
      </w:r>
      <w:r w:rsidR="00AB6F06">
        <w:rPr>
          <w:sz w:val="18"/>
          <w:szCs w:val="18"/>
        </w:rPr>
        <w:t xml:space="preserve">some of </w:t>
      </w:r>
      <w:r>
        <w:rPr>
          <w:sz w:val="18"/>
          <w:szCs w:val="18"/>
        </w:rPr>
        <w:t xml:space="preserve">the revised GRE scores appear to be inflated since students are doing much better on the revised GRE. The revised GRE is not </w:t>
      </w:r>
      <w:r w:rsidR="00F4617F">
        <w:rPr>
          <w:sz w:val="18"/>
          <w:szCs w:val="18"/>
        </w:rPr>
        <w:t>normed yet</w:t>
      </w:r>
      <w:r>
        <w:rPr>
          <w:sz w:val="18"/>
          <w:szCs w:val="18"/>
        </w:rPr>
        <w:t xml:space="preserve"> so it is difficult to make comparisons between the old GRE scores and the new GRE scores for admissions decisions. One program reported that the old score to the new score percentiles were widely discrepant.</w:t>
      </w:r>
    </w:p>
    <w:p w:rsidR="003E3C68" w:rsidRDefault="003E3C68" w:rsidP="00E76CAB">
      <w:pPr>
        <w:ind w:left="2160"/>
        <w:rPr>
          <w:sz w:val="18"/>
          <w:szCs w:val="18"/>
        </w:rPr>
      </w:pPr>
    </w:p>
    <w:p w:rsidR="003E3C68" w:rsidRDefault="003E3C68" w:rsidP="00E76CAB">
      <w:pPr>
        <w:ind w:left="2160"/>
        <w:rPr>
          <w:sz w:val="18"/>
          <w:szCs w:val="18"/>
        </w:rPr>
      </w:pPr>
      <w:r>
        <w:rPr>
          <w:sz w:val="18"/>
          <w:szCs w:val="18"/>
        </w:rPr>
        <w:t xml:space="preserve">Scott </w:t>
      </w:r>
      <w:r w:rsidR="00AB6F06">
        <w:rPr>
          <w:sz w:val="18"/>
          <w:szCs w:val="18"/>
        </w:rPr>
        <w:t xml:space="preserve">urged the Council members, if possible, to discuss the importance of graduate education </w:t>
      </w:r>
      <w:r w:rsidR="00F4617F">
        <w:rPr>
          <w:sz w:val="18"/>
          <w:szCs w:val="18"/>
        </w:rPr>
        <w:t xml:space="preserve">at WCU </w:t>
      </w:r>
      <w:r w:rsidR="00AB6F06">
        <w:rPr>
          <w:sz w:val="18"/>
          <w:szCs w:val="18"/>
        </w:rPr>
        <w:t xml:space="preserve">with the </w:t>
      </w:r>
      <w:r>
        <w:rPr>
          <w:sz w:val="18"/>
          <w:szCs w:val="18"/>
        </w:rPr>
        <w:t>Prov</w:t>
      </w:r>
      <w:r w:rsidR="00AB6F06">
        <w:rPr>
          <w:sz w:val="18"/>
          <w:szCs w:val="18"/>
        </w:rPr>
        <w:t>ost Candidates</w:t>
      </w:r>
      <w:r>
        <w:rPr>
          <w:sz w:val="18"/>
          <w:szCs w:val="18"/>
        </w:rPr>
        <w:t>.  He encouraged all of the Gra</w:t>
      </w:r>
      <w:r w:rsidR="00160D13">
        <w:rPr>
          <w:sz w:val="18"/>
          <w:szCs w:val="18"/>
        </w:rPr>
        <w:t>duate Council members to take a pro</w:t>
      </w:r>
      <w:r>
        <w:rPr>
          <w:sz w:val="18"/>
          <w:szCs w:val="18"/>
        </w:rPr>
        <w:t>active role in the Provost search</w:t>
      </w:r>
      <w:r w:rsidR="00160D13">
        <w:rPr>
          <w:sz w:val="18"/>
          <w:szCs w:val="18"/>
        </w:rPr>
        <w:t xml:space="preserve"> to emphasize the importance of graduate education and the need for support in order to grow graduate enrollment.</w:t>
      </w:r>
    </w:p>
    <w:p w:rsidR="00160D13" w:rsidRPr="003E3C68" w:rsidRDefault="00160D13" w:rsidP="00E76CAB">
      <w:pPr>
        <w:ind w:left="2160"/>
        <w:rPr>
          <w:sz w:val="18"/>
          <w:szCs w:val="18"/>
        </w:rPr>
      </w:pPr>
    </w:p>
    <w:p w:rsidR="00A15E98" w:rsidRPr="00177274" w:rsidRDefault="00160D13" w:rsidP="00160D13">
      <w:pPr>
        <w:ind w:left="2160"/>
        <w:rPr>
          <w:b/>
          <w:sz w:val="18"/>
          <w:szCs w:val="18"/>
        </w:rPr>
      </w:pPr>
      <w:r>
        <w:rPr>
          <w:sz w:val="18"/>
          <w:szCs w:val="18"/>
        </w:rPr>
        <w:t xml:space="preserve">Scott spoke to the Graduate Council about the importance of graduate faculty credentialing to SACS accreditation.  He referred to a document with information from Melissa Wargo in Institutional Planning and Research </w:t>
      </w:r>
      <w:r>
        <w:rPr>
          <w:color w:val="000000"/>
          <w:sz w:val="18"/>
          <w:szCs w:val="18"/>
        </w:rPr>
        <w:t xml:space="preserve">regarding </w:t>
      </w:r>
      <w:r>
        <w:rPr>
          <w:sz w:val="18"/>
          <w:szCs w:val="18"/>
        </w:rPr>
        <w:t>graduate faculty credentialing</w:t>
      </w:r>
      <w:r w:rsidR="000E4974">
        <w:rPr>
          <w:sz w:val="18"/>
          <w:szCs w:val="18"/>
        </w:rPr>
        <w:t xml:space="preserve"> guidelines</w:t>
      </w:r>
      <w:r>
        <w:rPr>
          <w:sz w:val="18"/>
          <w:szCs w:val="18"/>
        </w:rPr>
        <w:t>.  He encouraged all members of the Graduate Council to ensure that their departments were following graduate faculty credentialing guidelines, maintain</w:t>
      </w:r>
      <w:r w:rsidR="00152826">
        <w:rPr>
          <w:sz w:val="18"/>
          <w:szCs w:val="18"/>
        </w:rPr>
        <w:t xml:space="preserve">ing </w:t>
      </w:r>
      <w:r>
        <w:rPr>
          <w:sz w:val="18"/>
          <w:szCs w:val="18"/>
        </w:rPr>
        <w:t xml:space="preserve"> records of graduate faculty </w:t>
      </w:r>
      <w:r w:rsidR="000E4974">
        <w:rPr>
          <w:sz w:val="18"/>
          <w:szCs w:val="18"/>
        </w:rPr>
        <w:t>credentials</w:t>
      </w:r>
      <w:r w:rsidR="00152826">
        <w:rPr>
          <w:sz w:val="18"/>
          <w:szCs w:val="18"/>
        </w:rPr>
        <w:t>,</w:t>
      </w:r>
      <w:r w:rsidR="000E4974">
        <w:rPr>
          <w:sz w:val="18"/>
          <w:szCs w:val="18"/>
        </w:rPr>
        <w:t xml:space="preserve"> and</w:t>
      </w:r>
      <w:r>
        <w:rPr>
          <w:sz w:val="18"/>
          <w:szCs w:val="18"/>
        </w:rPr>
        <w:t xml:space="preserve"> documenting any alternative credentials.</w:t>
      </w:r>
    </w:p>
    <w:p w:rsidR="00160D13" w:rsidRDefault="00160D13" w:rsidP="00602C90">
      <w:pPr>
        <w:outlineLvl w:val="0"/>
        <w:rPr>
          <w:sz w:val="18"/>
          <w:szCs w:val="18"/>
        </w:rPr>
      </w:pPr>
    </w:p>
    <w:p w:rsidR="001243AF" w:rsidRPr="00177274" w:rsidRDefault="001D3CDE" w:rsidP="00602C90">
      <w:pPr>
        <w:outlineLvl w:val="0"/>
        <w:rPr>
          <w:sz w:val="18"/>
          <w:szCs w:val="18"/>
        </w:rPr>
      </w:pPr>
      <w:r w:rsidRPr="00177274">
        <w:rPr>
          <w:sz w:val="18"/>
          <w:szCs w:val="18"/>
        </w:rPr>
        <w:t>The meeting was adjourned at 2</w:t>
      </w:r>
      <w:r w:rsidR="001243AF" w:rsidRPr="00177274">
        <w:rPr>
          <w:sz w:val="18"/>
          <w:szCs w:val="18"/>
        </w:rPr>
        <w:t>:</w:t>
      </w:r>
      <w:r w:rsidR="00221395" w:rsidRPr="00177274">
        <w:rPr>
          <w:sz w:val="18"/>
          <w:szCs w:val="18"/>
        </w:rPr>
        <w:t>30</w:t>
      </w:r>
      <w:r w:rsidR="001243AF" w:rsidRPr="00177274">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D2" w:rsidRDefault="005705D2">
      <w:r>
        <w:separator/>
      </w:r>
    </w:p>
  </w:endnote>
  <w:endnote w:type="continuationSeparator" w:id="0">
    <w:p w:rsidR="005705D2" w:rsidRDefault="005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D2" w:rsidRDefault="005705D2">
      <w:r>
        <w:separator/>
      </w:r>
    </w:p>
  </w:footnote>
  <w:footnote w:type="continuationSeparator" w:id="0">
    <w:p w:rsidR="005705D2" w:rsidRDefault="0057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4">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1"/>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47E9"/>
    <w:rsid w:val="00076D70"/>
    <w:rsid w:val="00076E69"/>
    <w:rsid w:val="00082D3F"/>
    <w:rsid w:val="0008459C"/>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4970"/>
    <w:rsid w:val="000A4C2D"/>
    <w:rsid w:val="000A6718"/>
    <w:rsid w:val="000C0A16"/>
    <w:rsid w:val="000C16FE"/>
    <w:rsid w:val="000C2C78"/>
    <w:rsid w:val="000C42DE"/>
    <w:rsid w:val="000D1060"/>
    <w:rsid w:val="000D1C47"/>
    <w:rsid w:val="000D2753"/>
    <w:rsid w:val="000D2AEC"/>
    <w:rsid w:val="000E04BE"/>
    <w:rsid w:val="000E3ED2"/>
    <w:rsid w:val="000E41F9"/>
    <w:rsid w:val="000E4974"/>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826"/>
    <w:rsid w:val="00152F8F"/>
    <w:rsid w:val="00154BC1"/>
    <w:rsid w:val="001565DD"/>
    <w:rsid w:val="00157049"/>
    <w:rsid w:val="00160D13"/>
    <w:rsid w:val="00163ECF"/>
    <w:rsid w:val="00163FFA"/>
    <w:rsid w:val="001645D3"/>
    <w:rsid w:val="001708D7"/>
    <w:rsid w:val="00170ADD"/>
    <w:rsid w:val="0017211C"/>
    <w:rsid w:val="00172206"/>
    <w:rsid w:val="00172E41"/>
    <w:rsid w:val="00175E7B"/>
    <w:rsid w:val="00177274"/>
    <w:rsid w:val="00183BD9"/>
    <w:rsid w:val="00186BEE"/>
    <w:rsid w:val="001873E6"/>
    <w:rsid w:val="00190022"/>
    <w:rsid w:val="0019459C"/>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3CDE"/>
    <w:rsid w:val="001D57F2"/>
    <w:rsid w:val="001D7881"/>
    <w:rsid w:val="001E0576"/>
    <w:rsid w:val="001E3D92"/>
    <w:rsid w:val="001E53D5"/>
    <w:rsid w:val="001E56AC"/>
    <w:rsid w:val="001E5C13"/>
    <w:rsid w:val="001E7172"/>
    <w:rsid w:val="001F2B27"/>
    <w:rsid w:val="001F637E"/>
    <w:rsid w:val="001F65FC"/>
    <w:rsid w:val="00200AD3"/>
    <w:rsid w:val="00202065"/>
    <w:rsid w:val="00202EC4"/>
    <w:rsid w:val="00203AF8"/>
    <w:rsid w:val="00207529"/>
    <w:rsid w:val="00207E30"/>
    <w:rsid w:val="0021173C"/>
    <w:rsid w:val="00211CC6"/>
    <w:rsid w:val="002149BD"/>
    <w:rsid w:val="00220833"/>
    <w:rsid w:val="00221395"/>
    <w:rsid w:val="00221561"/>
    <w:rsid w:val="00221788"/>
    <w:rsid w:val="00221990"/>
    <w:rsid w:val="00221D90"/>
    <w:rsid w:val="002239BA"/>
    <w:rsid w:val="00226D0F"/>
    <w:rsid w:val="00226F4D"/>
    <w:rsid w:val="002275A0"/>
    <w:rsid w:val="002308E1"/>
    <w:rsid w:val="00235ADF"/>
    <w:rsid w:val="00244A8A"/>
    <w:rsid w:val="00245D48"/>
    <w:rsid w:val="002474FB"/>
    <w:rsid w:val="0024758E"/>
    <w:rsid w:val="002504BA"/>
    <w:rsid w:val="00254704"/>
    <w:rsid w:val="002549C2"/>
    <w:rsid w:val="0025778F"/>
    <w:rsid w:val="00260A78"/>
    <w:rsid w:val="00262E27"/>
    <w:rsid w:val="00263C7B"/>
    <w:rsid w:val="002648C8"/>
    <w:rsid w:val="002650EC"/>
    <w:rsid w:val="00266F7C"/>
    <w:rsid w:val="00271501"/>
    <w:rsid w:val="002722EE"/>
    <w:rsid w:val="00274ED2"/>
    <w:rsid w:val="00275B84"/>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43BA"/>
    <w:rsid w:val="002A559A"/>
    <w:rsid w:val="002A7E2A"/>
    <w:rsid w:val="002B0C0A"/>
    <w:rsid w:val="002B1ED7"/>
    <w:rsid w:val="002B30E1"/>
    <w:rsid w:val="002B4675"/>
    <w:rsid w:val="002B6730"/>
    <w:rsid w:val="002B71AA"/>
    <w:rsid w:val="002C1338"/>
    <w:rsid w:val="002C4DDC"/>
    <w:rsid w:val="002C52CF"/>
    <w:rsid w:val="002C55B9"/>
    <w:rsid w:val="002C5F2B"/>
    <w:rsid w:val="002C6504"/>
    <w:rsid w:val="002C720A"/>
    <w:rsid w:val="002D4659"/>
    <w:rsid w:val="002D4C47"/>
    <w:rsid w:val="002E005B"/>
    <w:rsid w:val="002E31FD"/>
    <w:rsid w:val="002E41D7"/>
    <w:rsid w:val="002E5325"/>
    <w:rsid w:val="002E5DA8"/>
    <w:rsid w:val="002E5E36"/>
    <w:rsid w:val="002F03C4"/>
    <w:rsid w:val="002F2D73"/>
    <w:rsid w:val="00304863"/>
    <w:rsid w:val="00312D67"/>
    <w:rsid w:val="00316180"/>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12F6"/>
    <w:rsid w:val="003D1579"/>
    <w:rsid w:val="003D1E4F"/>
    <w:rsid w:val="003D1E54"/>
    <w:rsid w:val="003D22ED"/>
    <w:rsid w:val="003D4026"/>
    <w:rsid w:val="003D454A"/>
    <w:rsid w:val="003D6493"/>
    <w:rsid w:val="003E3C68"/>
    <w:rsid w:val="003E4A74"/>
    <w:rsid w:val="003E53E2"/>
    <w:rsid w:val="003F5555"/>
    <w:rsid w:val="00403D88"/>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33D7"/>
    <w:rsid w:val="00444CA1"/>
    <w:rsid w:val="0044650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527"/>
    <w:rsid w:val="004856AE"/>
    <w:rsid w:val="00487D75"/>
    <w:rsid w:val="004906A2"/>
    <w:rsid w:val="00491E2B"/>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4CB8"/>
    <w:rsid w:val="004F681E"/>
    <w:rsid w:val="004F75CE"/>
    <w:rsid w:val="004F7ACC"/>
    <w:rsid w:val="0050333F"/>
    <w:rsid w:val="00510333"/>
    <w:rsid w:val="00510823"/>
    <w:rsid w:val="0051784B"/>
    <w:rsid w:val="00517D53"/>
    <w:rsid w:val="00520631"/>
    <w:rsid w:val="005222D4"/>
    <w:rsid w:val="00522605"/>
    <w:rsid w:val="00523FA2"/>
    <w:rsid w:val="00524247"/>
    <w:rsid w:val="00526629"/>
    <w:rsid w:val="00531350"/>
    <w:rsid w:val="00531F06"/>
    <w:rsid w:val="005349E1"/>
    <w:rsid w:val="00534D39"/>
    <w:rsid w:val="00535389"/>
    <w:rsid w:val="00535D6B"/>
    <w:rsid w:val="005362DA"/>
    <w:rsid w:val="00536353"/>
    <w:rsid w:val="005366C0"/>
    <w:rsid w:val="00537DE3"/>
    <w:rsid w:val="00541FA2"/>
    <w:rsid w:val="00542E25"/>
    <w:rsid w:val="00542F09"/>
    <w:rsid w:val="005437D1"/>
    <w:rsid w:val="00544347"/>
    <w:rsid w:val="00544ECD"/>
    <w:rsid w:val="0055316E"/>
    <w:rsid w:val="005600AE"/>
    <w:rsid w:val="00561814"/>
    <w:rsid w:val="005631FB"/>
    <w:rsid w:val="00564427"/>
    <w:rsid w:val="00564E5F"/>
    <w:rsid w:val="005705D2"/>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60A"/>
    <w:rsid w:val="005A2F54"/>
    <w:rsid w:val="005A4FAA"/>
    <w:rsid w:val="005A580E"/>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37FF"/>
    <w:rsid w:val="005E5A28"/>
    <w:rsid w:val="005E66C5"/>
    <w:rsid w:val="005F0CB7"/>
    <w:rsid w:val="005F1C76"/>
    <w:rsid w:val="005F51AD"/>
    <w:rsid w:val="00600925"/>
    <w:rsid w:val="00601205"/>
    <w:rsid w:val="006015AF"/>
    <w:rsid w:val="00602BA4"/>
    <w:rsid w:val="00602C90"/>
    <w:rsid w:val="00607C77"/>
    <w:rsid w:val="00610531"/>
    <w:rsid w:val="00610F61"/>
    <w:rsid w:val="00611661"/>
    <w:rsid w:val="006132A5"/>
    <w:rsid w:val="006157E0"/>
    <w:rsid w:val="00616842"/>
    <w:rsid w:val="00620E55"/>
    <w:rsid w:val="006245CC"/>
    <w:rsid w:val="0062555C"/>
    <w:rsid w:val="0062700D"/>
    <w:rsid w:val="0063153A"/>
    <w:rsid w:val="00632DBC"/>
    <w:rsid w:val="006333D7"/>
    <w:rsid w:val="00634CE1"/>
    <w:rsid w:val="00635F6B"/>
    <w:rsid w:val="0063622E"/>
    <w:rsid w:val="00637CE6"/>
    <w:rsid w:val="00640B5A"/>
    <w:rsid w:val="006412D8"/>
    <w:rsid w:val="00641E03"/>
    <w:rsid w:val="00642A6E"/>
    <w:rsid w:val="006452D2"/>
    <w:rsid w:val="00647684"/>
    <w:rsid w:val="00650C2F"/>
    <w:rsid w:val="00650DB7"/>
    <w:rsid w:val="0065127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4942"/>
    <w:rsid w:val="00705206"/>
    <w:rsid w:val="0070532C"/>
    <w:rsid w:val="007066C1"/>
    <w:rsid w:val="00710D20"/>
    <w:rsid w:val="007113A6"/>
    <w:rsid w:val="00711E9C"/>
    <w:rsid w:val="00711FE1"/>
    <w:rsid w:val="00715794"/>
    <w:rsid w:val="007163CD"/>
    <w:rsid w:val="0072036D"/>
    <w:rsid w:val="00721C63"/>
    <w:rsid w:val="00721DEA"/>
    <w:rsid w:val="00723D61"/>
    <w:rsid w:val="007248D8"/>
    <w:rsid w:val="00725FF6"/>
    <w:rsid w:val="00726AC2"/>
    <w:rsid w:val="00740910"/>
    <w:rsid w:val="00741F01"/>
    <w:rsid w:val="0074450A"/>
    <w:rsid w:val="00744775"/>
    <w:rsid w:val="00744E96"/>
    <w:rsid w:val="00746582"/>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690D"/>
    <w:rsid w:val="007E0397"/>
    <w:rsid w:val="007E2AE6"/>
    <w:rsid w:val="007E390F"/>
    <w:rsid w:val="007E515A"/>
    <w:rsid w:val="007E54FF"/>
    <w:rsid w:val="007E5AEA"/>
    <w:rsid w:val="007E60EF"/>
    <w:rsid w:val="007E6F82"/>
    <w:rsid w:val="007F04EC"/>
    <w:rsid w:val="007F30AB"/>
    <w:rsid w:val="007F5C10"/>
    <w:rsid w:val="007F7613"/>
    <w:rsid w:val="008038FD"/>
    <w:rsid w:val="00804DB6"/>
    <w:rsid w:val="00805505"/>
    <w:rsid w:val="0081045C"/>
    <w:rsid w:val="00810675"/>
    <w:rsid w:val="00810E41"/>
    <w:rsid w:val="00812B3F"/>
    <w:rsid w:val="00814589"/>
    <w:rsid w:val="00817F6C"/>
    <w:rsid w:val="008243BE"/>
    <w:rsid w:val="0082463E"/>
    <w:rsid w:val="008253D2"/>
    <w:rsid w:val="00832055"/>
    <w:rsid w:val="00832554"/>
    <w:rsid w:val="00832A75"/>
    <w:rsid w:val="00834DA4"/>
    <w:rsid w:val="00840266"/>
    <w:rsid w:val="00844F04"/>
    <w:rsid w:val="0084559C"/>
    <w:rsid w:val="00847467"/>
    <w:rsid w:val="00847470"/>
    <w:rsid w:val="0085008D"/>
    <w:rsid w:val="00850290"/>
    <w:rsid w:val="00857D56"/>
    <w:rsid w:val="008609DB"/>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59CD"/>
    <w:rsid w:val="008962F3"/>
    <w:rsid w:val="008A1370"/>
    <w:rsid w:val="008A41EF"/>
    <w:rsid w:val="008A45C5"/>
    <w:rsid w:val="008A6DAB"/>
    <w:rsid w:val="008A7BCA"/>
    <w:rsid w:val="008B0028"/>
    <w:rsid w:val="008B05BF"/>
    <w:rsid w:val="008B12BB"/>
    <w:rsid w:val="008B53DF"/>
    <w:rsid w:val="008B75B2"/>
    <w:rsid w:val="008C0D30"/>
    <w:rsid w:val="008C13F0"/>
    <w:rsid w:val="008C1C46"/>
    <w:rsid w:val="008C3D3B"/>
    <w:rsid w:val="008C7AC5"/>
    <w:rsid w:val="008D08E7"/>
    <w:rsid w:val="008D1DF2"/>
    <w:rsid w:val="008E2387"/>
    <w:rsid w:val="008E4847"/>
    <w:rsid w:val="008E4AAC"/>
    <w:rsid w:val="008F6260"/>
    <w:rsid w:val="009024C1"/>
    <w:rsid w:val="00903030"/>
    <w:rsid w:val="0090311F"/>
    <w:rsid w:val="00904396"/>
    <w:rsid w:val="0090528B"/>
    <w:rsid w:val="00906069"/>
    <w:rsid w:val="00906550"/>
    <w:rsid w:val="0091153E"/>
    <w:rsid w:val="009142FB"/>
    <w:rsid w:val="00915A41"/>
    <w:rsid w:val="00915CFD"/>
    <w:rsid w:val="00922838"/>
    <w:rsid w:val="00922A5A"/>
    <w:rsid w:val="00925798"/>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032"/>
    <w:rsid w:val="00993BCB"/>
    <w:rsid w:val="009A18BB"/>
    <w:rsid w:val="009A66B1"/>
    <w:rsid w:val="009A7F77"/>
    <w:rsid w:val="009B1581"/>
    <w:rsid w:val="009B22D6"/>
    <w:rsid w:val="009B2DE7"/>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4F31"/>
    <w:rsid w:val="00A15D80"/>
    <w:rsid w:val="00A15E98"/>
    <w:rsid w:val="00A21190"/>
    <w:rsid w:val="00A2228F"/>
    <w:rsid w:val="00A22937"/>
    <w:rsid w:val="00A23C30"/>
    <w:rsid w:val="00A240E7"/>
    <w:rsid w:val="00A250B8"/>
    <w:rsid w:val="00A2628F"/>
    <w:rsid w:val="00A268BB"/>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49F1"/>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6F06"/>
    <w:rsid w:val="00AB7435"/>
    <w:rsid w:val="00AC14EE"/>
    <w:rsid w:val="00AC17F6"/>
    <w:rsid w:val="00AC2322"/>
    <w:rsid w:val="00AC2C89"/>
    <w:rsid w:val="00AC4A98"/>
    <w:rsid w:val="00AC5AD1"/>
    <w:rsid w:val="00AC792E"/>
    <w:rsid w:val="00AC79D4"/>
    <w:rsid w:val="00AD158E"/>
    <w:rsid w:val="00AD4266"/>
    <w:rsid w:val="00AE0A29"/>
    <w:rsid w:val="00AE2441"/>
    <w:rsid w:val="00AF1FE4"/>
    <w:rsid w:val="00AF3599"/>
    <w:rsid w:val="00AF59F9"/>
    <w:rsid w:val="00AF6C07"/>
    <w:rsid w:val="00AF7EBD"/>
    <w:rsid w:val="00B11E24"/>
    <w:rsid w:val="00B15E08"/>
    <w:rsid w:val="00B16177"/>
    <w:rsid w:val="00B17417"/>
    <w:rsid w:val="00B2028A"/>
    <w:rsid w:val="00B220DC"/>
    <w:rsid w:val="00B222D1"/>
    <w:rsid w:val="00B23828"/>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36D1"/>
    <w:rsid w:val="00B65C63"/>
    <w:rsid w:val="00B65EEE"/>
    <w:rsid w:val="00B66A9C"/>
    <w:rsid w:val="00B66BE9"/>
    <w:rsid w:val="00B67A13"/>
    <w:rsid w:val="00B70F5F"/>
    <w:rsid w:val="00B72022"/>
    <w:rsid w:val="00B72B18"/>
    <w:rsid w:val="00B7385B"/>
    <w:rsid w:val="00B73A26"/>
    <w:rsid w:val="00B76026"/>
    <w:rsid w:val="00B76443"/>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B6A75"/>
    <w:rsid w:val="00BC1283"/>
    <w:rsid w:val="00BC263A"/>
    <w:rsid w:val="00BC5919"/>
    <w:rsid w:val="00BD1420"/>
    <w:rsid w:val="00BD3401"/>
    <w:rsid w:val="00BD37CA"/>
    <w:rsid w:val="00BD47FF"/>
    <w:rsid w:val="00BD60C6"/>
    <w:rsid w:val="00BE2037"/>
    <w:rsid w:val="00BE272A"/>
    <w:rsid w:val="00BE7E47"/>
    <w:rsid w:val="00BF0FE1"/>
    <w:rsid w:val="00BF4280"/>
    <w:rsid w:val="00BF44E8"/>
    <w:rsid w:val="00BF547A"/>
    <w:rsid w:val="00BF7749"/>
    <w:rsid w:val="00C005C7"/>
    <w:rsid w:val="00C00932"/>
    <w:rsid w:val="00C01C46"/>
    <w:rsid w:val="00C06F56"/>
    <w:rsid w:val="00C13FE2"/>
    <w:rsid w:val="00C145CB"/>
    <w:rsid w:val="00C15782"/>
    <w:rsid w:val="00C15B81"/>
    <w:rsid w:val="00C15EC8"/>
    <w:rsid w:val="00C17460"/>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D63"/>
    <w:rsid w:val="00C84AFB"/>
    <w:rsid w:val="00C864AC"/>
    <w:rsid w:val="00C87D9F"/>
    <w:rsid w:val="00C9252B"/>
    <w:rsid w:val="00C93CD3"/>
    <w:rsid w:val="00C955A6"/>
    <w:rsid w:val="00C9616C"/>
    <w:rsid w:val="00C97048"/>
    <w:rsid w:val="00CA562F"/>
    <w:rsid w:val="00CA5ADD"/>
    <w:rsid w:val="00CA6BAB"/>
    <w:rsid w:val="00CA7D84"/>
    <w:rsid w:val="00CB06C2"/>
    <w:rsid w:val="00CB1CEC"/>
    <w:rsid w:val="00CB257E"/>
    <w:rsid w:val="00CC506B"/>
    <w:rsid w:val="00CC793F"/>
    <w:rsid w:val="00CD3E17"/>
    <w:rsid w:val="00CE52CC"/>
    <w:rsid w:val="00CF0E0F"/>
    <w:rsid w:val="00CF3CEF"/>
    <w:rsid w:val="00CF5F51"/>
    <w:rsid w:val="00CF612C"/>
    <w:rsid w:val="00CF6611"/>
    <w:rsid w:val="00D01367"/>
    <w:rsid w:val="00D02F7A"/>
    <w:rsid w:val="00D05C51"/>
    <w:rsid w:val="00D07128"/>
    <w:rsid w:val="00D0759D"/>
    <w:rsid w:val="00D10CF5"/>
    <w:rsid w:val="00D12E27"/>
    <w:rsid w:val="00D131C7"/>
    <w:rsid w:val="00D14C3F"/>
    <w:rsid w:val="00D14E52"/>
    <w:rsid w:val="00D15799"/>
    <w:rsid w:val="00D20500"/>
    <w:rsid w:val="00D24877"/>
    <w:rsid w:val="00D26FCD"/>
    <w:rsid w:val="00D3185F"/>
    <w:rsid w:val="00D345ED"/>
    <w:rsid w:val="00D346E5"/>
    <w:rsid w:val="00D34B29"/>
    <w:rsid w:val="00D41405"/>
    <w:rsid w:val="00D41CC0"/>
    <w:rsid w:val="00D439E2"/>
    <w:rsid w:val="00D43B5C"/>
    <w:rsid w:val="00D447CE"/>
    <w:rsid w:val="00D533BE"/>
    <w:rsid w:val="00D53759"/>
    <w:rsid w:val="00D55C5B"/>
    <w:rsid w:val="00D603DB"/>
    <w:rsid w:val="00D60A55"/>
    <w:rsid w:val="00D61968"/>
    <w:rsid w:val="00D629F1"/>
    <w:rsid w:val="00D64611"/>
    <w:rsid w:val="00D65CC7"/>
    <w:rsid w:val="00D70568"/>
    <w:rsid w:val="00D72E64"/>
    <w:rsid w:val="00D72EA6"/>
    <w:rsid w:val="00D73EEF"/>
    <w:rsid w:val="00D74C22"/>
    <w:rsid w:val="00D7736F"/>
    <w:rsid w:val="00D843B0"/>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12CC"/>
    <w:rsid w:val="00DD2DDE"/>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60C3"/>
    <w:rsid w:val="00E30F47"/>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4F28"/>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C5D21"/>
    <w:rsid w:val="00ED06ED"/>
    <w:rsid w:val="00ED0D31"/>
    <w:rsid w:val="00ED10F6"/>
    <w:rsid w:val="00ED28F0"/>
    <w:rsid w:val="00ED370F"/>
    <w:rsid w:val="00EE02EE"/>
    <w:rsid w:val="00EE0418"/>
    <w:rsid w:val="00EE07DC"/>
    <w:rsid w:val="00EE2F21"/>
    <w:rsid w:val="00EE4B65"/>
    <w:rsid w:val="00EE6525"/>
    <w:rsid w:val="00EE6571"/>
    <w:rsid w:val="00EE6D4C"/>
    <w:rsid w:val="00EF0064"/>
    <w:rsid w:val="00EF0213"/>
    <w:rsid w:val="00EF2A88"/>
    <w:rsid w:val="00EF5D8C"/>
    <w:rsid w:val="00EF7D13"/>
    <w:rsid w:val="00F0034A"/>
    <w:rsid w:val="00F0203C"/>
    <w:rsid w:val="00F03957"/>
    <w:rsid w:val="00F04886"/>
    <w:rsid w:val="00F0591D"/>
    <w:rsid w:val="00F11191"/>
    <w:rsid w:val="00F2365C"/>
    <w:rsid w:val="00F259EE"/>
    <w:rsid w:val="00F25E1A"/>
    <w:rsid w:val="00F30152"/>
    <w:rsid w:val="00F33253"/>
    <w:rsid w:val="00F34F61"/>
    <w:rsid w:val="00F35E4E"/>
    <w:rsid w:val="00F37363"/>
    <w:rsid w:val="00F441CD"/>
    <w:rsid w:val="00F44CCB"/>
    <w:rsid w:val="00F4617F"/>
    <w:rsid w:val="00F47A3D"/>
    <w:rsid w:val="00F570F6"/>
    <w:rsid w:val="00F60800"/>
    <w:rsid w:val="00F6278B"/>
    <w:rsid w:val="00F62919"/>
    <w:rsid w:val="00F648FC"/>
    <w:rsid w:val="00F64A53"/>
    <w:rsid w:val="00F66CA6"/>
    <w:rsid w:val="00F66D44"/>
    <w:rsid w:val="00F71EB6"/>
    <w:rsid w:val="00F73160"/>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F0450"/>
    <w:rsid w:val="00FF04DC"/>
    <w:rsid w:val="00FF10B4"/>
    <w:rsid w:val="00FF1E27"/>
    <w:rsid w:val="00FF2BA1"/>
    <w:rsid w:val="00FF3967"/>
    <w:rsid w:val="00FF3B09"/>
    <w:rsid w:val="00FF3C13"/>
    <w:rsid w:val="00FF4368"/>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0217-F0D3-4AC1-8BF5-CF88E980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2011-09-20T17:10:00Z</cp:lastPrinted>
  <dcterms:created xsi:type="dcterms:W3CDTF">2012-02-20T13:46:00Z</dcterms:created>
  <dcterms:modified xsi:type="dcterms:W3CDTF">2012-02-20T13:46:00Z</dcterms:modified>
</cp:coreProperties>
</file>