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A6" w:rsidRPr="008E54A6" w:rsidRDefault="008E54A6" w:rsidP="008E54A6">
      <w:pPr>
        <w:tabs>
          <w:tab w:val="left" w:pos="720"/>
          <w:tab w:val="left" w:pos="10080"/>
        </w:tabs>
        <w:spacing w:after="0" w:line="240" w:lineRule="auto"/>
        <w:ind w:right="1350"/>
        <w:jc w:val="center"/>
        <w:outlineLvl w:val="0"/>
        <w:rPr>
          <w:rFonts w:ascii="Helvetica" w:eastAsia="Times New Roman" w:hAnsi="Helvetica" w:cs="Helvetica"/>
          <w:b/>
          <w:bCs/>
          <w:sz w:val="24"/>
          <w:szCs w:val="36"/>
        </w:rPr>
      </w:pPr>
      <w:r w:rsidRPr="008E54A6">
        <w:rPr>
          <w:rFonts w:ascii="Helvetica" w:eastAsia="Times New Roman" w:hAnsi="Helvetica" w:cs="Helvetica"/>
          <w:b/>
          <w:bCs/>
          <w:sz w:val="24"/>
          <w:szCs w:val="36"/>
        </w:rPr>
        <w:t>Communication Disorders Program - Levelers</w:t>
      </w:r>
    </w:p>
    <w:p w:rsidR="008E54A6" w:rsidRPr="008E54A6" w:rsidRDefault="008E54A6" w:rsidP="008E54A6">
      <w:pPr>
        <w:spacing w:after="0" w:line="240" w:lineRule="auto"/>
        <w:jc w:val="center"/>
        <w:rPr>
          <w:rFonts w:ascii="New York" w:eastAsia="Times New Roman" w:hAnsi="New York" w:cs="New York"/>
          <w:b/>
          <w:sz w:val="24"/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0"/>
      </w:tblGrid>
      <w:tr w:rsidR="008E54A6" w:rsidRPr="008E54A6" w:rsidTr="004B38C5"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54A6" w:rsidRPr="008E54A6" w:rsidRDefault="008E54A6" w:rsidP="008E54A6">
            <w:pPr>
              <w:keepNext/>
              <w:spacing w:after="0" w:line="240" w:lineRule="auto"/>
              <w:jc w:val="center"/>
              <w:outlineLvl w:val="0"/>
              <w:rPr>
                <w:rFonts w:ascii="Bell MT" w:eastAsia="Times New Roman" w:hAnsi="Bell MT" w:cs="Bell MT"/>
                <w:b/>
                <w:bCs/>
                <w:sz w:val="28"/>
                <w:szCs w:val="28"/>
              </w:rPr>
            </w:pPr>
            <w:r w:rsidRPr="008E54A6">
              <w:rPr>
                <w:rFonts w:ascii="Bell MT" w:eastAsia="Times New Roman" w:hAnsi="Bell MT" w:cs="Bell MT"/>
                <w:b/>
                <w:bCs/>
                <w:sz w:val="28"/>
                <w:szCs w:val="28"/>
              </w:rPr>
              <w:t>Sequence of Courses – Levelers</w:t>
            </w:r>
          </w:p>
        </w:tc>
      </w:tr>
    </w:tbl>
    <w:p w:rsidR="008E54A6" w:rsidRPr="008E54A6" w:rsidRDefault="008E54A6" w:rsidP="008E54A6">
      <w:pPr>
        <w:spacing w:after="0" w:line="240" w:lineRule="auto"/>
        <w:rPr>
          <w:rFonts w:ascii="Times" w:eastAsia="Times New Roman" w:hAnsi="Times" w:cs="New York"/>
          <w:sz w:val="20"/>
          <w:szCs w:val="24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1160"/>
        <w:gridCol w:w="280"/>
        <w:gridCol w:w="1340"/>
        <w:gridCol w:w="90"/>
        <w:gridCol w:w="3420"/>
      </w:tblGrid>
      <w:tr w:rsidR="008E54A6" w:rsidRPr="008E54A6" w:rsidTr="004B38C5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b/>
                <w:sz w:val="20"/>
                <w:szCs w:val="24"/>
              </w:rPr>
              <w:t xml:space="preserve">Fall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301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Speech and Language Development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370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Phonetics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450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Introduction to</w:t>
            </w:r>
            <w:r w:rsidRPr="008E54A6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Audiology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662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sz w:val="20"/>
                <w:szCs w:val="24"/>
              </w:rPr>
              <w:t>Articulation/Phonological Disorders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668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sz w:val="20"/>
                <w:szCs w:val="24"/>
              </w:rPr>
              <w:t>Language Disorders – Preschool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15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b/>
                <w:sz w:val="20"/>
                <w:szCs w:val="24"/>
              </w:rPr>
              <w:t>Spring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380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Anatomy/Physiology of Speech Mech.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472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Aural Rehabilitation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372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Acoustics and</w:t>
            </w:r>
            <w:r w:rsidRPr="008E54A6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Speech Science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sz w:val="20"/>
                <w:szCs w:val="24"/>
              </w:rPr>
              <w:t>CSD 630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sz w:val="20"/>
                <w:szCs w:val="24"/>
              </w:rPr>
              <w:t>Professional Issues in CSD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642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Research in Comm. Disorders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15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1080" w:type="dxa"/>
            <w:vMerge w:val="restart"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b/>
                <w:sz w:val="20"/>
                <w:szCs w:val="24"/>
              </w:rPr>
              <w:t>Summer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8E54A6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Practicum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b/>
                <w:sz w:val="20"/>
                <w:szCs w:val="24"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648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Language Disorders-School-age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672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Language Disorders-Adults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670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Fluency Disorders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640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Voice</w:t>
            </w:r>
            <w:r w:rsidRPr="008E54A6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Disorders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Clinical Practicum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15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b/>
                <w:sz w:val="20"/>
                <w:szCs w:val="24"/>
              </w:rPr>
              <w:t>Spring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594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Cognitive Disorders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New York" w:eastAsia="Times New Roman" w:hAnsi="New York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620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Infant-Toddler Communication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677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Dysphagia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681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Master’s Project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sz w:val="20"/>
                <w:szCs w:val="24"/>
              </w:rPr>
              <w:t>CSD 683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sz w:val="20"/>
                <w:szCs w:val="24"/>
              </w:rPr>
              <w:t>Clinical Practicum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15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1080" w:type="dxa"/>
            <w:vMerge w:val="restart"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b/>
                <w:sz w:val="20"/>
                <w:szCs w:val="24"/>
              </w:rPr>
              <w:t>Summer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Clinical Practicum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 xml:space="preserve">CSD 699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Thesis or Elective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3-6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1080" w:type="dxa"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673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Motor Speech Disorders</w:t>
            </w:r>
          </w:p>
        </w:tc>
      </w:tr>
      <w:tr w:rsidR="008E54A6" w:rsidRPr="008E54A6" w:rsidTr="004B38C5">
        <w:tc>
          <w:tcPr>
            <w:tcW w:w="1080" w:type="dxa"/>
            <w:vMerge w:val="restart"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 w:rsidRPr="008E54A6">
              <w:rPr>
                <w:rFonts w:ascii="Times" w:eastAsia="Times New Roman" w:hAnsi="Times" w:cs="New York"/>
                <w:b/>
                <w:sz w:val="20"/>
                <w:szCs w:val="24"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678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AAC/</w:t>
            </w:r>
            <w:proofErr w:type="spellStart"/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Assmt</w:t>
            </w:r>
            <w:proofErr w:type="spellEnd"/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/Intervention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Clinical Practicum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CSD 699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Thesis or Elective</w:t>
            </w:r>
          </w:p>
        </w:tc>
      </w:tr>
      <w:tr w:rsidR="008E54A6" w:rsidRPr="008E54A6" w:rsidTr="004B38C5"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12 Credits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E54A6" w:rsidRPr="008E54A6" w:rsidTr="004B38C5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E54A6">
              <w:rPr>
                <w:rFonts w:ascii="New York" w:eastAsia="Times New Roman" w:hAnsi="New York" w:cs="New York"/>
                <w:sz w:val="20"/>
                <w:szCs w:val="24"/>
              </w:rPr>
              <w:t>78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4A6" w:rsidRPr="008E54A6" w:rsidRDefault="008E54A6" w:rsidP="008E54A6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</w:tbl>
    <w:p w:rsidR="008E54A6" w:rsidRPr="008E54A6" w:rsidRDefault="008E54A6" w:rsidP="008E54A6">
      <w:pPr>
        <w:spacing w:after="0" w:line="240" w:lineRule="auto"/>
        <w:rPr>
          <w:rFonts w:ascii="Times" w:eastAsia="Times New Roman" w:hAnsi="Times" w:cs="New York"/>
          <w:sz w:val="24"/>
          <w:szCs w:val="24"/>
        </w:rPr>
      </w:pPr>
    </w:p>
    <w:p w:rsidR="008E54A6" w:rsidRPr="008E54A6" w:rsidRDefault="008E54A6" w:rsidP="008E54A6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  <w:r w:rsidRPr="008E54A6">
        <w:rPr>
          <w:rFonts w:ascii="New York" w:eastAsia="Times New Roman" w:hAnsi="New York" w:cs="New York"/>
          <w:sz w:val="20"/>
          <w:szCs w:val="24"/>
        </w:rPr>
        <w:t>(Revised 08/17/17)</w:t>
      </w:r>
    </w:p>
    <w:p w:rsidR="008E54A6" w:rsidRPr="008E54A6" w:rsidRDefault="008E54A6" w:rsidP="008E54A6">
      <w:pPr>
        <w:spacing w:after="0" w:line="240" w:lineRule="auto"/>
        <w:ind w:right="1800"/>
        <w:rPr>
          <w:rFonts w:ascii="Times New Roman" w:eastAsia="Times New Roman" w:hAnsi="Times New Roman" w:cs="Times New Roman"/>
          <w:sz w:val="20"/>
          <w:szCs w:val="20"/>
        </w:rPr>
      </w:pPr>
    </w:p>
    <w:p w:rsidR="00505A1A" w:rsidRDefault="00505A1A">
      <w:bookmarkStart w:id="0" w:name="_GoBack"/>
      <w:bookmarkEnd w:id="0"/>
    </w:p>
    <w:sectPr w:rsidR="0050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A6"/>
    <w:rsid w:val="00505A1A"/>
    <w:rsid w:val="008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67B15-6638-454D-BC58-80A58314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Rice</dc:creator>
  <cp:keywords/>
  <dc:description/>
  <cp:lastModifiedBy>Tracie Rice</cp:lastModifiedBy>
  <cp:revision>1</cp:revision>
  <dcterms:created xsi:type="dcterms:W3CDTF">2017-08-18T03:25:00Z</dcterms:created>
  <dcterms:modified xsi:type="dcterms:W3CDTF">2017-08-18T03:26:00Z</dcterms:modified>
</cp:coreProperties>
</file>